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57F" w:rsidRDefault="0057630B" w:rsidP="002A757F">
      <w:bookmarkStart w:id="0" w:name="_GoBack"/>
      <w:bookmarkEnd w:id="0"/>
      <w:r w:rsidRPr="00221C59">
        <w:rPr>
          <w:noProof/>
          <w:lang w:eastAsia="es-GT"/>
        </w:rPr>
        <w:drawing>
          <wp:anchor distT="0" distB="0" distL="114300" distR="114300" simplePos="0" relativeHeight="251665407" behindDoc="0" locked="0" layoutInCell="1" allowOverlap="1" wp14:anchorId="2EAA3176" wp14:editId="52385076">
            <wp:simplePos x="0" y="0"/>
            <wp:positionH relativeFrom="column">
              <wp:posOffset>-1094740</wp:posOffset>
            </wp:positionH>
            <wp:positionV relativeFrom="paragraph">
              <wp:posOffset>-1114425</wp:posOffset>
            </wp:positionV>
            <wp:extent cx="7762875" cy="1102995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7762875" cy="11029950"/>
                    </a:xfrm>
                    <a:prstGeom prst="rect">
                      <a:avLst/>
                    </a:prstGeom>
                  </pic:spPr>
                </pic:pic>
              </a:graphicData>
            </a:graphic>
            <wp14:sizeRelH relativeFrom="page">
              <wp14:pctWidth>0</wp14:pctWidth>
            </wp14:sizeRelH>
            <wp14:sizeRelV relativeFrom="page">
              <wp14:pctHeight>0</wp14:pctHeight>
            </wp14:sizeRelV>
          </wp:anchor>
        </w:drawing>
      </w:r>
      <w:r w:rsidR="00DF09B6">
        <w:rPr>
          <w:noProof/>
          <w:lang w:eastAsia="es-GT"/>
        </w:rPr>
        <w:drawing>
          <wp:anchor distT="0" distB="0" distL="114300" distR="114300" simplePos="0" relativeHeight="251693056" behindDoc="0" locked="0" layoutInCell="1" allowOverlap="1" wp14:anchorId="46EADE6C" wp14:editId="3B63B97D">
            <wp:simplePos x="0" y="0"/>
            <wp:positionH relativeFrom="column">
              <wp:posOffset>4336415</wp:posOffset>
            </wp:positionH>
            <wp:positionV relativeFrom="paragraph">
              <wp:posOffset>-838200</wp:posOffset>
            </wp:positionV>
            <wp:extent cx="1310640" cy="1310640"/>
            <wp:effectExtent l="0" t="0" r="381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 LOGO SIE INSTITUCION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0640" cy="1310640"/>
                    </a:xfrm>
                    <a:prstGeom prst="rect">
                      <a:avLst/>
                    </a:prstGeom>
                  </pic:spPr>
                </pic:pic>
              </a:graphicData>
            </a:graphic>
            <wp14:sizeRelH relativeFrom="page">
              <wp14:pctWidth>0</wp14:pctWidth>
            </wp14:sizeRelH>
            <wp14:sizeRelV relativeFrom="page">
              <wp14:pctHeight>0</wp14:pctHeight>
            </wp14:sizeRelV>
          </wp:anchor>
        </w:drawing>
      </w:r>
      <w:r w:rsidR="002A757F">
        <w:softHyphen/>
      </w:r>
    </w:p>
    <w:p w:rsidR="00484CDA" w:rsidRDefault="00221C59" w:rsidP="002A757F">
      <w:r>
        <w:rPr>
          <w:noProof/>
          <w:lang w:eastAsia="es-GT"/>
        </w:rPr>
        <mc:AlternateContent>
          <mc:Choice Requires="wps">
            <w:drawing>
              <wp:anchor distT="0" distB="0" distL="0" distR="0" simplePos="0" relativeHeight="251687936" behindDoc="0" locked="0" layoutInCell="0" allowOverlap="1" wp14:anchorId="6F4E3AD6" wp14:editId="27340DFE">
                <wp:simplePos x="0" y="0"/>
                <wp:positionH relativeFrom="column">
                  <wp:posOffset>217805</wp:posOffset>
                </wp:positionH>
                <wp:positionV relativeFrom="paragraph">
                  <wp:posOffset>193675</wp:posOffset>
                </wp:positionV>
                <wp:extent cx="4556097" cy="1965325"/>
                <wp:effectExtent l="0" t="0" r="16510" b="15875"/>
                <wp:wrapNone/>
                <wp:docPr id="16425776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56097" cy="1965325"/>
                        </a:xfrm>
                        <a:prstGeom prst="rect">
                          <a:avLst/>
                        </a:prstGeom>
                        <a:noFill/>
                        <a:ln w="0">
                          <a:noFill/>
                        </a:ln>
                      </wps:spPr>
                      <wps:style>
                        <a:lnRef idx="0">
                          <a:scrgbClr r="0" g="0" b="0"/>
                        </a:lnRef>
                        <a:fillRef idx="0">
                          <a:scrgbClr r="0" g="0" b="0"/>
                        </a:fillRef>
                        <a:effectRef idx="0">
                          <a:scrgbClr r="0" g="0" b="0"/>
                        </a:effectRef>
                        <a:fontRef idx="minor"/>
                      </wps:style>
                      <wps:txbx>
                        <w:txbxContent>
                          <w:p w:rsidR="00817B60" w:rsidRPr="002A757F" w:rsidRDefault="00817B60" w:rsidP="00221C59">
                            <w:pPr>
                              <w:pStyle w:val="Ttulo1"/>
                              <w:jc w:val="left"/>
                              <w:rPr>
                                <w:rFonts w:ascii="Altivo Medium" w:hAnsi="Altivo Medium"/>
                                <w:b/>
                                <w:sz w:val="100"/>
                                <w:lang w:val="es-ES"/>
                              </w:rPr>
                            </w:pPr>
                            <w:bookmarkStart w:id="1" w:name="_Toc197520721"/>
                            <w:r w:rsidRPr="002A757F">
                              <w:rPr>
                                <w:rFonts w:ascii="Altivo Medium" w:eastAsia="SimSun" w:hAnsi="Altivo Medium"/>
                                <w:b/>
                                <w:sz w:val="72"/>
                                <w:lang w:val="es-ES"/>
                              </w:rPr>
                              <w:t>INFORME CUATRIMESTRAL</w:t>
                            </w:r>
                            <w:bookmarkEnd w:id="1"/>
                          </w:p>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rect w14:anchorId="6F4E3AD6" id="Rectangle 4" o:spid="_x0000_s1026" style="position:absolute;left:0;text-align:left;margin-left:17.15pt;margin-top:15.25pt;width:358.75pt;height:154.75pt;z-index:251687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fIs+QEAAEgEAAAOAAAAZHJzL2Uyb0RvYy54bWysVNtu2zAMfR+wfxD0vtjJ4mQ14hTDig4D&#10;iq1otw9QZCkWptsoJXb+fpTiuO321GEvAsXLIXlIaXM9GE2OAoJytqHzWUmJsNy1yu4b+uP77bsP&#10;lITIbMu0s6KhJxHo9fbtm03va7FwndOtAIIgNtS9b2gXo6+LIvBOGBZmzguLRunAsIhX2BctsB7R&#10;jS4WZbkqegetB8dFCKi9ORvpNuNLKXj8JmUQkeiGYm0xn5DPXTqL7YbVe2C+U3wsg/1DFYYpi0kn&#10;qBsWGTmA+gvKKA4uOBln3JnCSam4yD1gN/Pyj24eO+ZF7gXJCX6iKfw/WP71eA9EtTi71XJRrder&#10;ZUWJZQZn9YDsMbvXgiwTT70PNbo/+ntInQZ/5/jPgIbihSVdwugzSDDJF/skQyb9NJEuhkg4KpdV&#10;tSqv1pRwtM2vVtX7RZXSFay+hHsI8bNwhiShoYB1ZbLZ8S7Es+vFJWWz7lZpjXpWa0v6lPGFGpG1&#10;Hcs+V5prjictzjEPQiIlueCkCBz2u08ayHlvcLFxky7bk8EwIDlKTPvK2DEkRYu8rq+Mn4Jyfmfj&#10;FG+UdZCJfNZdEuOwG5CcJO5ce8Lx97j/DQ2/DgwEJfqLxQVLj+UiwEXYjUJKZt3HQ3RS5QE8gY28&#10;4rrmEY5PK72H5/fs9fQBbH8DAAD//wMAUEsDBBQABgAIAAAAIQB18jak3gAAAAkBAAAPAAAAZHJz&#10;L2Rvd25yZXYueG1sTI/BTsMwEETvSPyDtUjcqF1CoQpxKoRAICEEtChnN17iQLyOYjdN/57tCU6r&#10;0RvNzhSryXdixCG2gTTMZwoEUh1sS42Gz83jxRJETIas6QKhhgNGWJWnJ4XJbdjTB47r1AgOoZgb&#10;DS6lPpcy1g69ibPQIzH7CoM3ieXQSDuYPYf7Tl4qdS29aYk/ONPjvcP6Z73zGqq3eJDjc/+eqeHh&#10;O70+uZeqclqfn013tyASTunPDMf6XB1K7rQNO7JRdBqyq4ydfNUCBPObxZynbI9AKZBlIf8vKH8B&#10;AAD//wMAUEsBAi0AFAAGAAgAAAAhALaDOJL+AAAA4QEAABMAAAAAAAAAAAAAAAAAAAAAAFtDb250&#10;ZW50X1R5cGVzXS54bWxQSwECLQAUAAYACAAAACEAOP0h/9YAAACUAQAACwAAAAAAAAAAAAAAAAAv&#10;AQAAX3JlbHMvLnJlbHNQSwECLQAUAAYACAAAACEA+lXyLPkBAABIBAAADgAAAAAAAAAAAAAAAAAu&#10;AgAAZHJzL2Uyb0RvYy54bWxQSwECLQAUAAYACAAAACEAdfI2pN4AAAAJAQAADwAAAAAAAAAAAAAA&#10;AABTBAAAZHJzL2Rvd25yZXYueG1sUEsFBgAAAAAEAAQA8wAAAF4FAAAAAA==&#10;" o:allowincell="f" filled="f" stroked="f" strokeweight="0">
                <v:path arrowok="t"/>
                <v:textbox inset="0,0,0,0">
                  <w:txbxContent>
                    <w:p w:rsidR="00817B60" w:rsidRPr="002A757F" w:rsidRDefault="00817B60" w:rsidP="00221C59">
                      <w:pPr>
                        <w:pStyle w:val="Ttulo1"/>
                        <w:jc w:val="left"/>
                        <w:rPr>
                          <w:rFonts w:ascii="Altivo Medium" w:hAnsi="Altivo Medium"/>
                          <w:b/>
                          <w:sz w:val="100"/>
                          <w:lang w:val="es-ES"/>
                        </w:rPr>
                      </w:pPr>
                      <w:bookmarkStart w:id="1" w:name="_Toc197520721"/>
                      <w:r w:rsidRPr="002A757F">
                        <w:rPr>
                          <w:rFonts w:ascii="Altivo Medium" w:eastAsia="SimSun" w:hAnsi="Altivo Medium"/>
                          <w:b/>
                          <w:sz w:val="72"/>
                          <w:lang w:val="es-ES"/>
                        </w:rPr>
                        <w:t>INFORME CUATRIMESTRAL</w:t>
                      </w:r>
                      <w:bookmarkEnd w:id="1"/>
                    </w:p>
                  </w:txbxContent>
                </v:textbox>
              </v:rect>
            </w:pict>
          </mc:Fallback>
        </mc:AlternateContent>
      </w:r>
    </w:p>
    <w:p w:rsidR="00EE115A" w:rsidRDefault="00EE115A"/>
    <w:p w:rsidR="00EE115A" w:rsidRDefault="00EE115A"/>
    <w:p w:rsidR="00EE115A" w:rsidRDefault="00EE115A"/>
    <w:p w:rsidR="00484CDA" w:rsidRDefault="00484CDA"/>
    <w:p w:rsidR="00484CDA" w:rsidRDefault="00484CDA"/>
    <w:p w:rsidR="00484CDA" w:rsidRDefault="00484CDA"/>
    <w:p w:rsidR="00EE115A" w:rsidRDefault="00484CDA" w:rsidP="00484CDA">
      <w:pPr>
        <w:tabs>
          <w:tab w:val="left" w:pos="2016"/>
        </w:tabs>
      </w:pPr>
      <w:r>
        <w:tab/>
      </w:r>
    </w:p>
    <w:p w:rsidR="00EE115A" w:rsidRDefault="00EE115A"/>
    <w:p w:rsidR="00EE115A" w:rsidRDefault="00EE115A"/>
    <w:p w:rsidR="00EE115A" w:rsidRDefault="00EE115A"/>
    <w:p w:rsidR="00EE115A" w:rsidRDefault="00EE115A"/>
    <w:p w:rsidR="00EE115A" w:rsidRDefault="00EE115A"/>
    <w:p w:rsidR="00EE115A" w:rsidRDefault="00EE115A"/>
    <w:p w:rsidR="00EE115A" w:rsidRDefault="00221C59">
      <w:r>
        <w:rPr>
          <w:noProof/>
          <w:lang w:eastAsia="es-GT"/>
        </w:rPr>
        <mc:AlternateContent>
          <mc:Choice Requires="wps">
            <w:drawing>
              <wp:anchor distT="0" distB="0" distL="0" distR="0" simplePos="0" relativeHeight="251692032" behindDoc="0" locked="0" layoutInCell="0" allowOverlap="1" wp14:anchorId="528E780F" wp14:editId="3EA0AD3E">
                <wp:simplePos x="0" y="0"/>
                <wp:positionH relativeFrom="column">
                  <wp:posOffset>219075</wp:posOffset>
                </wp:positionH>
                <wp:positionV relativeFrom="paragraph">
                  <wp:posOffset>115570</wp:posOffset>
                </wp:positionV>
                <wp:extent cx="2595880" cy="452755"/>
                <wp:effectExtent l="0" t="0" r="13970" b="4445"/>
                <wp:wrapNone/>
                <wp:docPr id="12717841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5880" cy="452755"/>
                        </a:xfrm>
                        <a:prstGeom prst="rect">
                          <a:avLst/>
                        </a:prstGeom>
                        <a:noFill/>
                        <a:ln w="0">
                          <a:noFill/>
                        </a:ln>
                      </wps:spPr>
                      <wps:style>
                        <a:lnRef idx="0">
                          <a:scrgbClr r="0" g="0" b="0"/>
                        </a:lnRef>
                        <a:fillRef idx="0">
                          <a:scrgbClr r="0" g="0" b="0"/>
                        </a:fillRef>
                        <a:effectRef idx="0">
                          <a:scrgbClr r="0" g="0" b="0"/>
                        </a:effectRef>
                        <a:fontRef idx="minor"/>
                      </wps:style>
                      <wps:txbx>
                        <w:txbxContent>
                          <w:p w:rsidR="00817B60" w:rsidRPr="00221C59" w:rsidRDefault="00817B60" w:rsidP="002A757F">
                            <w:pPr>
                              <w:pStyle w:val="Contenidodelmarco"/>
                              <w:jc w:val="right"/>
                              <w:rPr>
                                <w:rFonts w:ascii="Open Sans" w:hAnsi="Open Sans" w:cs="Open Sans"/>
                                <w:color w:val="DEEAF6" w:themeColor="accent1" w:themeTint="33"/>
                                <w:sz w:val="36"/>
                                <w:szCs w:val="32"/>
                              </w:rPr>
                            </w:pPr>
                            <w:r w:rsidRPr="00221C59">
                              <w:rPr>
                                <w:rFonts w:ascii="Open Sans" w:eastAsia="SimSun" w:hAnsi="Open Sans" w:cs="Open Sans"/>
                                <w:color w:val="DEEAF6" w:themeColor="accent1" w:themeTint="33"/>
                                <w:sz w:val="48"/>
                                <w:szCs w:val="32"/>
                              </w:rPr>
                              <w:t>Enero – Abril 2025</w:t>
                            </w:r>
                          </w:p>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rect w14:anchorId="528E780F" id="Rectangle 6" o:spid="_x0000_s1027" style="position:absolute;left:0;text-align:left;margin-left:17.25pt;margin-top:9.1pt;width:204.4pt;height:35.65pt;z-index:251692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CF+wEAAE4EAAAOAAAAZHJzL2Uyb0RvYy54bWysVF9v2yAQf5+074B4X5xESZNZcappVadJ&#10;1Va16wcgGGw04BiQ2Pn2O7CdtetTp72g4/787u53B7vr3mhyEj4osBVdzOaUCMuhVrap6NOP2w9b&#10;SkJktmYarKjoWQR6vX//bte5UiyhBV0LTxDEhrJzFW1jdGVRBN4Kw8IMnLBolOANi3j1TVF71iG6&#10;0cVyPr8qOvC188BFCKi9GYx0n/GlFDx+lzKISHRFsbaYT5/PQzqL/Y6VjWeuVXwsg/1DFYYpi0kv&#10;UDcsMnL06hWUUdxDABlnHEwBUioucg/YzWL+VzePLXMi94LkBHehKfw/WP7tdO+JqnF2y81is10t&#10;FitKLDM4qwdkj9lGC3KVeOpcKNH90d371Glwd8B/BjQULyzpEkafXnqTfLFP0mfSzxfSRR8JR+Vy&#10;/XG93eJsONpW6+VmvU7ZClZO0c6H+EWAIUmoqMeyMtfsdBfi4Dq5pGQWbpXWqGeltqRLCV+oEVnb&#10;seqh0FxyPGsxxDwIiYzkepMicN8cPmtPhrXBvcZip+XJYBiQHCWmfWPsGJKiRd7WN8ZfgnJ+sPES&#10;b5QFn4l81l0SY3/oh4FPQz1AfcYl6PAVVDT8OjIvKNFfLa5ZejKT4CfhMAopp4VPxwhS5Tkk+AFs&#10;pBeXNk9yfGDpVTy/Z68/38D+NwAAAP//AwBQSwMEFAAGAAgAAAAhAKLy6TDfAAAACAEAAA8AAABk&#10;cnMvZG93bnJldi54bWxMj8FOwzAQRO9I/IO1SNyoQ5OiEOJUCIFAQhVQUM5ussSBeB3Zbpr+PcsJ&#10;jrMzmnlbrmc7iAl96B0puFwkIJAa1/bUKfh4f7jIQYSoqdWDI1RwxADr6vSk1EXrDvSG0zZ2gkso&#10;FFqBiXEspAyNQavDwo1I7H06b3Vk6TvZen3gcjvIZZJcSat74gWjR7wz2Hxv91ZB/RKOcnoaX9PE&#10;33/FzaN5rmuj1PnZfHsDIuIc/8Lwi8/oUDHTzu2pDWJQkGYrTvI9X4JgP8vSFMROQX69AlmV8v8D&#10;1Q8AAAD//wMAUEsBAi0AFAAGAAgAAAAhALaDOJL+AAAA4QEAABMAAAAAAAAAAAAAAAAAAAAAAFtD&#10;b250ZW50X1R5cGVzXS54bWxQSwECLQAUAAYACAAAACEAOP0h/9YAAACUAQAACwAAAAAAAAAAAAAA&#10;AAAvAQAAX3JlbHMvLnJlbHNQSwECLQAUAAYACAAAACEAbC9QhfsBAABOBAAADgAAAAAAAAAAAAAA&#10;AAAuAgAAZHJzL2Uyb0RvYy54bWxQSwECLQAUAAYACAAAACEAovLpMN8AAAAIAQAADwAAAAAAAAAA&#10;AAAAAABVBAAAZHJzL2Rvd25yZXYueG1sUEsFBgAAAAAEAAQA8wAAAGEFAAAAAA==&#10;" o:allowincell="f" filled="f" stroked="f" strokeweight="0">
                <v:path arrowok="t"/>
                <v:textbox inset="0,0,0,0">
                  <w:txbxContent>
                    <w:p w:rsidR="00817B60" w:rsidRPr="00221C59" w:rsidRDefault="00817B60" w:rsidP="002A757F">
                      <w:pPr>
                        <w:pStyle w:val="Contenidodelmarco"/>
                        <w:jc w:val="right"/>
                        <w:rPr>
                          <w:rFonts w:ascii="Open Sans" w:hAnsi="Open Sans" w:cs="Open Sans"/>
                          <w:color w:val="DEEAF6" w:themeColor="accent1" w:themeTint="33"/>
                          <w:sz w:val="36"/>
                          <w:szCs w:val="32"/>
                        </w:rPr>
                      </w:pPr>
                      <w:r w:rsidRPr="00221C59">
                        <w:rPr>
                          <w:rFonts w:ascii="Open Sans" w:eastAsia="SimSun" w:hAnsi="Open Sans" w:cs="Open Sans"/>
                          <w:color w:val="DEEAF6" w:themeColor="accent1" w:themeTint="33"/>
                          <w:sz w:val="48"/>
                          <w:szCs w:val="32"/>
                        </w:rPr>
                        <w:t>Enero – Abril 2025</w:t>
                      </w:r>
                    </w:p>
                  </w:txbxContent>
                </v:textbox>
              </v:rect>
            </w:pict>
          </mc:Fallback>
        </mc:AlternateContent>
      </w:r>
    </w:p>
    <w:p w:rsidR="00EE115A" w:rsidRDefault="00EE115A"/>
    <w:p w:rsidR="00EE115A" w:rsidRDefault="00EE115A"/>
    <w:p w:rsidR="00EE115A" w:rsidRDefault="00EE115A"/>
    <w:p w:rsidR="00EE115A" w:rsidRDefault="00EE115A"/>
    <w:p w:rsidR="00EE115A" w:rsidRDefault="00EE115A"/>
    <w:p w:rsidR="00EE115A" w:rsidRDefault="00EE115A"/>
    <w:p w:rsidR="00EE115A" w:rsidRDefault="00E4135A" w:rsidP="00E4135A">
      <w:pPr>
        <w:tabs>
          <w:tab w:val="left" w:pos="3168"/>
        </w:tabs>
      </w:pPr>
      <w:r>
        <w:tab/>
      </w:r>
    </w:p>
    <w:p w:rsidR="00EE115A" w:rsidRDefault="00EE115A"/>
    <w:p w:rsidR="00EE115A" w:rsidRDefault="00221C59">
      <w:r>
        <w:rPr>
          <w:noProof/>
          <w:lang w:eastAsia="es-GT"/>
        </w:rPr>
        <w:drawing>
          <wp:anchor distT="0" distB="0" distL="114300" distR="114300" simplePos="0" relativeHeight="251694080" behindDoc="0" locked="0" layoutInCell="1" allowOverlap="1" wp14:anchorId="56DD29C3" wp14:editId="7D9803AA">
            <wp:simplePos x="0" y="0"/>
            <wp:positionH relativeFrom="column">
              <wp:posOffset>3288665</wp:posOffset>
            </wp:positionH>
            <wp:positionV relativeFrom="paragraph">
              <wp:posOffset>275590</wp:posOffset>
            </wp:positionV>
            <wp:extent cx="2914650" cy="1185561"/>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ecretaría de Inteligencia Estratégica del Estado-SIE-02.png"/>
                    <pic:cNvPicPr/>
                  </pic:nvPicPr>
                  <pic:blipFill>
                    <a:blip r:embed="rId11">
                      <a:extLst>
                        <a:ext uri="{28A0092B-C50C-407E-A947-70E740481C1C}">
                          <a14:useLocalDpi xmlns:a14="http://schemas.microsoft.com/office/drawing/2010/main" val="0"/>
                        </a:ext>
                      </a:extLst>
                    </a:blip>
                    <a:stretch>
                      <a:fillRect/>
                    </a:stretch>
                  </pic:blipFill>
                  <pic:spPr>
                    <a:xfrm>
                      <a:off x="0" y="0"/>
                      <a:ext cx="2914650" cy="1185561"/>
                    </a:xfrm>
                    <a:prstGeom prst="rect">
                      <a:avLst/>
                    </a:prstGeom>
                  </pic:spPr>
                </pic:pic>
              </a:graphicData>
            </a:graphic>
            <wp14:sizeRelH relativeFrom="page">
              <wp14:pctWidth>0</wp14:pctWidth>
            </wp14:sizeRelH>
            <wp14:sizeRelV relativeFrom="page">
              <wp14:pctHeight>0</wp14:pctHeight>
            </wp14:sizeRelV>
          </wp:anchor>
        </w:drawing>
      </w:r>
    </w:p>
    <w:p w:rsidR="00EE115A" w:rsidRDefault="00EE115A"/>
    <w:p w:rsidR="00EE115A" w:rsidRDefault="00EE115A"/>
    <w:p w:rsidR="00EE115A" w:rsidRDefault="00EE115A"/>
    <w:p w:rsidR="00EE115A" w:rsidRDefault="00EE115A"/>
    <w:p w:rsidR="00EE115A" w:rsidRPr="004E2C22" w:rsidRDefault="00221C59">
      <w:pPr>
        <w:rPr>
          <w:rFonts w:ascii="Altivo Medium" w:hAnsi="Altivo Medium"/>
          <w:color w:val="002060"/>
          <w:sz w:val="36"/>
        </w:rPr>
      </w:pPr>
      <w:r>
        <w:rPr>
          <w:rFonts w:ascii="Altivo Medium" w:hAnsi="Altivo Medium"/>
          <w:color w:val="002060"/>
          <w:sz w:val="36"/>
        </w:rPr>
        <w:t>Conte</w:t>
      </w:r>
      <w:r w:rsidR="00836D4A" w:rsidRPr="004E2C22">
        <w:rPr>
          <w:rFonts w:ascii="Altivo Medium" w:hAnsi="Altivo Medium"/>
          <w:color w:val="002060"/>
          <w:sz w:val="36"/>
        </w:rPr>
        <w:t>nido</w:t>
      </w:r>
    </w:p>
    <w:p w:rsidR="00836D4A" w:rsidRPr="0090765B" w:rsidRDefault="00836D4A">
      <w:pPr>
        <w:rPr>
          <w:sz w:val="2"/>
        </w:rPr>
      </w:pPr>
    </w:p>
    <w:p w:rsidR="0090765B" w:rsidRDefault="002C6A0A">
      <w:pPr>
        <w:pStyle w:val="TDC1"/>
        <w:tabs>
          <w:tab w:val="right" w:leader="dot" w:pos="8828"/>
        </w:tabs>
        <w:rPr>
          <w:rFonts w:asciiTheme="minorHAnsi" w:eastAsiaTheme="minorEastAsia" w:hAnsiTheme="minorHAnsi" w:cstheme="minorBidi"/>
          <w:bCs w:val="0"/>
          <w:i w:val="0"/>
          <w:iCs w:val="0"/>
          <w:noProof/>
          <w:sz w:val="22"/>
          <w:szCs w:val="22"/>
          <w:lang w:eastAsia="es-GT"/>
        </w:rPr>
      </w:pPr>
      <w:r w:rsidRPr="004E2C22">
        <w:rPr>
          <w:rFonts w:ascii="Altivo Extra Light" w:hAnsi="Altivo Extra Light"/>
        </w:rPr>
        <w:fldChar w:fldCharType="begin"/>
      </w:r>
      <w:r w:rsidRPr="004E2C22">
        <w:rPr>
          <w:rFonts w:ascii="Altivo Extra Light" w:hAnsi="Altivo Extra Light"/>
        </w:rPr>
        <w:instrText xml:space="preserve"> TOC \o "1-3" \h \z \u </w:instrText>
      </w:r>
      <w:r w:rsidRPr="004E2C22">
        <w:rPr>
          <w:rFonts w:ascii="Altivo Extra Light" w:hAnsi="Altivo Extra Light"/>
        </w:rPr>
        <w:fldChar w:fldCharType="separate"/>
      </w:r>
      <w:hyperlink r:id="rId12" w:anchor="_Toc197520721" w:history="1">
        <w:r w:rsidR="0090765B" w:rsidRPr="00484E6F">
          <w:rPr>
            <w:rStyle w:val="Hipervnculo"/>
            <w:rFonts w:ascii="Altivo Medium" w:eastAsia="SimSun" w:hAnsi="Altivo Medium"/>
            <w:b/>
            <w:noProof/>
            <w:lang w:val="es-ES"/>
          </w:rPr>
          <w:t>INFORME CUATRIMESTRAL</w:t>
        </w:r>
        <w:r w:rsidR="0090765B">
          <w:rPr>
            <w:noProof/>
            <w:webHidden/>
          </w:rPr>
          <w:tab/>
        </w:r>
        <w:r w:rsidR="0090765B">
          <w:rPr>
            <w:noProof/>
            <w:webHidden/>
          </w:rPr>
          <w:fldChar w:fldCharType="begin"/>
        </w:r>
        <w:r w:rsidR="0090765B">
          <w:rPr>
            <w:noProof/>
            <w:webHidden/>
          </w:rPr>
          <w:instrText xml:space="preserve"> PAGEREF _Toc197520721 \h </w:instrText>
        </w:r>
        <w:r w:rsidR="0090765B">
          <w:rPr>
            <w:noProof/>
            <w:webHidden/>
          </w:rPr>
        </w:r>
        <w:r w:rsidR="0090765B">
          <w:rPr>
            <w:noProof/>
            <w:webHidden/>
          </w:rPr>
          <w:fldChar w:fldCharType="separate"/>
        </w:r>
        <w:r w:rsidR="00EC3557">
          <w:rPr>
            <w:noProof/>
            <w:webHidden/>
          </w:rPr>
          <w:t>1</w:t>
        </w:r>
        <w:r w:rsidR="0090765B">
          <w:rPr>
            <w:noProof/>
            <w:webHidden/>
          </w:rPr>
          <w:fldChar w:fldCharType="end"/>
        </w:r>
      </w:hyperlink>
    </w:p>
    <w:p w:rsidR="0090765B" w:rsidRDefault="009F7AA0">
      <w:pPr>
        <w:pStyle w:val="TDC1"/>
        <w:tabs>
          <w:tab w:val="right" w:leader="dot" w:pos="8828"/>
        </w:tabs>
        <w:rPr>
          <w:rFonts w:asciiTheme="minorHAnsi" w:eastAsiaTheme="minorEastAsia" w:hAnsiTheme="minorHAnsi" w:cstheme="minorBidi"/>
          <w:bCs w:val="0"/>
          <w:i w:val="0"/>
          <w:iCs w:val="0"/>
          <w:noProof/>
          <w:sz w:val="22"/>
          <w:szCs w:val="22"/>
          <w:lang w:eastAsia="es-GT"/>
        </w:rPr>
      </w:pPr>
      <w:hyperlink w:anchor="_Toc197520722" w:history="1">
        <w:r w:rsidR="0090765B" w:rsidRPr="00484E6F">
          <w:rPr>
            <w:rStyle w:val="Hipervnculo"/>
            <w:rFonts w:ascii="Altivo Medium" w:hAnsi="Altivo Medium"/>
            <w:noProof/>
          </w:rPr>
          <w:t>Siglas y acrónimos</w:t>
        </w:r>
        <w:r w:rsidR="0090765B">
          <w:rPr>
            <w:noProof/>
            <w:webHidden/>
          </w:rPr>
          <w:tab/>
        </w:r>
        <w:r w:rsidR="0090765B">
          <w:rPr>
            <w:noProof/>
            <w:webHidden/>
          </w:rPr>
          <w:fldChar w:fldCharType="begin"/>
        </w:r>
        <w:r w:rsidR="0090765B">
          <w:rPr>
            <w:noProof/>
            <w:webHidden/>
          </w:rPr>
          <w:instrText xml:space="preserve"> PAGEREF _Toc197520722 \h </w:instrText>
        </w:r>
        <w:r w:rsidR="0090765B">
          <w:rPr>
            <w:noProof/>
            <w:webHidden/>
          </w:rPr>
        </w:r>
        <w:r w:rsidR="0090765B">
          <w:rPr>
            <w:noProof/>
            <w:webHidden/>
          </w:rPr>
          <w:fldChar w:fldCharType="separate"/>
        </w:r>
        <w:r w:rsidR="00EC3557">
          <w:rPr>
            <w:noProof/>
            <w:webHidden/>
          </w:rPr>
          <w:t>4</w:t>
        </w:r>
        <w:r w:rsidR="0090765B">
          <w:rPr>
            <w:noProof/>
            <w:webHidden/>
          </w:rPr>
          <w:fldChar w:fldCharType="end"/>
        </w:r>
      </w:hyperlink>
    </w:p>
    <w:p w:rsidR="0090765B" w:rsidRDefault="009F7AA0">
      <w:pPr>
        <w:pStyle w:val="TDC1"/>
        <w:tabs>
          <w:tab w:val="right" w:leader="dot" w:pos="8828"/>
        </w:tabs>
        <w:rPr>
          <w:rFonts w:asciiTheme="minorHAnsi" w:eastAsiaTheme="minorEastAsia" w:hAnsiTheme="minorHAnsi" w:cstheme="minorBidi"/>
          <w:bCs w:val="0"/>
          <w:i w:val="0"/>
          <w:iCs w:val="0"/>
          <w:noProof/>
          <w:sz w:val="22"/>
          <w:szCs w:val="22"/>
          <w:lang w:eastAsia="es-GT"/>
        </w:rPr>
      </w:pPr>
      <w:hyperlink w:anchor="_Toc197520723" w:history="1">
        <w:r w:rsidR="0090765B" w:rsidRPr="00484E6F">
          <w:rPr>
            <w:rStyle w:val="Hipervnculo"/>
            <w:rFonts w:ascii="Altivo Medium" w:hAnsi="Altivo Medium"/>
            <w:noProof/>
          </w:rPr>
          <w:t>Mandato Institucional</w:t>
        </w:r>
        <w:r w:rsidR="0090765B">
          <w:rPr>
            <w:noProof/>
            <w:webHidden/>
          </w:rPr>
          <w:tab/>
        </w:r>
        <w:r w:rsidR="0090765B">
          <w:rPr>
            <w:noProof/>
            <w:webHidden/>
          </w:rPr>
          <w:fldChar w:fldCharType="begin"/>
        </w:r>
        <w:r w:rsidR="0090765B">
          <w:rPr>
            <w:noProof/>
            <w:webHidden/>
          </w:rPr>
          <w:instrText xml:space="preserve"> PAGEREF _Toc197520723 \h </w:instrText>
        </w:r>
        <w:r w:rsidR="0090765B">
          <w:rPr>
            <w:noProof/>
            <w:webHidden/>
          </w:rPr>
        </w:r>
        <w:r w:rsidR="0090765B">
          <w:rPr>
            <w:noProof/>
            <w:webHidden/>
          </w:rPr>
          <w:fldChar w:fldCharType="separate"/>
        </w:r>
        <w:r w:rsidR="00EC3557">
          <w:rPr>
            <w:noProof/>
            <w:webHidden/>
          </w:rPr>
          <w:t>5</w:t>
        </w:r>
        <w:r w:rsidR="0090765B">
          <w:rPr>
            <w:noProof/>
            <w:webHidden/>
          </w:rPr>
          <w:fldChar w:fldCharType="end"/>
        </w:r>
      </w:hyperlink>
    </w:p>
    <w:p w:rsidR="0090765B" w:rsidRDefault="009F7AA0">
      <w:pPr>
        <w:pStyle w:val="TDC1"/>
        <w:tabs>
          <w:tab w:val="right" w:leader="dot" w:pos="8828"/>
        </w:tabs>
        <w:rPr>
          <w:rFonts w:asciiTheme="minorHAnsi" w:eastAsiaTheme="minorEastAsia" w:hAnsiTheme="minorHAnsi" w:cstheme="minorBidi"/>
          <w:bCs w:val="0"/>
          <w:i w:val="0"/>
          <w:iCs w:val="0"/>
          <w:noProof/>
          <w:sz w:val="22"/>
          <w:szCs w:val="22"/>
          <w:lang w:eastAsia="es-GT"/>
        </w:rPr>
      </w:pPr>
      <w:hyperlink w:anchor="_Toc197520724" w:history="1">
        <w:r w:rsidR="0090765B" w:rsidRPr="00484E6F">
          <w:rPr>
            <w:rStyle w:val="Hipervnculo"/>
            <w:rFonts w:ascii="Altivo Medium" w:hAnsi="Altivo Medium"/>
            <w:noProof/>
          </w:rPr>
          <w:t>Marco estratégico</w:t>
        </w:r>
        <w:r w:rsidR="0090765B">
          <w:rPr>
            <w:noProof/>
            <w:webHidden/>
          </w:rPr>
          <w:tab/>
        </w:r>
        <w:r w:rsidR="0090765B">
          <w:rPr>
            <w:noProof/>
            <w:webHidden/>
          </w:rPr>
          <w:fldChar w:fldCharType="begin"/>
        </w:r>
        <w:r w:rsidR="0090765B">
          <w:rPr>
            <w:noProof/>
            <w:webHidden/>
          </w:rPr>
          <w:instrText xml:space="preserve"> PAGEREF _Toc197520724 \h </w:instrText>
        </w:r>
        <w:r w:rsidR="0090765B">
          <w:rPr>
            <w:noProof/>
            <w:webHidden/>
          </w:rPr>
        </w:r>
        <w:r w:rsidR="0090765B">
          <w:rPr>
            <w:noProof/>
            <w:webHidden/>
          </w:rPr>
          <w:fldChar w:fldCharType="separate"/>
        </w:r>
        <w:r w:rsidR="00EC3557">
          <w:rPr>
            <w:noProof/>
            <w:webHidden/>
          </w:rPr>
          <w:t>6</w:t>
        </w:r>
        <w:r w:rsidR="0090765B">
          <w:rPr>
            <w:noProof/>
            <w:webHidden/>
          </w:rPr>
          <w:fldChar w:fldCharType="end"/>
        </w:r>
      </w:hyperlink>
    </w:p>
    <w:p w:rsidR="0090765B" w:rsidRDefault="009F7AA0">
      <w:pPr>
        <w:pStyle w:val="TDC2"/>
        <w:tabs>
          <w:tab w:val="right" w:leader="dot" w:pos="8828"/>
        </w:tabs>
        <w:rPr>
          <w:rFonts w:asciiTheme="minorHAnsi" w:eastAsiaTheme="minorEastAsia" w:hAnsiTheme="minorHAnsi" w:cstheme="minorBidi"/>
          <w:bCs w:val="0"/>
          <w:noProof/>
          <w:lang w:eastAsia="es-GT"/>
        </w:rPr>
      </w:pPr>
      <w:hyperlink w:anchor="_Toc197520725" w:history="1">
        <w:r w:rsidR="0090765B" w:rsidRPr="00484E6F">
          <w:rPr>
            <w:rStyle w:val="Hipervnculo"/>
            <w:rFonts w:ascii="Altivo Medium" w:hAnsi="Altivo Medium"/>
            <w:noProof/>
          </w:rPr>
          <w:t>Objetivos Estratégicos</w:t>
        </w:r>
        <w:r w:rsidR="0090765B">
          <w:rPr>
            <w:noProof/>
            <w:webHidden/>
          </w:rPr>
          <w:tab/>
        </w:r>
        <w:r w:rsidR="0090765B">
          <w:rPr>
            <w:noProof/>
            <w:webHidden/>
          </w:rPr>
          <w:fldChar w:fldCharType="begin"/>
        </w:r>
        <w:r w:rsidR="0090765B">
          <w:rPr>
            <w:noProof/>
            <w:webHidden/>
          </w:rPr>
          <w:instrText xml:space="preserve"> PAGEREF _Toc197520725 \h </w:instrText>
        </w:r>
        <w:r w:rsidR="0090765B">
          <w:rPr>
            <w:noProof/>
            <w:webHidden/>
          </w:rPr>
        </w:r>
        <w:r w:rsidR="0090765B">
          <w:rPr>
            <w:noProof/>
            <w:webHidden/>
          </w:rPr>
          <w:fldChar w:fldCharType="separate"/>
        </w:r>
        <w:r w:rsidR="00EC3557">
          <w:rPr>
            <w:noProof/>
            <w:webHidden/>
          </w:rPr>
          <w:t>6</w:t>
        </w:r>
        <w:r w:rsidR="0090765B">
          <w:rPr>
            <w:noProof/>
            <w:webHidden/>
          </w:rPr>
          <w:fldChar w:fldCharType="end"/>
        </w:r>
      </w:hyperlink>
    </w:p>
    <w:p w:rsidR="0090765B" w:rsidRDefault="009F7AA0">
      <w:pPr>
        <w:pStyle w:val="TDC2"/>
        <w:tabs>
          <w:tab w:val="right" w:leader="dot" w:pos="8828"/>
        </w:tabs>
        <w:rPr>
          <w:rFonts w:asciiTheme="minorHAnsi" w:eastAsiaTheme="minorEastAsia" w:hAnsiTheme="minorHAnsi" w:cstheme="minorBidi"/>
          <w:bCs w:val="0"/>
          <w:noProof/>
          <w:lang w:eastAsia="es-GT"/>
        </w:rPr>
      </w:pPr>
      <w:hyperlink w:anchor="_Toc197520726" w:history="1">
        <w:r w:rsidR="0090765B" w:rsidRPr="00484E6F">
          <w:rPr>
            <w:rStyle w:val="Hipervnculo"/>
            <w:rFonts w:ascii="Altivo Medium" w:hAnsi="Altivo Medium"/>
            <w:noProof/>
          </w:rPr>
          <w:t>Objetivos Operativos</w:t>
        </w:r>
        <w:r w:rsidR="0090765B">
          <w:rPr>
            <w:noProof/>
            <w:webHidden/>
          </w:rPr>
          <w:tab/>
        </w:r>
        <w:r w:rsidR="0090765B">
          <w:rPr>
            <w:noProof/>
            <w:webHidden/>
          </w:rPr>
          <w:fldChar w:fldCharType="begin"/>
        </w:r>
        <w:r w:rsidR="0090765B">
          <w:rPr>
            <w:noProof/>
            <w:webHidden/>
          </w:rPr>
          <w:instrText xml:space="preserve"> PAGEREF _Toc197520726 \h </w:instrText>
        </w:r>
        <w:r w:rsidR="0090765B">
          <w:rPr>
            <w:noProof/>
            <w:webHidden/>
          </w:rPr>
        </w:r>
        <w:r w:rsidR="0090765B">
          <w:rPr>
            <w:noProof/>
            <w:webHidden/>
          </w:rPr>
          <w:fldChar w:fldCharType="separate"/>
        </w:r>
        <w:r w:rsidR="00EC3557">
          <w:rPr>
            <w:noProof/>
            <w:webHidden/>
          </w:rPr>
          <w:t>7</w:t>
        </w:r>
        <w:r w:rsidR="0090765B">
          <w:rPr>
            <w:noProof/>
            <w:webHidden/>
          </w:rPr>
          <w:fldChar w:fldCharType="end"/>
        </w:r>
      </w:hyperlink>
    </w:p>
    <w:p w:rsidR="0090765B" w:rsidRDefault="009F7AA0">
      <w:pPr>
        <w:pStyle w:val="TDC3"/>
        <w:tabs>
          <w:tab w:val="right" w:leader="dot" w:pos="8828"/>
        </w:tabs>
        <w:rPr>
          <w:rFonts w:asciiTheme="minorHAnsi" w:eastAsiaTheme="minorEastAsia" w:hAnsiTheme="minorHAnsi" w:cstheme="minorBidi"/>
          <w:noProof/>
          <w:sz w:val="22"/>
          <w:szCs w:val="22"/>
          <w:lang w:eastAsia="es-GT"/>
        </w:rPr>
      </w:pPr>
      <w:hyperlink w:anchor="_Toc197520727" w:history="1">
        <w:r w:rsidR="0090765B" w:rsidRPr="00484E6F">
          <w:rPr>
            <w:rStyle w:val="Hipervnculo"/>
            <w:rFonts w:ascii="Altivo Light" w:hAnsi="Altivo Light"/>
            <w:noProof/>
          </w:rPr>
          <w:t>Producción de Inteligencia</w:t>
        </w:r>
        <w:r w:rsidR="0090765B">
          <w:rPr>
            <w:noProof/>
            <w:webHidden/>
          </w:rPr>
          <w:tab/>
        </w:r>
        <w:r w:rsidR="0090765B">
          <w:rPr>
            <w:noProof/>
            <w:webHidden/>
          </w:rPr>
          <w:fldChar w:fldCharType="begin"/>
        </w:r>
        <w:r w:rsidR="0090765B">
          <w:rPr>
            <w:noProof/>
            <w:webHidden/>
          </w:rPr>
          <w:instrText xml:space="preserve"> PAGEREF _Toc197520727 \h </w:instrText>
        </w:r>
        <w:r w:rsidR="0090765B">
          <w:rPr>
            <w:noProof/>
            <w:webHidden/>
          </w:rPr>
        </w:r>
        <w:r w:rsidR="0090765B">
          <w:rPr>
            <w:noProof/>
            <w:webHidden/>
          </w:rPr>
          <w:fldChar w:fldCharType="separate"/>
        </w:r>
        <w:r w:rsidR="00EC3557">
          <w:rPr>
            <w:noProof/>
            <w:webHidden/>
          </w:rPr>
          <w:t>7</w:t>
        </w:r>
        <w:r w:rsidR="0090765B">
          <w:rPr>
            <w:noProof/>
            <w:webHidden/>
          </w:rPr>
          <w:fldChar w:fldCharType="end"/>
        </w:r>
      </w:hyperlink>
    </w:p>
    <w:p w:rsidR="0090765B" w:rsidRDefault="009F7AA0">
      <w:pPr>
        <w:pStyle w:val="TDC3"/>
        <w:tabs>
          <w:tab w:val="right" w:leader="dot" w:pos="8828"/>
        </w:tabs>
        <w:rPr>
          <w:rFonts w:asciiTheme="minorHAnsi" w:eastAsiaTheme="minorEastAsia" w:hAnsiTheme="minorHAnsi" w:cstheme="minorBidi"/>
          <w:noProof/>
          <w:sz w:val="22"/>
          <w:szCs w:val="22"/>
          <w:lang w:eastAsia="es-GT"/>
        </w:rPr>
      </w:pPr>
      <w:hyperlink w:anchor="_Toc197520728" w:history="1">
        <w:r w:rsidR="0090765B" w:rsidRPr="00484E6F">
          <w:rPr>
            <w:rStyle w:val="Hipervnculo"/>
            <w:rFonts w:ascii="Altivo Light" w:hAnsi="Altivo Light"/>
            <w:noProof/>
          </w:rPr>
          <w:t>Coordinación del Sistema Nacional de Inteligencia</w:t>
        </w:r>
        <w:r w:rsidR="0090765B">
          <w:rPr>
            <w:noProof/>
            <w:webHidden/>
          </w:rPr>
          <w:tab/>
        </w:r>
        <w:r w:rsidR="0090765B">
          <w:rPr>
            <w:noProof/>
            <w:webHidden/>
          </w:rPr>
          <w:fldChar w:fldCharType="begin"/>
        </w:r>
        <w:r w:rsidR="0090765B">
          <w:rPr>
            <w:noProof/>
            <w:webHidden/>
          </w:rPr>
          <w:instrText xml:space="preserve"> PAGEREF _Toc197520728 \h </w:instrText>
        </w:r>
        <w:r w:rsidR="0090765B">
          <w:rPr>
            <w:noProof/>
            <w:webHidden/>
          </w:rPr>
        </w:r>
        <w:r w:rsidR="0090765B">
          <w:rPr>
            <w:noProof/>
            <w:webHidden/>
          </w:rPr>
          <w:fldChar w:fldCharType="separate"/>
        </w:r>
        <w:r w:rsidR="00EC3557">
          <w:rPr>
            <w:noProof/>
            <w:webHidden/>
          </w:rPr>
          <w:t>7</w:t>
        </w:r>
        <w:r w:rsidR="0090765B">
          <w:rPr>
            <w:noProof/>
            <w:webHidden/>
          </w:rPr>
          <w:fldChar w:fldCharType="end"/>
        </w:r>
      </w:hyperlink>
    </w:p>
    <w:p w:rsidR="0090765B" w:rsidRDefault="009F7AA0">
      <w:pPr>
        <w:pStyle w:val="TDC3"/>
        <w:tabs>
          <w:tab w:val="right" w:leader="dot" w:pos="8828"/>
        </w:tabs>
        <w:rPr>
          <w:rFonts w:asciiTheme="minorHAnsi" w:eastAsiaTheme="minorEastAsia" w:hAnsiTheme="minorHAnsi" w:cstheme="minorBidi"/>
          <w:noProof/>
          <w:sz w:val="22"/>
          <w:szCs w:val="22"/>
          <w:lang w:eastAsia="es-GT"/>
        </w:rPr>
      </w:pPr>
      <w:hyperlink w:anchor="_Toc197520729" w:history="1">
        <w:r w:rsidR="0090765B" w:rsidRPr="00484E6F">
          <w:rPr>
            <w:rStyle w:val="Hipervnculo"/>
            <w:rFonts w:ascii="Altivo Light" w:hAnsi="Altivo Light"/>
            <w:noProof/>
          </w:rPr>
          <w:t>Fortalecimiento organizacional</w:t>
        </w:r>
        <w:r w:rsidR="0090765B">
          <w:rPr>
            <w:noProof/>
            <w:webHidden/>
          </w:rPr>
          <w:tab/>
        </w:r>
        <w:r w:rsidR="0090765B">
          <w:rPr>
            <w:noProof/>
            <w:webHidden/>
          </w:rPr>
          <w:fldChar w:fldCharType="begin"/>
        </w:r>
        <w:r w:rsidR="0090765B">
          <w:rPr>
            <w:noProof/>
            <w:webHidden/>
          </w:rPr>
          <w:instrText xml:space="preserve"> PAGEREF _Toc197520729 \h </w:instrText>
        </w:r>
        <w:r w:rsidR="0090765B">
          <w:rPr>
            <w:noProof/>
            <w:webHidden/>
          </w:rPr>
        </w:r>
        <w:r w:rsidR="0090765B">
          <w:rPr>
            <w:noProof/>
            <w:webHidden/>
          </w:rPr>
          <w:fldChar w:fldCharType="separate"/>
        </w:r>
        <w:r w:rsidR="00EC3557">
          <w:rPr>
            <w:noProof/>
            <w:webHidden/>
          </w:rPr>
          <w:t>7</w:t>
        </w:r>
        <w:r w:rsidR="0090765B">
          <w:rPr>
            <w:noProof/>
            <w:webHidden/>
          </w:rPr>
          <w:fldChar w:fldCharType="end"/>
        </w:r>
      </w:hyperlink>
    </w:p>
    <w:p w:rsidR="0090765B" w:rsidRDefault="009F7AA0">
      <w:pPr>
        <w:pStyle w:val="TDC3"/>
        <w:tabs>
          <w:tab w:val="right" w:leader="dot" w:pos="8828"/>
        </w:tabs>
        <w:rPr>
          <w:rFonts w:asciiTheme="minorHAnsi" w:eastAsiaTheme="minorEastAsia" w:hAnsiTheme="minorHAnsi" w:cstheme="minorBidi"/>
          <w:noProof/>
          <w:sz w:val="22"/>
          <w:szCs w:val="22"/>
          <w:lang w:eastAsia="es-GT"/>
        </w:rPr>
      </w:pPr>
      <w:hyperlink w:anchor="_Toc197520730" w:history="1">
        <w:r w:rsidR="0090765B" w:rsidRPr="00484E6F">
          <w:rPr>
            <w:rStyle w:val="Hipervnculo"/>
            <w:rFonts w:ascii="Altivo Light" w:hAnsi="Altivo Light"/>
            <w:noProof/>
          </w:rPr>
          <w:t>Fortalecimiento a la seguridad Democrática</w:t>
        </w:r>
        <w:r w:rsidR="0090765B">
          <w:rPr>
            <w:noProof/>
            <w:webHidden/>
          </w:rPr>
          <w:tab/>
        </w:r>
        <w:r w:rsidR="0090765B">
          <w:rPr>
            <w:noProof/>
            <w:webHidden/>
          </w:rPr>
          <w:fldChar w:fldCharType="begin"/>
        </w:r>
        <w:r w:rsidR="0090765B">
          <w:rPr>
            <w:noProof/>
            <w:webHidden/>
          </w:rPr>
          <w:instrText xml:space="preserve"> PAGEREF _Toc197520730 \h </w:instrText>
        </w:r>
        <w:r w:rsidR="0090765B">
          <w:rPr>
            <w:noProof/>
            <w:webHidden/>
          </w:rPr>
        </w:r>
        <w:r w:rsidR="0090765B">
          <w:rPr>
            <w:noProof/>
            <w:webHidden/>
          </w:rPr>
          <w:fldChar w:fldCharType="separate"/>
        </w:r>
        <w:r w:rsidR="00EC3557">
          <w:rPr>
            <w:noProof/>
            <w:webHidden/>
          </w:rPr>
          <w:t>7</w:t>
        </w:r>
        <w:r w:rsidR="0090765B">
          <w:rPr>
            <w:noProof/>
            <w:webHidden/>
          </w:rPr>
          <w:fldChar w:fldCharType="end"/>
        </w:r>
      </w:hyperlink>
    </w:p>
    <w:p w:rsidR="0090765B" w:rsidRDefault="009F7AA0">
      <w:pPr>
        <w:pStyle w:val="TDC2"/>
        <w:tabs>
          <w:tab w:val="right" w:leader="dot" w:pos="8828"/>
        </w:tabs>
        <w:rPr>
          <w:rFonts w:asciiTheme="minorHAnsi" w:eastAsiaTheme="minorEastAsia" w:hAnsiTheme="minorHAnsi" w:cstheme="minorBidi"/>
          <w:bCs w:val="0"/>
          <w:noProof/>
          <w:lang w:eastAsia="es-GT"/>
        </w:rPr>
      </w:pPr>
      <w:hyperlink w:anchor="_Toc197520731" w:history="1">
        <w:r w:rsidR="0090765B" w:rsidRPr="00484E6F">
          <w:rPr>
            <w:rStyle w:val="Hipervnculo"/>
            <w:rFonts w:ascii="Altivo Light" w:hAnsi="Altivo Light"/>
            <w:noProof/>
          </w:rPr>
          <w:t>Población Objetivo</w:t>
        </w:r>
        <w:r w:rsidR="0090765B">
          <w:rPr>
            <w:noProof/>
            <w:webHidden/>
          </w:rPr>
          <w:tab/>
        </w:r>
        <w:r w:rsidR="0090765B">
          <w:rPr>
            <w:noProof/>
            <w:webHidden/>
          </w:rPr>
          <w:fldChar w:fldCharType="begin"/>
        </w:r>
        <w:r w:rsidR="0090765B">
          <w:rPr>
            <w:noProof/>
            <w:webHidden/>
          </w:rPr>
          <w:instrText xml:space="preserve"> PAGEREF _Toc197520731 \h </w:instrText>
        </w:r>
        <w:r w:rsidR="0090765B">
          <w:rPr>
            <w:noProof/>
            <w:webHidden/>
          </w:rPr>
        </w:r>
        <w:r w:rsidR="0090765B">
          <w:rPr>
            <w:noProof/>
            <w:webHidden/>
          </w:rPr>
          <w:fldChar w:fldCharType="separate"/>
        </w:r>
        <w:r w:rsidR="00EC3557">
          <w:rPr>
            <w:noProof/>
            <w:webHidden/>
          </w:rPr>
          <w:t>8</w:t>
        </w:r>
        <w:r w:rsidR="0090765B">
          <w:rPr>
            <w:noProof/>
            <w:webHidden/>
          </w:rPr>
          <w:fldChar w:fldCharType="end"/>
        </w:r>
      </w:hyperlink>
    </w:p>
    <w:p w:rsidR="0090765B" w:rsidRDefault="009F7AA0">
      <w:pPr>
        <w:pStyle w:val="TDC1"/>
        <w:tabs>
          <w:tab w:val="right" w:leader="dot" w:pos="8828"/>
        </w:tabs>
        <w:rPr>
          <w:rFonts w:asciiTheme="minorHAnsi" w:eastAsiaTheme="minorEastAsia" w:hAnsiTheme="minorHAnsi" w:cstheme="minorBidi"/>
          <w:bCs w:val="0"/>
          <w:i w:val="0"/>
          <w:iCs w:val="0"/>
          <w:noProof/>
          <w:sz w:val="22"/>
          <w:szCs w:val="22"/>
          <w:lang w:eastAsia="es-GT"/>
        </w:rPr>
      </w:pPr>
      <w:hyperlink w:anchor="_Toc197520732" w:history="1">
        <w:r w:rsidR="0090765B" w:rsidRPr="00484E6F">
          <w:rPr>
            <w:rStyle w:val="Hipervnculo"/>
            <w:rFonts w:ascii="Altivo Light" w:hAnsi="Altivo Light"/>
            <w:noProof/>
          </w:rPr>
          <w:t>Ejecución financiera de los programas y proyectos</w:t>
        </w:r>
        <w:r w:rsidR="0090765B">
          <w:rPr>
            <w:noProof/>
            <w:webHidden/>
          </w:rPr>
          <w:tab/>
        </w:r>
        <w:r w:rsidR="0090765B">
          <w:rPr>
            <w:noProof/>
            <w:webHidden/>
          </w:rPr>
          <w:fldChar w:fldCharType="begin"/>
        </w:r>
        <w:r w:rsidR="0090765B">
          <w:rPr>
            <w:noProof/>
            <w:webHidden/>
          </w:rPr>
          <w:instrText xml:space="preserve"> PAGEREF _Toc197520732 \h </w:instrText>
        </w:r>
        <w:r w:rsidR="0090765B">
          <w:rPr>
            <w:noProof/>
            <w:webHidden/>
          </w:rPr>
        </w:r>
        <w:r w:rsidR="0090765B">
          <w:rPr>
            <w:noProof/>
            <w:webHidden/>
          </w:rPr>
          <w:fldChar w:fldCharType="separate"/>
        </w:r>
        <w:r w:rsidR="00EC3557">
          <w:rPr>
            <w:noProof/>
            <w:webHidden/>
          </w:rPr>
          <w:t>8</w:t>
        </w:r>
        <w:r w:rsidR="0090765B">
          <w:rPr>
            <w:noProof/>
            <w:webHidden/>
          </w:rPr>
          <w:fldChar w:fldCharType="end"/>
        </w:r>
      </w:hyperlink>
    </w:p>
    <w:p w:rsidR="0090765B" w:rsidRDefault="009F7AA0">
      <w:pPr>
        <w:pStyle w:val="TDC2"/>
        <w:tabs>
          <w:tab w:val="right" w:leader="dot" w:pos="8828"/>
        </w:tabs>
        <w:rPr>
          <w:rFonts w:asciiTheme="minorHAnsi" w:eastAsiaTheme="minorEastAsia" w:hAnsiTheme="minorHAnsi" w:cstheme="minorBidi"/>
          <w:bCs w:val="0"/>
          <w:noProof/>
          <w:lang w:eastAsia="es-GT"/>
        </w:rPr>
      </w:pPr>
      <w:hyperlink w:anchor="_Toc197520733" w:history="1">
        <w:r w:rsidR="0090765B" w:rsidRPr="00484E6F">
          <w:rPr>
            <w:rStyle w:val="Hipervnculo"/>
            <w:rFonts w:ascii="Altivo Light" w:hAnsi="Altivo Light"/>
            <w:noProof/>
          </w:rPr>
          <w:t>Eficacia</w:t>
        </w:r>
        <w:r w:rsidR="0090765B">
          <w:rPr>
            <w:noProof/>
            <w:webHidden/>
          </w:rPr>
          <w:tab/>
        </w:r>
        <w:r w:rsidR="0090765B">
          <w:rPr>
            <w:noProof/>
            <w:webHidden/>
          </w:rPr>
          <w:fldChar w:fldCharType="begin"/>
        </w:r>
        <w:r w:rsidR="0090765B">
          <w:rPr>
            <w:noProof/>
            <w:webHidden/>
          </w:rPr>
          <w:instrText xml:space="preserve"> PAGEREF _Toc197520733 \h </w:instrText>
        </w:r>
        <w:r w:rsidR="0090765B">
          <w:rPr>
            <w:noProof/>
            <w:webHidden/>
          </w:rPr>
        </w:r>
        <w:r w:rsidR="0090765B">
          <w:rPr>
            <w:noProof/>
            <w:webHidden/>
          </w:rPr>
          <w:fldChar w:fldCharType="separate"/>
        </w:r>
        <w:r w:rsidR="00EC3557">
          <w:rPr>
            <w:noProof/>
            <w:webHidden/>
          </w:rPr>
          <w:t>8</w:t>
        </w:r>
        <w:r w:rsidR="0090765B">
          <w:rPr>
            <w:noProof/>
            <w:webHidden/>
          </w:rPr>
          <w:fldChar w:fldCharType="end"/>
        </w:r>
      </w:hyperlink>
    </w:p>
    <w:p w:rsidR="0090765B" w:rsidRDefault="009F7AA0">
      <w:pPr>
        <w:pStyle w:val="TDC2"/>
        <w:tabs>
          <w:tab w:val="right" w:leader="dot" w:pos="8828"/>
        </w:tabs>
        <w:rPr>
          <w:rFonts w:asciiTheme="minorHAnsi" w:eastAsiaTheme="minorEastAsia" w:hAnsiTheme="minorHAnsi" w:cstheme="minorBidi"/>
          <w:bCs w:val="0"/>
          <w:noProof/>
          <w:lang w:eastAsia="es-GT"/>
        </w:rPr>
      </w:pPr>
      <w:hyperlink w:anchor="_Toc197520734" w:history="1">
        <w:r w:rsidR="0090765B" w:rsidRPr="00484E6F">
          <w:rPr>
            <w:rStyle w:val="Hipervnculo"/>
            <w:rFonts w:ascii="Altivo Light" w:hAnsi="Altivo Light"/>
            <w:noProof/>
          </w:rPr>
          <w:t>Eficiencia</w:t>
        </w:r>
        <w:r w:rsidR="0090765B">
          <w:rPr>
            <w:noProof/>
            <w:webHidden/>
          </w:rPr>
          <w:tab/>
        </w:r>
        <w:r w:rsidR="0090765B">
          <w:rPr>
            <w:noProof/>
            <w:webHidden/>
          </w:rPr>
          <w:fldChar w:fldCharType="begin"/>
        </w:r>
        <w:r w:rsidR="0090765B">
          <w:rPr>
            <w:noProof/>
            <w:webHidden/>
          </w:rPr>
          <w:instrText xml:space="preserve"> PAGEREF _Toc197520734 \h </w:instrText>
        </w:r>
        <w:r w:rsidR="0090765B">
          <w:rPr>
            <w:noProof/>
            <w:webHidden/>
          </w:rPr>
        </w:r>
        <w:r w:rsidR="0090765B">
          <w:rPr>
            <w:noProof/>
            <w:webHidden/>
          </w:rPr>
          <w:fldChar w:fldCharType="separate"/>
        </w:r>
        <w:r w:rsidR="00EC3557">
          <w:rPr>
            <w:noProof/>
            <w:webHidden/>
          </w:rPr>
          <w:t>9</w:t>
        </w:r>
        <w:r w:rsidR="0090765B">
          <w:rPr>
            <w:noProof/>
            <w:webHidden/>
          </w:rPr>
          <w:fldChar w:fldCharType="end"/>
        </w:r>
      </w:hyperlink>
    </w:p>
    <w:p w:rsidR="0090765B" w:rsidRDefault="009F7AA0">
      <w:pPr>
        <w:pStyle w:val="TDC2"/>
        <w:tabs>
          <w:tab w:val="right" w:leader="dot" w:pos="8828"/>
        </w:tabs>
        <w:rPr>
          <w:rFonts w:asciiTheme="minorHAnsi" w:eastAsiaTheme="minorEastAsia" w:hAnsiTheme="minorHAnsi" w:cstheme="minorBidi"/>
          <w:bCs w:val="0"/>
          <w:noProof/>
          <w:lang w:eastAsia="es-GT"/>
        </w:rPr>
      </w:pPr>
      <w:hyperlink w:anchor="_Toc197520735" w:history="1">
        <w:r w:rsidR="0090765B" w:rsidRPr="00484E6F">
          <w:rPr>
            <w:rStyle w:val="Hipervnculo"/>
            <w:rFonts w:ascii="Altivo Light" w:hAnsi="Altivo Light"/>
            <w:noProof/>
          </w:rPr>
          <w:t>Clasificadores presupuestarios</w:t>
        </w:r>
        <w:r w:rsidR="0090765B">
          <w:rPr>
            <w:noProof/>
            <w:webHidden/>
          </w:rPr>
          <w:tab/>
        </w:r>
        <w:r w:rsidR="0090765B">
          <w:rPr>
            <w:noProof/>
            <w:webHidden/>
          </w:rPr>
          <w:fldChar w:fldCharType="begin"/>
        </w:r>
        <w:r w:rsidR="0090765B">
          <w:rPr>
            <w:noProof/>
            <w:webHidden/>
          </w:rPr>
          <w:instrText xml:space="preserve"> PAGEREF _Toc197520735 \h </w:instrText>
        </w:r>
        <w:r w:rsidR="0090765B">
          <w:rPr>
            <w:noProof/>
            <w:webHidden/>
          </w:rPr>
        </w:r>
        <w:r w:rsidR="0090765B">
          <w:rPr>
            <w:noProof/>
            <w:webHidden/>
          </w:rPr>
          <w:fldChar w:fldCharType="separate"/>
        </w:r>
        <w:r w:rsidR="00EC3557">
          <w:rPr>
            <w:noProof/>
            <w:webHidden/>
          </w:rPr>
          <w:t>9</w:t>
        </w:r>
        <w:r w:rsidR="0090765B">
          <w:rPr>
            <w:noProof/>
            <w:webHidden/>
          </w:rPr>
          <w:fldChar w:fldCharType="end"/>
        </w:r>
      </w:hyperlink>
    </w:p>
    <w:p w:rsidR="0090765B" w:rsidRDefault="009F7AA0">
      <w:pPr>
        <w:pStyle w:val="TDC2"/>
        <w:tabs>
          <w:tab w:val="right" w:leader="dot" w:pos="8828"/>
        </w:tabs>
        <w:rPr>
          <w:rFonts w:asciiTheme="minorHAnsi" w:eastAsiaTheme="minorEastAsia" w:hAnsiTheme="minorHAnsi" w:cstheme="minorBidi"/>
          <w:bCs w:val="0"/>
          <w:noProof/>
          <w:lang w:eastAsia="es-GT"/>
        </w:rPr>
      </w:pPr>
      <w:hyperlink w:anchor="_Toc197520736" w:history="1">
        <w:r w:rsidR="0090765B" w:rsidRPr="00484E6F">
          <w:rPr>
            <w:rStyle w:val="Hipervnculo"/>
            <w:rFonts w:ascii="Altivo Light" w:hAnsi="Altivo Light"/>
            <w:noProof/>
          </w:rPr>
          <w:t>Seguimiento cuatrimestral de los productos y subproductos</w:t>
        </w:r>
        <w:r w:rsidR="0090765B">
          <w:rPr>
            <w:noProof/>
            <w:webHidden/>
          </w:rPr>
          <w:tab/>
        </w:r>
        <w:r w:rsidR="0090765B">
          <w:rPr>
            <w:noProof/>
            <w:webHidden/>
          </w:rPr>
          <w:fldChar w:fldCharType="begin"/>
        </w:r>
        <w:r w:rsidR="0090765B">
          <w:rPr>
            <w:noProof/>
            <w:webHidden/>
          </w:rPr>
          <w:instrText xml:space="preserve"> PAGEREF _Toc197520736 \h </w:instrText>
        </w:r>
        <w:r w:rsidR="0090765B">
          <w:rPr>
            <w:noProof/>
            <w:webHidden/>
          </w:rPr>
        </w:r>
        <w:r w:rsidR="0090765B">
          <w:rPr>
            <w:noProof/>
            <w:webHidden/>
          </w:rPr>
          <w:fldChar w:fldCharType="separate"/>
        </w:r>
        <w:r w:rsidR="00EC3557">
          <w:rPr>
            <w:noProof/>
            <w:webHidden/>
          </w:rPr>
          <w:t>10</w:t>
        </w:r>
        <w:r w:rsidR="0090765B">
          <w:rPr>
            <w:noProof/>
            <w:webHidden/>
          </w:rPr>
          <w:fldChar w:fldCharType="end"/>
        </w:r>
      </w:hyperlink>
    </w:p>
    <w:p w:rsidR="0090765B" w:rsidRDefault="009F7AA0">
      <w:pPr>
        <w:pStyle w:val="TDC1"/>
        <w:tabs>
          <w:tab w:val="right" w:leader="dot" w:pos="8828"/>
        </w:tabs>
        <w:rPr>
          <w:rFonts w:asciiTheme="minorHAnsi" w:eastAsiaTheme="minorEastAsia" w:hAnsiTheme="minorHAnsi" w:cstheme="minorBidi"/>
          <w:bCs w:val="0"/>
          <w:i w:val="0"/>
          <w:iCs w:val="0"/>
          <w:noProof/>
          <w:sz w:val="22"/>
          <w:szCs w:val="22"/>
          <w:lang w:eastAsia="es-GT"/>
        </w:rPr>
      </w:pPr>
      <w:hyperlink w:anchor="_Toc197520737" w:history="1">
        <w:r w:rsidR="0090765B" w:rsidRPr="00484E6F">
          <w:rPr>
            <w:rStyle w:val="Hipervnculo"/>
            <w:rFonts w:ascii="Altivo Light" w:hAnsi="Altivo Light"/>
            <w:noProof/>
          </w:rPr>
          <w:t>Resultados de la Gestión</w:t>
        </w:r>
        <w:r w:rsidR="0090765B">
          <w:rPr>
            <w:noProof/>
            <w:webHidden/>
          </w:rPr>
          <w:tab/>
        </w:r>
        <w:r w:rsidR="0090765B">
          <w:rPr>
            <w:noProof/>
            <w:webHidden/>
          </w:rPr>
          <w:fldChar w:fldCharType="begin"/>
        </w:r>
        <w:r w:rsidR="0090765B">
          <w:rPr>
            <w:noProof/>
            <w:webHidden/>
          </w:rPr>
          <w:instrText xml:space="preserve"> PAGEREF _Toc197520737 \h </w:instrText>
        </w:r>
        <w:r w:rsidR="0090765B">
          <w:rPr>
            <w:noProof/>
            <w:webHidden/>
          </w:rPr>
        </w:r>
        <w:r w:rsidR="0090765B">
          <w:rPr>
            <w:noProof/>
            <w:webHidden/>
          </w:rPr>
          <w:fldChar w:fldCharType="separate"/>
        </w:r>
        <w:r w:rsidR="00EC3557">
          <w:rPr>
            <w:noProof/>
            <w:webHidden/>
          </w:rPr>
          <w:t>11</w:t>
        </w:r>
        <w:r w:rsidR="0090765B">
          <w:rPr>
            <w:noProof/>
            <w:webHidden/>
          </w:rPr>
          <w:fldChar w:fldCharType="end"/>
        </w:r>
      </w:hyperlink>
    </w:p>
    <w:p w:rsidR="0090765B" w:rsidRDefault="009F7AA0">
      <w:pPr>
        <w:pStyle w:val="TDC2"/>
        <w:tabs>
          <w:tab w:val="right" w:leader="dot" w:pos="8828"/>
        </w:tabs>
        <w:rPr>
          <w:rFonts w:asciiTheme="minorHAnsi" w:eastAsiaTheme="minorEastAsia" w:hAnsiTheme="minorHAnsi" w:cstheme="minorBidi"/>
          <w:bCs w:val="0"/>
          <w:noProof/>
          <w:lang w:eastAsia="es-GT"/>
        </w:rPr>
      </w:pPr>
      <w:hyperlink w:anchor="_Toc197520738" w:history="1">
        <w:r w:rsidR="0090765B" w:rsidRPr="00484E6F">
          <w:rPr>
            <w:rStyle w:val="Hipervnculo"/>
            <w:rFonts w:ascii="Altivo Light" w:hAnsi="Altivo Light"/>
            <w:noProof/>
          </w:rPr>
          <w:t>Producción de Inteligencia</w:t>
        </w:r>
        <w:r w:rsidR="0090765B">
          <w:rPr>
            <w:noProof/>
            <w:webHidden/>
          </w:rPr>
          <w:tab/>
        </w:r>
        <w:r w:rsidR="0090765B">
          <w:rPr>
            <w:noProof/>
            <w:webHidden/>
          </w:rPr>
          <w:fldChar w:fldCharType="begin"/>
        </w:r>
        <w:r w:rsidR="0090765B">
          <w:rPr>
            <w:noProof/>
            <w:webHidden/>
          </w:rPr>
          <w:instrText xml:space="preserve"> PAGEREF _Toc197520738 \h </w:instrText>
        </w:r>
        <w:r w:rsidR="0090765B">
          <w:rPr>
            <w:noProof/>
            <w:webHidden/>
          </w:rPr>
        </w:r>
        <w:r w:rsidR="0090765B">
          <w:rPr>
            <w:noProof/>
            <w:webHidden/>
          </w:rPr>
          <w:fldChar w:fldCharType="separate"/>
        </w:r>
        <w:r w:rsidR="00EC3557">
          <w:rPr>
            <w:noProof/>
            <w:webHidden/>
          </w:rPr>
          <w:t>11</w:t>
        </w:r>
        <w:r w:rsidR="0090765B">
          <w:rPr>
            <w:noProof/>
            <w:webHidden/>
          </w:rPr>
          <w:fldChar w:fldCharType="end"/>
        </w:r>
      </w:hyperlink>
    </w:p>
    <w:p w:rsidR="0090765B" w:rsidRDefault="009F7AA0">
      <w:pPr>
        <w:pStyle w:val="TDC2"/>
        <w:tabs>
          <w:tab w:val="right" w:leader="dot" w:pos="8828"/>
        </w:tabs>
        <w:rPr>
          <w:rFonts w:asciiTheme="minorHAnsi" w:eastAsiaTheme="minorEastAsia" w:hAnsiTheme="minorHAnsi" w:cstheme="minorBidi"/>
          <w:bCs w:val="0"/>
          <w:noProof/>
          <w:lang w:eastAsia="es-GT"/>
        </w:rPr>
      </w:pPr>
      <w:hyperlink w:anchor="_Toc197520739" w:history="1">
        <w:r w:rsidR="0090765B" w:rsidRPr="00484E6F">
          <w:rPr>
            <w:rStyle w:val="Hipervnculo"/>
            <w:rFonts w:ascii="Altivo Light" w:hAnsi="Altivo Light"/>
            <w:noProof/>
          </w:rPr>
          <w:t>Coordinación del Sistema Nacional de Inteligencia</w:t>
        </w:r>
        <w:r w:rsidR="0090765B">
          <w:rPr>
            <w:noProof/>
            <w:webHidden/>
          </w:rPr>
          <w:tab/>
        </w:r>
        <w:r w:rsidR="0090765B">
          <w:rPr>
            <w:noProof/>
            <w:webHidden/>
          </w:rPr>
          <w:fldChar w:fldCharType="begin"/>
        </w:r>
        <w:r w:rsidR="0090765B">
          <w:rPr>
            <w:noProof/>
            <w:webHidden/>
          </w:rPr>
          <w:instrText xml:space="preserve"> PAGEREF _Toc197520739 \h </w:instrText>
        </w:r>
        <w:r w:rsidR="0090765B">
          <w:rPr>
            <w:noProof/>
            <w:webHidden/>
          </w:rPr>
        </w:r>
        <w:r w:rsidR="0090765B">
          <w:rPr>
            <w:noProof/>
            <w:webHidden/>
          </w:rPr>
          <w:fldChar w:fldCharType="separate"/>
        </w:r>
        <w:r w:rsidR="00EC3557">
          <w:rPr>
            <w:noProof/>
            <w:webHidden/>
          </w:rPr>
          <w:t>12</w:t>
        </w:r>
        <w:r w:rsidR="0090765B">
          <w:rPr>
            <w:noProof/>
            <w:webHidden/>
          </w:rPr>
          <w:fldChar w:fldCharType="end"/>
        </w:r>
      </w:hyperlink>
    </w:p>
    <w:p w:rsidR="0090765B" w:rsidRDefault="009F7AA0">
      <w:pPr>
        <w:pStyle w:val="TDC2"/>
        <w:tabs>
          <w:tab w:val="right" w:leader="dot" w:pos="8828"/>
        </w:tabs>
        <w:rPr>
          <w:rFonts w:asciiTheme="minorHAnsi" w:eastAsiaTheme="minorEastAsia" w:hAnsiTheme="minorHAnsi" w:cstheme="minorBidi"/>
          <w:bCs w:val="0"/>
          <w:noProof/>
          <w:lang w:eastAsia="es-GT"/>
        </w:rPr>
      </w:pPr>
      <w:hyperlink w:anchor="_Toc197520740" w:history="1">
        <w:r w:rsidR="0090765B" w:rsidRPr="00484E6F">
          <w:rPr>
            <w:rStyle w:val="Hipervnculo"/>
            <w:rFonts w:ascii="Altivo Light" w:hAnsi="Altivo Light"/>
            <w:noProof/>
          </w:rPr>
          <w:t>Fortalecimiento Institucional</w:t>
        </w:r>
        <w:r w:rsidR="0090765B">
          <w:rPr>
            <w:noProof/>
            <w:webHidden/>
          </w:rPr>
          <w:tab/>
        </w:r>
        <w:r w:rsidR="0090765B">
          <w:rPr>
            <w:noProof/>
            <w:webHidden/>
          </w:rPr>
          <w:fldChar w:fldCharType="begin"/>
        </w:r>
        <w:r w:rsidR="0090765B">
          <w:rPr>
            <w:noProof/>
            <w:webHidden/>
          </w:rPr>
          <w:instrText xml:space="preserve"> PAGEREF _Toc197520740 \h </w:instrText>
        </w:r>
        <w:r w:rsidR="0090765B">
          <w:rPr>
            <w:noProof/>
            <w:webHidden/>
          </w:rPr>
        </w:r>
        <w:r w:rsidR="0090765B">
          <w:rPr>
            <w:noProof/>
            <w:webHidden/>
          </w:rPr>
          <w:fldChar w:fldCharType="separate"/>
        </w:r>
        <w:r w:rsidR="00EC3557">
          <w:rPr>
            <w:noProof/>
            <w:webHidden/>
          </w:rPr>
          <w:t>12</w:t>
        </w:r>
        <w:r w:rsidR="0090765B">
          <w:rPr>
            <w:noProof/>
            <w:webHidden/>
          </w:rPr>
          <w:fldChar w:fldCharType="end"/>
        </w:r>
      </w:hyperlink>
    </w:p>
    <w:p w:rsidR="0090765B" w:rsidRDefault="009F7AA0">
      <w:pPr>
        <w:pStyle w:val="TDC2"/>
        <w:tabs>
          <w:tab w:val="right" w:leader="dot" w:pos="8828"/>
        </w:tabs>
        <w:rPr>
          <w:rFonts w:asciiTheme="minorHAnsi" w:eastAsiaTheme="minorEastAsia" w:hAnsiTheme="minorHAnsi" w:cstheme="minorBidi"/>
          <w:bCs w:val="0"/>
          <w:noProof/>
          <w:lang w:eastAsia="es-GT"/>
        </w:rPr>
      </w:pPr>
      <w:hyperlink w:anchor="_Toc197520741" w:history="1">
        <w:r w:rsidR="0090765B" w:rsidRPr="00484E6F">
          <w:rPr>
            <w:rStyle w:val="Hipervnculo"/>
            <w:rFonts w:ascii="Altivo Light" w:hAnsi="Altivo Light"/>
            <w:noProof/>
          </w:rPr>
          <w:t>Fortalecimiento del Órgano Sustantivo</w:t>
        </w:r>
        <w:r w:rsidR="0090765B">
          <w:rPr>
            <w:noProof/>
            <w:webHidden/>
          </w:rPr>
          <w:tab/>
        </w:r>
        <w:r w:rsidR="0090765B">
          <w:rPr>
            <w:noProof/>
            <w:webHidden/>
          </w:rPr>
          <w:fldChar w:fldCharType="begin"/>
        </w:r>
        <w:r w:rsidR="0090765B">
          <w:rPr>
            <w:noProof/>
            <w:webHidden/>
          </w:rPr>
          <w:instrText xml:space="preserve"> PAGEREF _Toc197520741 \h </w:instrText>
        </w:r>
        <w:r w:rsidR="0090765B">
          <w:rPr>
            <w:noProof/>
            <w:webHidden/>
          </w:rPr>
        </w:r>
        <w:r w:rsidR="0090765B">
          <w:rPr>
            <w:noProof/>
            <w:webHidden/>
          </w:rPr>
          <w:fldChar w:fldCharType="separate"/>
        </w:r>
        <w:r w:rsidR="00EC3557">
          <w:rPr>
            <w:noProof/>
            <w:webHidden/>
          </w:rPr>
          <w:t>15</w:t>
        </w:r>
        <w:r w:rsidR="0090765B">
          <w:rPr>
            <w:noProof/>
            <w:webHidden/>
          </w:rPr>
          <w:fldChar w:fldCharType="end"/>
        </w:r>
      </w:hyperlink>
    </w:p>
    <w:p w:rsidR="0090765B" w:rsidRDefault="009F7AA0">
      <w:pPr>
        <w:pStyle w:val="TDC1"/>
        <w:tabs>
          <w:tab w:val="right" w:leader="dot" w:pos="8828"/>
        </w:tabs>
        <w:rPr>
          <w:rFonts w:asciiTheme="minorHAnsi" w:eastAsiaTheme="minorEastAsia" w:hAnsiTheme="minorHAnsi" w:cstheme="minorBidi"/>
          <w:bCs w:val="0"/>
          <w:i w:val="0"/>
          <w:iCs w:val="0"/>
          <w:noProof/>
          <w:sz w:val="22"/>
          <w:szCs w:val="22"/>
          <w:lang w:eastAsia="es-GT"/>
        </w:rPr>
      </w:pPr>
      <w:hyperlink w:anchor="_Toc197520742" w:history="1">
        <w:r w:rsidR="0090765B" w:rsidRPr="00484E6F">
          <w:rPr>
            <w:rStyle w:val="Hipervnculo"/>
            <w:rFonts w:ascii="Altivo Light" w:hAnsi="Altivo Light"/>
            <w:noProof/>
          </w:rPr>
          <w:t>Anexos</w:t>
        </w:r>
        <w:r w:rsidR="0090765B">
          <w:rPr>
            <w:noProof/>
            <w:webHidden/>
          </w:rPr>
          <w:tab/>
        </w:r>
        <w:r w:rsidR="0090765B">
          <w:rPr>
            <w:noProof/>
            <w:webHidden/>
          </w:rPr>
          <w:fldChar w:fldCharType="begin"/>
        </w:r>
        <w:r w:rsidR="0090765B">
          <w:rPr>
            <w:noProof/>
            <w:webHidden/>
          </w:rPr>
          <w:instrText xml:space="preserve"> PAGEREF _Toc197520742 \h </w:instrText>
        </w:r>
        <w:r w:rsidR="0090765B">
          <w:rPr>
            <w:noProof/>
            <w:webHidden/>
          </w:rPr>
        </w:r>
        <w:r w:rsidR="0090765B">
          <w:rPr>
            <w:noProof/>
            <w:webHidden/>
          </w:rPr>
          <w:fldChar w:fldCharType="separate"/>
        </w:r>
        <w:r w:rsidR="00EC3557">
          <w:rPr>
            <w:noProof/>
            <w:webHidden/>
          </w:rPr>
          <w:t>18</w:t>
        </w:r>
        <w:r w:rsidR="0090765B">
          <w:rPr>
            <w:noProof/>
            <w:webHidden/>
          </w:rPr>
          <w:fldChar w:fldCharType="end"/>
        </w:r>
      </w:hyperlink>
    </w:p>
    <w:p w:rsidR="00836D4A" w:rsidRPr="004E2C22" w:rsidRDefault="002C6A0A">
      <w:pPr>
        <w:rPr>
          <w:rFonts w:ascii="Altivo Extra Light" w:hAnsi="Altivo Extra Light"/>
        </w:rPr>
      </w:pPr>
      <w:r w:rsidRPr="004E2C22">
        <w:rPr>
          <w:rFonts w:ascii="Altivo Extra Light" w:hAnsi="Altivo Extra Light" w:cstheme="minorHAnsi"/>
          <w:sz w:val="24"/>
          <w:szCs w:val="24"/>
        </w:rPr>
        <w:fldChar w:fldCharType="end"/>
      </w:r>
    </w:p>
    <w:p w:rsidR="00836D4A" w:rsidRDefault="00836D4A"/>
    <w:p w:rsidR="0090765B" w:rsidRDefault="00CE6A1B">
      <w:pPr>
        <w:pStyle w:val="Tabladeilustraciones"/>
        <w:tabs>
          <w:tab w:val="right" w:leader="dot" w:pos="8828"/>
        </w:tabs>
        <w:rPr>
          <w:rFonts w:asciiTheme="minorHAnsi" w:eastAsiaTheme="minorEastAsia" w:hAnsiTheme="minorHAnsi"/>
          <w:noProof/>
          <w:lang w:eastAsia="es-GT"/>
        </w:rPr>
      </w:pPr>
      <w:r w:rsidRPr="00682714">
        <w:rPr>
          <w:rFonts w:ascii="Altivo Extra Light" w:hAnsi="Altivo Extra Light"/>
        </w:rPr>
        <w:fldChar w:fldCharType="begin"/>
      </w:r>
      <w:r w:rsidRPr="00682714">
        <w:rPr>
          <w:rFonts w:ascii="Altivo Extra Light" w:hAnsi="Altivo Extra Light"/>
        </w:rPr>
        <w:instrText xml:space="preserve"> TOC \h \z \c "Cuadro" </w:instrText>
      </w:r>
      <w:r w:rsidRPr="00682714">
        <w:rPr>
          <w:rFonts w:ascii="Altivo Extra Light" w:hAnsi="Altivo Extra Light"/>
        </w:rPr>
        <w:fldChar w:fldCharType="separate"/>
      </w:r>
      <w:hyperlink w:anchor="_Toc197520743" w:history="1">
        <w:r w:rsidR="0090765B" w:rsidRPr="00F3271A">
          <w:rPr>
            <w:rStyle w:val="Hipervnculo"/>
            <w:rFonts w:ascii="Altivo Light" w:hAnsi="Altivo Light"/>
            <w:noProof/>
          </w:rPr>
          <w:t>Cuadro 1: I Cuatrimestre 2025</w:t>
        </w:r>
        <w:r w:rsidR="0090765B">
          <w:rPr>
            <w:noProof/>
            <w:webHidden/>
          </w:rPr>
          <w:tab/>
        </w:r>
        <w:r w:rsidR="0090765B">
          <w:rPr>
            <w:noProof/>
            <w:webHidden/>
          </w:rPr>
          <w:fldChar w:fldCharType="begin"/>
        </w:r>
        <w:r w:rsidR="0090765B">
          <w:rPr>
            <w:noProof/>
            <w:webHidden/>
          </w:rPr>
          <w:instrText xml:space="preserve"> PAGEREF _Toc197520743 \h </w:instrText>
        </w:r>
        <w:r w:rsidR="0090765B">
          <w:rPr>
            <w:noProof/>
            <w:webHidden/>
          </w:rPr>
        </w:r>
        <w:r w:rsidR="0090765B">
          <w:rPr>
            <w:noProof/>
            <w:webHidden/>
          </w:rPr>
          <w:fldChar w:fldCharType="separate"/>
        </w:r>
        <w:r w:rsidR="00EC3557">
          <w:rPr>
            <w:noProof/>
            <w:webHidden/>
          </w:rPr>
          <w:t>8</w:t>
        </w:r>
        <w:r w:rsidR="0090765B">
          <w:rPr>
            <w:noProof/>
            <w:webHidden/>
          </w:rPr>
          <w:fldChar w:fldCharType="end"/>
        </w:r>
      </w:hyperlink>
    </w:p>
    <w:p w:rsidR="0090765B" w:rsidRDefault="009F7AA0">
      <w:pPr>
        <w:pStyle w:val="Tabladeilustraciones"/>
        <w:tabs>
          <w:tab w:val="right" w:leader="dot" w:pos="8828"/>
        </w:tabs>
        <w:rPr>
          <w:rFonts w:asciiTheme="minorHAnsi" w:eastAsiaTheme="minorEastAsia" w:hAnsiTheme="minorHAnsi"/>
          <w:noProof/>
          <w:lang w:eastAsia="es-GT"/>
        </w:rPr>
      </w:pPr>
      <w:hyperlink w:anchor="_Toc197520744" w:history="1">
        <w:r w:rsidR="0090765B" w:rsidRPr="00F3271A">
          <w:rPr>
            <w:rStyle w:val="Hipervnculo"/>
            <w:rFonts w:ascii="Altivo Light" w:hAnsi="Altivo Light"/>
            <w:noProof/>
          </w:rPr>
          <w:t>Cuadro 2: I Cuatrimestre 2025</w:t>
        </w:r>
        <w:r w:rsidR="0090765B">
          <w:rPr>
            <w:noProof/>
            <w:webHidden/>
          </w:rPr>
          <w:tab/>
        </w:r>
        <w:r w:rsidR="0090765B">
          <w:rPr>
            <w:noProof/>
            <w:webHidden/>
          </w:rPr>
          <w:fldChar w:fldCharType="begin"/>
        </w:r>
        <w:r w:rsidR="0090765B">
          <w:rPr>
            <w:noProof/>
            <w:webHidden/>
          </w:rPr>
          <w:instrText xml:space="preserve"> PAGEREF _Toc197520744 \h </w:instrText>
        </w:r>
        <w:r w:rsidR="0090765B">
          <w:rPr>
            <w:noProof/>
            <w:webHidden/>
          </w:rPr>
        </w:r>
        <w:r w:rsidR="0090765B">
          <w:rPr>
            <w:noProof/>
            <w:webHidden/>
          </w:rPr>
          <w:fldChar w:fldCharType="separate"/>
        </w:r>
        <w:r w:rsidR="00EC3557">
          <w:rPr>
            <w:noProof/>
            <w:webHidden/>
          </w:rPr>
          <w:t>9</w:t>
        </w:r>
        <w:r w:rsidR="0090765B">
          <w:rPr>
            <w:noProof/>
            <w:webHidden/>
          </w:rPr>
          <w:fldChar w:fldCharType="end"/>
        </w:r>
      </w:hyperlink>
    </w:p>
    <w:p w:rsidR="0090765B" w:rsidRDefault="009F7AA0">
      <w:pPr>
        <w:pStyle w:val="Tabladeilustraciones"/>
        <w:tabs>
          <w:tab w:val="right" w:leader="dot" w:pos="8828"/>
        </w:tabs>
        <w:rPr>
          <w:rFonts w:asciiTheme="minorHAnsi" w:eastAsiaTheme="minorEastAsia" w:hAnsiTheme="minorHAnsi"/>
          <w:noProof/>
          <w:lang w:eastAsia="es-GT"/>
        </w:rPr>
      </w:pPr>
      <w:hyperlink w:anchor="_Toc197520745" w:history="1">
        <w:r w:rsidR="0090765B" w:rsidRPr="00F3271A">
          <w:rPr>
            <w:rStyle w:val="Hipervnculo"/>
            <w:rFonts w:ascii="Altivo Light" w:hAnsi="Altivo Light"/>
            <w:noProof/>
          </w:rPr>
          <w:t>Cuadro 3: I Cuatrimestre 2025</w:t>
        </w:r>
        <w:r w:rsidR="0090765B">
          <w:rPr>
            <w:noProof/>
            <w:webHidden/>
          </w:rPr>
          <w:tab/>
        </w:r>
        <w:r w:rsidR="0090765B">
          <w:rPr>
            <w:noProof/>
            <w:webHidden/>
          </w:rPr>
          <w:fldChar w:fldCharType="begin"/>
        </w:r>
        <w:r w:rsidR="0090765B">
          <w:rPr>
            <w:noProof/>
            <w:webHidden/>
          </w:rPr>
          <w:instrText xml:space="preserve"> PAGEREF _Toc197520745 \h </w:instrText>
        </w:r>
        <w:r w:rsidR="0090765B">
          <w:rPr>
            <w:noProof/>
            <w:webHidden/>
          </w:rPr>
        </w:r>
        <w:r w:rsidR="0090765B">
          <w:rPr>
            <w:noProof/>
            <w:webHidden/>
          </w:rPr>
          <w:fldChar w:fldCharType="separate"/>
        </w:r>
        <w:r w:rsidR="00EC3557">
          <w:rPr>
            <w:noProof/>
            <w:webHidden/>
          </w:rPr>
          <w:t>9</w:t>
        </w:r>
        <w:r w:rsidR="0090765B">
          <w:rPr>
            <w:noProof/>
            <w:webHidden/>
          </w:rPr>
          <w:fldChar w:fldCharType="end"/>
        </w:r>
      </w:hyperlink>
    </w:p>
    <w:p w:rsidR="0090765B" w:rsidRDefault="009F7AA0">
      <w:pPr>
        <w:pStyle w:val="Tabladeilustraciones"/>
        <w:tabs>
          <w:tab w:val="right" w:leader="dot" w:pos="8828"/>
        </w:tabs>
        <w:rPr>
          <w:rFonts w:asciiTheme="minorHAnsi" w:eastAsiaTheme="minorEastAsia" w:hAnsiTheme="minorHAnsi"/>
          <w:noProof/>
          <w:lang w:eastAsia="es-GT"/>
        </w:rPr>
      </w:pPr>
      <w:hyperlink w:anchor="_Toc197520746" w:history="1">
        <w:r w:rsidR="0090765B" w:rsidRPr="00F3271A">
          <w:rPr>
            <w:rStyle w:val="Hipervnculo"/>
            <w:rFonts w:ascii="Altivo Light" w:hAnsi="Altivo Light"/>
            <w:noProof/>
          </w:rPr>
          <w:t>Cuadro 4: I Cuatrimestre 2025</w:t>
        </w:r>
        <w:r w:rsidR="0090765B">
          <w:rPr>
            <w:noProof/>
            <w:webHidden/>
          </w:rPr>
          <w:tab/>
        </w:r>
        <w:r w:rsidR="0090765B">
          <w:rPr>
            <w:noProof/>
            <w:webHidden/>
          </w:rPr>
          <w:fldChar w:fldCharType="begin"/>
        </w:r>
        <w:r w:rsidR="0090765B">
          <w:rPr>
            <w:noProof/>
            <w:webHidden/>
          </w:rPr>
          <w:instrText xml:space="preserve"> PAGEREF _Toc197520746 \h </w:instrText>
        </w:r>
        <w:r w:rsidR="0090765B">
          <w:rPr>
            <w:noProof/>
            <w:webHidden/>
          </w:rPr>
        </w:r>
        <w:r w:rsidR="0090765B">
          <w:rPr>
            <w:noProof/>
            <w:webHidden/>
          </w:rPr>
          <w:fldChar w:fldCharType="separate"/>
        </w:r>
        <w:r w:rsidR="00EC3557">
          <w:rPr>
            <w:noProof/>
            <w:webHidden/>
          </w:rPr>
          <w:t>10</w:t>
        </w:r>
        <w:r w:rsidR="0090765B">
          <w:rPr>
            <w:noProof/>
            <w:webHidden/>
          </w:rPr>
          <w:fldChar w:fldCharType="end"/>
        </w:r>
      </w:hyperlink>
    </w:p>
    <w:p w:rsidR="0090765B" w:rsidRDefault="009F7AA0">
      <w:pPr>
        <w:pStyle w:val="Tabladeilustraciones"/>
        <w:tabs>
          <w:tab w:val="right" w:leader="dot" w:pos="8828"/>
        </w:tabs>
        <w:rPr>
          <w:rFonts w:asciiTheme="minorHAnsi" w:eastAsiaTheme="minorEastAsia" w:hAnsiTheme="minorHAnsi"/>
          <w:noProof/>
          <w:lang w:eastAsia="es-GT"/>
        </w:rPr>
      </w:pPr>
      <w:hyperlink w:anchor="_Toc197520747" w:history="1">
        <w:r w:rsidR="0090765B" w:rsidRPr="00F3271A">
          <w:rPr>
            <w:rStyle w:val="Hipervnculo"/>
            <w:rFonts w:ascii="Altivo Light" w:hAnsi="Altivo Light"/>
            <w:noProof/>
          </w:rPr>
          <w:t>Cuadro 5: I Cuatrimestre 2025</w:t>
        </w:r>
        <w:r w:rsidR="0090765B">
          <w:rPr>
            <w:noProof/>
            <w:webHidden/>
          </w:rPr>
          <w:tab/>
        </w:r>
        <w:r w:rsidR="0090765B">
          <w:rPr>
            <w:noProof/>
            <w:webHidden/>
          </w:rPr>
          <w:fldChar w:fldCharType="begin"/>
        </w:r>
        <w:r w:rsidR="0090765B">
          <w:rPr>
            <w:noProof/>
            <w:webHidden/>
          </w:rPr>
          <w:instrText xml:space="preserve"> PAGEREF _Toc197520747 \h </w:instrText>
        </w:r>
        <w:r w:rsidR="0090765B">
          <w:rPr>
            <w:noProof/>
            <w:webHidden/>
          </w:rPr>
        </w:r>
        <w:r w:rsidR="0090765B">
          <w:rPr>
            <w:noProof/>
            <w:webHidden/>
          </w:rPr>
          <w:fldChar w:fldCharType="separate"/>
        </w:r>
        <w:r w:rsidR="00EC3557">
          <w:rPr>
            <w:noProof/>
            <w:webHidden/>
          </w:rPr>
          <w:t>10</w:t>
        </w:r>
        <w:r w:rsidR="0090765B">
          <w:rPr>
            <w:noProof/>
            <w:webHidden/>
          </w:rPr>
          <w:fldChar w:fldCharType="end"/>
        </w:r>
      </w:hyperlink>
    </w:p>
    <w:p w:rsidR="0090765B" w:rsidRDefault="009F7AA0">
      <w:pPr>
        <w:pStyle w:val="Tabladeilustraciones"/>
        <w:tabs>
          <w:tab w:val="right" w:leader="dot" w:pos="8828"/>
        </w:tabs>
        <w:rPr>
          <w:rFonts w:asciiTheme="minorHAnsi" w:eastAsiaTheme="minorEastAsia" w:hAnsiTheme="minorHAnsi"/>
          <w:noProof/>
          <w:lang w:eastAsia="es-GT"/>
        </w:rPr>
      </w:pPr>
      <w:hyperlink w:anchor="_Toc197520748" w:history="1">
        <w:r w:rsidR="0090765B" w:rsidRPr="00F3271A">
          <w:rPr>
            <w:rStyle w:val="Hipervnculo"/>
            <w:rFonts w:ascii="Altivo Light" w:hAnsi="Altivo Light"/>
            <w:noProof/>
          </w:rPr>
          <w:t>Cuadro 6: I Cuatrimestre 2025</w:t>
        </w:r>
        <w:r w:rsidR="0090765B">
          <w:rPr>
            <w:noProof/>
            <w:webHidden/>
          </w:rPr>
          <w:tab/>
        </w:r>
        <w:r w:rsidR="0090765B">
          <w:rPr>
            <w:noProof/>
            <w:webHidden/>
          </w:rPr>
          <w:fldChar w:fldCharType="begin"/>
        </w:r>
        <w:r w:rsidR="0090765B">
          <w:rPr>
            <w:noProof/>
            <w:webHidden/>
          </w:rPr>
          <w:instrText xml:space="preserve"> PAGEREF _Toc197520748 \h </w:instrText>
        </w:r>
        <w:r w:rsidR="0090765B">
          <w:rPr>
            <w:noProof/>
            <w:webHidden/>
          </w:rPr>
        </w:r>
        <w:r w:rsidR="0090765B">
          <w:rPr>
            <w:noProof/>
            <w:webHidden/>
          </w:rPr>
          <w:fldChar w:fldCharType="separate"/>
        </w:r>
        <w:r w:rsidR="00EC3557">
          <w:rPr>
            <w:noProof/>
            <w:webHidden/>
          </w:rPr>
          <w:t>11</w:t>
        </w:r>
        <w:r w:rsidR="0090765B">
          <w:rPr>
            <w:noProof/>
            <w:webHidden/>
          </w:rPr>
          <w:fldChar w:fldCharType="end"/>
        </w:r>
      </w:hyperlink>
    </w:p>
    <w:p w:rsidR="00836D4A" w:rsidRPr="000B7F7C" w:rsidRDefault="00CE6A1B">
      <w:pPr>
        <w:rPr>
          <w:rFonts w:ascii="Altivo Extra Light" w:hAnsi="Altivo Extra Light"/>
        </w:rPr>
      </w:pPr>
      <w:r w:rsidRPr="00682714">
        <w:rPr>
          <w:rFonts w:ascii="Altivo Extra Light" w:hAnsi="Altivo Extra Light"/>
        </w:rPr>
        <w:fldChar w:fldCharType="end"/>
      </w:r>
    </w:p>
    <w:p w:rsidR="00CA2CB9" w:rsidRDefault="00CA2CB9">
      <w:pPr>
        <w:sectPr w:rsidR="00CA2CB9" w:rsidSect="009F7AA0">
          <w:headerReference w:type="default" r:id="rId13"/>
          <w:pgSz w:w="12240" w:h="15840" w:code="1"/>
          <w:pgMar w:top="1417" w:right="1701" w:bottom="1417" w:left="1701" w:header="708" w:footer="708" w:gutter="0"/>
          <w:cols w:space="708"/>
          <w:docGrid w:linePitch="360"/>
        </w:sectPr>
      </w:pPr>
    </w:p>
    <w:p w:rsidR="001F585C" w:rsidRPr="004E2C22" w:rsidRDefault="00912F83" w:rsidP="001F585C">
      <w:pPr>
        <w:pStyle w:val="Ttulo1"/>
        <w:rPr>
          <w:rFonts w:ascii="Altivo Medium" w:hAnsi="Altivo Medium"/>
        </w:rPr>
      </w:pPr>
      <w:bookmarkStart w:id="2" w:name="_Toc103068205"/>
      <w:bookmarkStart w:id="3" w:name="_Toc197520722"/>
      <w:r>
        <w:rPr>
          <w:rFonts w:ascii="Altivo Medium" w:hAnsi="Altivo Medium"/>
        </w:rPr>
        <w:lastRenderedPageBreak/>
        <w:t>S</w:t>
      </w:r>
      <w:r w:rsidR="001F585C" w:rsidRPr="004E2C22">
        <w:rPr>
          <w:rFonts w:ascii="Altivo Medium" w:hAnsi="Altivo Medium"/>
        </w:rPr>
        <w:t>iglas y acrónimos</w:t>
      </w:r>
      <w:bookmarkEnd w:id="2"/>
      <w:bookmarkEnd w:id="3"/>
      <w:r w:rsidR="001F585C" w:rsidRPr="004E2C22">
        <w:rPr>
          <w:rFonts w:ascii="Altivo Medium" w:hAnsi="Altivo Medium"/>
        </w:rPr>
        <w:t xml:space="preserve"> </w:t>
      </w:r>
    </w:p>
    <w:p w:rsidR="001F585C" w:rsidRDefault="001F585C" w:rsidP="001F585C"/>
    <w:tbl>
      <w:tblPr>
        <w:tblStyle w:val="Tablaconcuadrcula"/>
        <w:tblW w:w="5000" w:type="pct"/>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724"/>
        <w:gridCol w:w="8346"/>
      </w:tblGrid>
      <w:tr w:rsidR="001F585C" w:rsidRPr="001F585C" w:rsidTr="001F585C">
        <w:trPr>
          <w:trHeight w:val="432"/>
        </w:trPr>
        <w:tc>
          <w:tcPr>
            <w:tcW w:w="856" w:type="pct"/>
            <w:tcBorders>
              <w:top w:val="nil"/>
              <w:left w:val="single" w:sz="4" w:space="0" w:color="AEAAAA" w:themeColor="background2" w:themeShade="BF"/>
              <w:bottom w:val="nil"/>
              <w:right w:val="single" w:sz="4" w:space="0" w:color="AEAAAA" w:themeColor="background2" w:themeShade="BF"/>
            </w:tcBorders>
            <w:shd w:val="clear" w:color="auto" w:fill="1F3864" w:themeFill="accent5" w:themeFillShade="80"/>
            <w:vAlign w:val="center"/>
          </w:tcPr>
          <w:p w:rsidR="001F585C" w:rsidRPr="00DF09B6" w:rsidRDefault="001F585C" w:rsidP="00CA2CB9">
            <w:pPr>
              <w:rPr>
                <w:rFonts w:ascii="Altivo Light" w:hAnsi="Altivo Light"/>
                <w:b/>
              </w:rPr>
            </w:pPr>
            <w:r w:rsidRPr="00DF09B6">
              <w:rPr>
                <w:rFonts w:ascii="Altivo Light" w:hAnsi="Altivo Light"/>
                <w:b/>
                <w:color w:val="FFFFFF" w:themeColor="background1"/>
              </w:rPr>
              <w:t>Acrónimos</w:t>
            </w:r>
          </w:p>
        </w:tc>
        <w:tc>
          <w:tcPr>
            <w:tcW w:w="4144" w:type="pct"/>
            <w:tcBorders>
              <w:top w:val="nil"/>
              <w:left w:val="single" w:sz="4" w:space="0" w:color="AEAAAA" w:themeColor="background2" w:themeShade="BF"/>
              <w:bottom w:val="nil"/>
              <w:right w:val="single" w:sz="4" w:space="0" w:color="AEAAAA" w:themeColor="background2" w:themeShade="BF"/>
            </w:tcBorders>
            <w:shd w:val="clear" w:color="auto" w:fill="1F3864" w:themeFill="accent5" w:themeFillShade="80"/>
            <w:vAlign w:val="center"/>
          </w:tcPr>
          <w:p w:rsidR="001F585C" w:rsidRPr="00DF09B6" w:rsidRDefault="001F585C" w:rsidP="00CA2CB9">
            <w:pPr>
              <w:rPr>
                <w:rFonts w:ascii="Altivo Light" w:hAnsi="Altivo Light"/>
                <w:b/>
                <w:color w:val="FFFFFF" w:themeColor="background1"/>
              </w:rPr>
            </w:pPr>
            <w:r w:rsidRPr="00DF09B6">
              <w:rPr>
                <w:rFonts w:ascii="Altivo Light" w:hAnsi="Altivo Light"/>
                <w:b/>
                <w:color w:val="FFFFFF" w:themeColor="background1"/>
              </w:rPr>
              <w:t>Definición</w:t>
            </w:r>
          </w:p>
        </w:tc>
      </w:tr>
      <w:tr w:rsidR="001F585C" w:rsidRPr="001F585C" w:rsidTr="001F585C">
        <w:trPr>
          <w:trHeight w:val="397"/>
        </w:trPr>
        <w:tc>
          <w:tcPr>
            <w:tcW w:w="856" w:type="pct"/>
            <w:tcBorders>
              <w:top w:val="nil"/>
              <w:bottom w:val="nil"/>
              <w:right w:val="single" w:sz="4" w:space="0" w:color="AEAAAA" w:themeColor="background2" w:themeShade="BF"/>
            </w:tcBorders>
            <w:vAlign w:val="center"/>
          </w:tcPr>
          <w:p w:rsidR="001F585C" w:rsidRPr="00DF09B6" w:rsidRDefault="001F585C" w:rsidP="008A51AE">
            <w:pPr>
              <w:ind w:left="589"/>
              <w:rPr>
                <w:rFonts w:ascii="Altivo Light" w:hAnsi="Altivo Light"/>
                <w:sz w:val="18"/>
                <w:szCs w:val="18"/>
              </w:rPr>
            </w:pPr>
            <w:r w:rsidRPr="00DF09B6">
              <w:rPr>
                <w:rFonts w:ascii="Altivo Light" w:hAnsi="Altivo Light"/>
                <w:sz w:val="18"/>
                <w:szCs w:val="18"/>
              </w:rPr>
              <w:t>ANRA</w:t>
            </w:r>
          </w:p>
        </w:tc>
        <w:tc>
          <w:tcPr>
            <w:tcW w:w="4144" w:type="pct"/>
            <w:tcBorders>
              <w:top w:val="nil"/>
              <w:left w:val="single" w:sz="4" w:space="0" w:color="AEAAAA" w:themeColor="background2" w:themeShade="BF"/>
              <w:bottom w:val="nil"/>
            </w:tcBorders>
            <w:vAlign w:val="center"/>
          </w:tcPr>
          <w:p w:rsidR="001F585C" w:rsidRPr="00DF09B6" w:rsidRDefault="001F585C" w:rsidP="00CA2CB9">
            <w:pPr>
              <w:rPr>
                <w:rFonts w:ascii="Altivo Light" w:hAnsi="Altivo Light"/>
                <w:sz w:val="18"/>
                <w:szCs w:val="18"/>
              </w:rPr>
            </w:pPr>
            <w:r w:rsidRPr="00DF09B6">
              <w:rPr>
                <w:rFonts w:ascii="Altivo Light" w:hAnsi="Altivo Light"/>
                <w:sz w:val="18"/>
                <w:szCs w:val="18"/>
              </w:rPr>
              <w:t>Agenda Nacional de Riesgos y Amenazas</w:t>
            </w:r>
          </w:p>
        </w:tc>
      </w:tr>
      <w:tr w:rsidR="001F585C" w:rsidRPr="001F585C" w:rsidTr="001F585C">
        <w:trPr>
          <w:trHeight w:val="397"/>
        </w:trPr>
        <w:tc>
          <w:tcPr>
            <w:tcW w:w="856" w:type="pct"/>
            <w:tcBorders>
              <w:top w:val="nil"/>
              <w:bottom w:val="nil"/>
              <w:right w:val="single" w:sz="4" w:space="0" w:color="AEAAAA" w:themeColor="background2" w:themeShade="BF"/>
            </w:tcBorders>
            <w:vAlign w:val="center"/>
          </w:tcPr>
          <w:p w:rsidR="001F585C" w:rsidRPr="00DF09B6" w:rsidRDefault="001F585C" w:rsidP="008A51AE">
            <w:pPr>
              <w:ind w:left="589"/>
              <w:rPr>
                <w:rFonts w:ascii="Altivo Light" w:hAnsi="Altivo Light"/>
                <w:sz w:val="18"/>
                <w:szCs w:val="18"/>
              </w:rPr>
            </w:pPr>
            <w:r w:rsidRPr="00DF09B6">
              <w:rPr>
                <w:rFonts w:ascii="Altivo Light" w:hAnsi="Altivo Light"/>
                <w:sz w:val="18"/>
                <w:szCs w:val="18"/>
              </w:rPr>
              <w:t>CNS</w:t>
            </w:r>
          </w:p>
        </w:tc>
        <w:tc>
          <w:tcPr>
            <w:tcW w:w="4144" w:type="pct"/>
            <w:tcBorders>
              <w:top w:val="nil"/>
              <w:left w:val="single" w:sz="4" w:space="0" w:color="AEAAAA" w:themeColor="background2" w:themeShade="BF"/>
              <w:bottom w:val="nil"/>
            </w:tcBorders>
            <w:vAlign w:val="center"/>
          </w:tcPr>
          <w:p w:rsidR="001F585C" w:rsidRPr="00DF09B6" w:rsidRDefault="001F585C" w:rsidP="00CA2CB9">
            <w:pPr>
              <w:rPr>
                <w:rFonts w:ascii="Altivo Light" w:hAnsi="Altivo Light"/>
                <w:sz w:val="18"/>
                <w:szCs w:val="18"/>
              </w:rPr>
            </w:pPr>
            <w:r w:rsidRPr="00DF09B6">
              <w:rPr>
                <w:rFonts w:ascii="Altivo Light" w:hAnsi="Altivo Light"/>
                <w:sz w:val="18"/>
                <w:szCs w:val="18"/>
              </w:rPr>
              <w:t>Consejo Nacional de Seguridad</w:t>
            </w:r>
          </w:p>
        </w:tc>
      </w:tr>
      <w:tr w:rsidR="001F585C" w:rsidRPr="001F585C" w:rsidTr="001F585C">
        <w:trPr>
          <w:trHeight w:val="397"/>
        </w:trPr>
        <w:tc>
          <w:tcPr>
            <w:tcW w:w="856" w:type="pct"/>
            <w:tcBorders>
              <w:top w:val="nil"/>
              <w:bottom w:val="nil"/>
              <w:right w:val="single" w:sz="4" w:space="0" w:color="AEAAAA" w:themeColor="background2" w:themeShade="BF"/>
            </w:tcBorders>
            <w:vAlign w:val="center"/>
          </w:tcPr>
          <w:p w:rsidR="001F585C" w:rsidRPr="00DF09B6" w:rsidRDefault="001F585C" w:rsidP="008A51AE">
            <w:pPr>
              <w:ind w:left="589"/>
              <w:rPr>
                <w:rFonts w:ascii="Altivo Light" w:hAnsi="Altivo Light"/>
                <w:sz w:val="18"/>
                <w:szCs w:val="18"/>
              </w:rPr>
            </w:pPr>
            <w:r w:rsidRPr="00DF09B6">
              <w:rPr>
                <w:rFonts w:ascii="Altivo Light" w:hAnsi="Altivo Light"/>
                <w:sz w:val="18"/>
                <w:szCs w:val="18"/>
              </w:rPr>
              <w:t>DIEMDN</w:t>
            </w:r>
          </w:p>
        </w:tc>
        <w:tc>
          <w:tcPr>
            <w:tcW w:w="4144" w:type="pct"/>
            <w:tcBorders>
              <w:top w:val="nil"/>
              <w:left w:val="single" w:sz="4" w:space="0" w:color="AEAAAA" w:themeColor="background2" w:themeShade="BF"/>
              <w:bottom w:val="nil"/>
            </w:tcBorders>
            <w:vAlign w:val="center"/>
          </w:tcPr>
          <w:p w:rsidR="001F585C" w:rsidRPr="00DF09B6" w:rsidRDefault="001F585C" w:rsidP="00CA2CB9">
            <w:pPr>
              <w:rPr>
                <w:rFonts w:ascii="Altivo Light" w:hAnsi="Altivo Light"/>
                <w:sz w:val="18"/>
                <w:szCs w:val="18"/>
              </w:rPr>
            </w:pPr>
            <w:r w:rsidRPr="00DF09B6">
              <w:rPr>
                <w:rFonts w:ascii="Altivo Light" w:hAnsi="Altivo Light"/>
                <w:sz w:val="18"/>
                <w:szCs w:val="18"/>
              </w:rPr>
              <w:t>Dirección de Inteligencia del Estado Mayor de la Defensa Nacional</w:t>
            </w:r>
          </w:p>
        </w:tc>
      </w:tr>
      <w:tr w:rsidR="001F585C" w:rsidRPr="001F585C" w:rsidTr="001F585C">
        <w:trPr>
          <w:trHeight w:val="397"/>
        </w:trPr>
        <w:tc>
          <w:tcPr>
            <w:tcW w:w="856" w:type="pct"/>
            <w:tcBorders>
              <w:top w:val="nil"/>
              <w:bottom w:val="nil"/>
              <w:right w:val="single" w:sz="4" w:space="0" w:color="AEAAAA" w:themeColor="background2" w:themeShade="BF"/>
            </w:tcBorders>
            <w:vAlign w:val="center"/>
          </w:tcPr>
          <w:p w:rsidR="001F585C" w:rsidRPr="00DF09B6" w:rsidRDefault="001F585C" w:rsidP="008A51AE">
            <w:pPr>
              <w:ind w:left="589"/>
              <w:rPr>
                <w:rFonts w:ascii="Altivo Light" w:hAnsi="Altivo Light"/>
                <w:sz w:val="18"/>
                <w:szCs w:val="18"/>
              </w:rPr>
            </w:pPr>
            <w:r w:rsidRPr="00DF09B6">
              <w:rPr>
                <w:rFonts w:ascii="Altivo Light" w:hAnsi="Altivo Light"/>
                <w:sz w:val="18"/>
                <w:szCs w:val="18"/>
              </w:rPr>
              <w:t>DIGICI</w:t>
            </w:r>
          </w:p>
        </w:tc>
        <w:tc>
          <w:tcPr>
            <w:tcW w:w="4144" w:type="pct"/>
            <w:tcBorders>
              <w:top w:val="nil"/>
              <w:left w:val="single" w:sz="4" w:space="0" w:color="AEAAAA" w:themeColor="background2" w:themeShade="BF"/>
              <w:bottom w:val="nil"/>
            </w:tcBorders>
            <w:vAlign w:val="center"/>
          </w:tcPr>
          <w:p w:rsidR="001F585C" w:rsidRPr="00DF09B6" w:rsidRDefault="001F585C" w:rsidP="00CA2CB9">
            <w:pPr>
              <w:rPr>
                <w:rFonts w:ascii="Altivo Light" w:hAnsi="Altivo Light"/>
                <w:sz w:val="18"/>
                <w:szCs w:val="18"/>
              </w:rPr>
            </w:pPr>
            <w:r w:rsidRPr="00DF09B6">
              <w:rPr>
                <w:rFonts w:ascii="Altivo Light" w:hAnsi="Altivo Light"/>
                <w:sz w:val="18"/>
                <w:szCs w:val="18"/>
              </w:rPr>
              <w:t>Dirección General de Inteligencia Civil</w:t>
            </w:r>
          </w:p>
        </w:tc>
      </w:tr>
      <w:tr w:rsidR="001F585C" w:rsidRPr="001F585C" w:rsidTr="001F585C">
        <w:trPr>
          <w:trHeight w:val="397"/>
        </w:trPr>
        <w:tc>
          <w:tcPr>
            <w:tcW w:w="856" w:type="pct"/>
            <w:tcBorders>
              <w:top w:val="nil"/>
              <w:bottom w:val="nil"/>
              <w:right w:val="single" w:sz="4" w:space="0" w:color="AEAAAA" w:themeColor="background2" w:themeShade="BF"/>
            </w:tcBorders>
            <w:vAlign w:val="center"/>
          </w:tcPr>
          <w:p w:rsidR="001F585C" w:rsidRPr="00DF09B6" w:rsidRDefault="001F585C" w:rsidP="008A51AE">
            <w:pPr>
              <w:ind w:left="589"/>
              <w:rPr>
                <w:rFonts w:ascii="Altivo Light" w:hAnsi="Altivo Light"/>
                <w:sz w:val="18"/>
                <w:szCs w:val="18"/>
              </w:rPr>
            </w:pPr>
            <w:r w:rsidRPr="00DF09B6">
              <w:rPr>
                <w:rFonts w:ascii="Altivo Light" w:hAnsi="Altivo Light"/>
                <w:sz w:val="18"/>
                <w:szCs w:val="18"/>
              </w:rPr>
              <w:t>PGG</w:t>
            </w:r>
          </w:p>
        </w:tc>
        <w:tc>
          <w:tcPr>
            <w:tcW w:w="4144" w:type="pct"/>
            <w:tcBorders>
              <w:top w:val="nil"/>
              <w:left w:val="single" w:sz="4" w:space="0" w:color="AEAAAA" w:themeColor="background2" w:themeShade="BF"/>
              <w:bottom w:val="nil"/>
            </w:tcBorders>
            <w:vAlign w:val="center"/>
          </w:tcPr>
          <w:p w:rsidR="001F585C" w:rsidRPr="00DF09B6" w:rsidRDefault="001F585C" w:rsidP="00CA2CB9">
            <w:pPr>
              <w:rPr>
                <w:rFonts w:ascii="Altivo Light" w:hAnsi="Altivo Light"/>
                <w:sz w:val="18"/>
                <w:szCs w:val="18"/>
              </w:rPr>
            </w:pPr>
            <w:r w:rsidRPr="00DF09B6">
              <w:rPr>
                <w:rFonts w:ascii="Altivo Light" w:hAnsi="Altivo Light"/>
                <w:sz w:val="18"/>
                <w:szCs w:val="18"/>
              </w:rPr>
              <w:t>Política General de Gobierno</w:t>
            </w:r>
          </w:p>
        </w:tc>
      </w:tr>
      <w:tr w:rsidR="001F585C" w:rsidRPr="001F585C" w:rsidTr="001F585C">
        <w:trPr>
          <w:trHeight w:val="397"/>
        </w:trPr>
        <w:tc>
          <w:tcPr>
            <w:tcW w:w="856" w:type="pct"/>
            <w:tcBorders>
              <w:top w:val="nil"/>
              <w:bottom w:val="nil"/>
              <w:right w:val="single" w:sz="4" w:space="0" w:color="AEAAAA" w:themeColor="background2" w:themeShade="BF"/>
            </w:tcBorders>
            <w:vAlign w:val="center"/>
          </w:tcPr>
          <w:p w:rsidR="001F585C" w:rsidRPr="00DF09B6" w:rsidRDefault="001F585C" w:rsidP="008A51AE">
            <w:pPr>
              <w:ind w:left="589"/>
              <w:rPr>
                <w:rFonts w:ascii="Altivo Light" w:hAnsi="Altivo Light"/>
                <w:sz w:val="18"/>
                <w:szCs w:val="18"/>
              </w:rPr>
            </w:pPr>
            <w:r w:rsidRPr="00DF09B6">
              <w:rPr>
                <w:rFonts w:ascii="Altivo Light" w:hAnsi="Altivo Light"/>
                <w:sz w:val="18"/>
                <w:szCs w:val="18"/>
              </w:rPr>
              <w:t>PNI</w:t>
            </w:r>
          </w:p>
        </w:tc>
        <w:tc>
          <w:tcPr>
            <w:tcW w:w="4144" w:type="pct"/>
            <w:tcBorders>
              <w:top w:val="nil"/>
              <w:left w:val="single" w:sz="4" w:space="0" w:color="AEAAAA" w:themeColor="background2" w:themeShade="BF"/>
              <w:bottom w:val="nil"/>
            </w:tcBorders>
            <w:vAlign w:val="center"/>
          </w:tcPr>
          <w:p w:rsidR="001F585C" w:rsidRPr="00DF09B6" w:rsidRDefault="001F585C" w:rsidP="00CA2CB9">
            <w:pPr>
              <w:rPr>
                <w:rFonts w:ascii="Altivo Light" w:hAnsi="Altivo Light"/>
                <w:sz w:val="18"/>
                <w:szCs w:val="18"/>
              </w:rPr>
            </w:pPr>
            <w:r w:rsidRPr="00DF09B6">
              <w:rPr>
                <w:rFonts w:ascii="Altivo Light" w:hAnsi="Altivo Light"/>
                <w:sz w:val="18"/>
                <w:szCs w:val="18"/>
              </w:rPr>
              <w:t>Plan Nacional de Inteligencia</w:t>
            </w:r>
          </w:p>
        </w:tc>
      </w:tr>
      <w:tr w:rsidR="001F585C" w:rsidRPr="001F585C" w:rsidTr="001F585C">
        <w:trPr>
          <w:trHeight w:val="397"/>
        </w:trPr>
        <w:tc>
          <w:tcPr>
            <w:tcW w:w="856" w:type="pct"/>
            <w:tcBorders>
              <w:top w:val="nil"/>
              <w:bottom w:val="nil"/>
              <w:right w:val="single" w:sz="4" w:space="0" w:color="AEAAAA" w:themeColor="background2" w:themeShade="BF"/>
            </w:tcBorders>
            <w:vAlign w:val="center"/>
          </w:tcPr>
          <w:p w:rsidR="001F585C" w:rsidRPr="00DF09B6" w:rsidRDefault="001F585C" w:rsidP="008A51AE">
            <w:pPr>
              <w:ind w:left="589"/>
              <w:rPr>
                <w:rFonts w:ascii="Altivo Light" w:hAnsi="Altivo Light"/>
                <w:sz w:val="18"/>
                <w:szCs w:val="18"/>
              </w:rPr>
            </w:pPr>
            <w:r w:rsidRPr="00DF09B6">
              <w:rPr>
                <w:rFonts w:ascii="Altivo Light" w:hAnsi="Altivo Light"/>
                <w:sz w:val="18"/>
                <w:szCs w:val="18"/>
              </w:rPr>
              <w:t>SIE</w:t>
            </w:r>
          </w:p>
        </w:tc>
        <w:tc>
          <w:tcPr>
            <w:tcW w:w="4144" w:type="pct"/>
            <w:tcBorders>
              <w:top w:val="nil"/>
              <w:left w:val="single" w:sz="4" w:space="0" w:color="AEAAAA" w:themeColor="background2" w:themeShade="BF"/>
              <w:bottom w:val="nil"/>
            </w:tcBorders>
            <w:vAlign w:val="center"/>
          </w:tcPr>
          <w:p w:rsidR="001F585C" w:rsidRPr="00DF09B6" w:rsidRDefault="001F585C" w:rsidP="00CA2CB9">
            <w:pPr>
              <w:rPr>
                <w:rFonts w:ascii="Altivo Light" w:hAnsi="Altivo Light"/>
                <w:sz w:val="18"/>
                <w:szCs w:val="18"/>
              </w:rPr>
            </w:pPr>
            <w:r w:rsidRPr="00DF09B6">
              <w:rPr>
                <w:rFonts w:ascii="Altivo Light" w:hAnsi="Altivo Light"/>
                <w:sz w:val="18"/>
                <w:szCs w:val="18"/>
              </w:rPr>
              <w:t>Secretaría de Inteligencia Estratégica del Estado</w:t>
            </w:r>
          </w:p>
        </w:tc>
      </w:tr>
      <w:tr w:rsidR="001F585C" w:rsidRPr="001F585C" w:rsidTr="001F585C">
        <w:trPr>
          <w:trHeight w:val="397"/>
        </w:trPr>
        <w:tc>
          <w:tcPr>
            <w:tcW w:w="856" w:type="pct"/>
            <w:tcBorders>
              <w:top w:val="nil"/>
              <w:bottom w:val="nil"/>
              <w:right w:val="single" w:sz="4" w:space="0" w:color="AEAAAA" w:themeColor="background2" w:themeShade="BF"/>
            </w:tcBorders>
            <w:vAlign w:val="center"/>
          </w:tcPr>
          <w:p w:rsidR="001F585C" w:rsidRPr="00DF09B6" w:rsidRDefault="001F585C" w:rsidP="008A51AE">
            <w:pPr>
              <w:ind w:left="589"/>
              <w:rPr>
                <w:rFonts w:ascii="Altivo Light" w:hAnsi="Altivo Light"/>
                <w:sz w:val="18"/>
                <w:szCs w:val="18"/>
              </w:rPr>
            </w:pPr>
            <w:r w:rsidRPr="00DF09B6">
              <w:rPr>
                <w:rFonts w:ascii="Altivo Light" w:hAnsi="Altivo Light"/>
                <w:sz w:val="18"/>
                <w:szCs w:val="18"/>
              </w:rPr>
              <w:t>SNI</w:t>
            </w:r>
          </w:p>
        </w:tc>
        <w:tc>
          <w:tcPr>
            <w:tcW w:w="4144" w:type="pct"/>
            <w:tcBorders>
              <w:top w:val="nil"/>
              <w:left w:val="single" w:sz="4" w:space="0" w:color="AEAAAA" w:themeColor="background2" w:themeShade="BF"/>
              <w:bottom w:val="nil"/>
            </w:tcBorders>
            <w:vAlign w:val="center"/>
          </w:tcPr>
          <w:p w:rsidR="001F585C" w:rsidRPr="00DF09B6" w:rsidRDefault="001F585C" w:rsidP="00CA2CB9">
            <w:pPr>
              <w:rPr>
                <w:rFonts w:ascii="Altivo Light" w:hAnsi="Altivo Light"/>
                <w:sz w:val="18"/>
                <w:szCs w:val="18"/>
              </w:rPr>
            </w:pPr>
            <w:r w:rsidRPr="00DF09B6">
              <w:rPr>
                <w:rFonts w:ascii="Altivo Light" w:hAnsi="Altivo Light"/>
                <w:sz w:val="18"/>
                <w:szCs w:val="18"/>
              </w:rPr>
              <w:t>Sistema Nacional de Inteligencia</w:t>
            </w:r>
          </w:p>
        </w:tc>
      </w:tr>
      <w:tr w:rsidR="001F585C" w:rsidRPr="001F585C" w:rsidTr="001F585C">
        <w:trPr>
          <w:trHeight w:val="397"/>
        </w:trPr>
        <w:tc>
          <w:tcPr>
            <w:tcW w:w="856" w:type="pct"/>
            <w:tcBorders>
              <w:top w:val="nil"/>
              <w:bottom w:val="nil"/>
              <w:right w:val="single" w:sz="4" w:space="0" w:color="AEAAAA" w:themeColor="background2" w:themeShade="BF"/>
            </w:tcBorders>
            <w:vAlign w:val="center"/>
          </w:tcPr>
          <w:p w:rsidR="001F585C" w:rsidRPr="00DF09B6" w:rsidRDefault="001F585C" w:rsidP="008A51AE">
            <w:pPr>
              <w:ind w:left="589"/>
              <w:rPr>
                <w:rFonts w:ascii="Altivo Light" w:hAnsi="Altivo Light"/>
                <w:sz w:val="18"/>
                <w:szCs w:val="18"/>
              </w:rPr>
            </w:pPr>
            <w:r w:rsidRPr="00DF09B6">
              <w:rPr>
                <w:rFonts w:ascii="Altivo Light" w:hAnsi="Altivo Light"/>
                <w:sz w:val="18"/>
                <w:szCs w:val="18"/>
              </w:rPr>
              <w:t>SNS</w:t>
            </w:r>
          </w:p>
        </w:tc>
        <w:tc>
          <w:tcPr>
            <w:tcW w:w="4144" w:type="pct"/>
            <w:tcBorders>
              <w:top w:val="nil"/>
              <w:left w:val="single" w:sz="4" w:space="0" w:color="AEAAAA" w:themeColor="background2" w:themeShade="BF"/>
              <w:bottom w:val="nil"/>
            </w:tcBorders>
            <w:vAlign w:val="center"/>
          </w:tcPr>
          <w:p w:rsidR="001F585C" w:rsidRPr="00DF09B6" w:rsidRDefault="001F585C" w:rsidP="00CA2CB9">
            <w:pPr>
              <w:rPr>
                <w:rFonts w:ascii="Altivo Light" w:hAnsi="Altivo Light"/>
                <w:sz w:val="18"/>
                <w:szCs w:val="18"/>
              </w:rPr>
            </w:pPr>
            <w:r w:rsidRPr="00DF09B6">
              <w:rPr>
                <w:rFonts w:ascii="Altivo Light" w:hAnsi="Altivo Light"/>
                <w:sz w:val="18"/>
                <w:szCs w:val="18"/>
              </w:rPr>
              <w:t>Sistema Nacional de Seguridad</w:t>
            </w:r>
          </w:p>
        </w:tc>
      </w:tr>
    </w:tbl>
    <w:p w:rsidR="00836D4A" w:rsidRDefault="00836D4A"/>
    <w:p w:rsidR="00836D4A" w:rsidRDefault="00836D4A"/>
    <w:p w:rsidR="00836D4A" w:rsidRDefault="00836D4A"/>
    <w:p w:rsidR="00836D4A" w:rsidRDefault="00836D4A"/>
    <w:p w:rsidR="00836D4A" w:rsidRDefault="00836D4A"/>
    <w:p w:rsidR="00836D4A" w:rsidRDefault="00836D4A"/>
    <w:p w:rsidR="00836D4A" w:rsidRDefault="00836D4A"/>
    <w:p w:rsidR="00836D4A" w:rsidRDefault="00836D4A"/>
    <w:p w:rsidR="00836D4A" w:rsidRDefault="00836D4A"/>
    <w:p w:rsidR="00836D4A" w:rsidRDefault="00836D4A"/>
    <w:p w:rsidR="00836D4A" w:rsidRDefault="00836D4A"/>
    <w:p w:rsidR="00836D4A" w:rsidRDefault="00836D4A"/>
    <w:p w:rsidR="00836D4A" w:rsidRDefault="00836D4A"/>
    <w:p w:rsidR="00836D4A" w:rsidRDefault="00836D4A"/>
    <w:p w:rsidR="00836D4A" w:rsidRDefault="00836D4A"/>
    <w:p w:rsidR="00836D4A" w:rsidRDefault="00836D4A"/>
    <w:p w:rsidR="00836D4A" w:rsidRDefault="00836D4A"/>
    <w:p w:rsidR="00836D4A" w:rsidRPr="004E2C22" w:rsidRDefault="001F585C" w:rsidP="001F585C">
      <w:pPr>
        <w:pStyle w:val="Ttulo1"/>
        <w:rPr>
          <w:rFonts w:ascii="Altivo Medium" w:hAnsi="Altivo Medium"/>
        </w:rPr>
      </w:pPr>
      <w:bookmarkStart w:id="4" w:name="_Toc197520723"/>
      <w:r w:rsidRPr="004E2C22">
        <w:rPr>
          <w:rFonts w:ascii="Altivo Medium" w:hAnsi="Altivo Medium"/>
        </w:rPr>
        <w:lastRenderedPageBreak/>
        <w:t>Mandato Institucional</w:t>
      </w:r>
      <w:bookmarkEnd w:id="4"/>
    </w:p>
    <w:p w:rsidR="00A8783F" w:rsidRPr="00A8783F" w:rsidRDefault="00A8783F" w:rsidP="001F585C">
      <w:pPr>
        <w:rPr>
          <w:rFonts w:ascii="Altivo Extra Light" w:hAnsi="Altivo Extra Light"/>
          <w:sz w:val="2"/>
        </w:rPr>
      </w:pPr>
    </w:p>
    <w:p w:rsidR="001F585C" w:rsidRPr="00DF09B6" w:rsidRDefault="008A51AE" w:rsidP="001F585C">
      <w:pPr>
        <w:rPr>
          <w:rFonts w:ascii="Altivo Light" w:hAnsi="Altivo Light"/>
        </w:rPr>
      </w:pPr>
      <w:r w:rsidRPr="00DF09B6">
        <w:rPr>
          <w:rFonts w:ascii="Altivo Light" w:hAnsi="Altivo Light"/>
        </w:rPr>
        <w:t>Las funciones de la Secretaría de Intel</w:t>
      </w:r>
      <w:r w:rsidR="00A8783F" w:rsidRPr="00DF09B6">
        <w:rPr>
          <w:rFonts w:ascii="Altivo Light" w:hAnsi="Altivo Light"/>
        </w:rPr>
        <w:t>igencia Estratégica del Estado -</w:t>
      </w:r>
      <w:r w:rsidRPr="00DF09B6">
        <w:rPr>
          <w:rFonts w:ascii="Altivo Light" w:hAnsi="Altivo Light"/>
        </w:rPr>
        <w:t xml:space="preserve">SIE-  se encuentran delimitadas en el artículo 13 de </w:t>
      </w:r>
      <w:r w:rsidR="00A8783F" w:rsidRPr="00DF09B6">
        <w:rPr>
          <w:rFonts w:ascii="Altivo Light" w:hAnsi="Altivo Light"/>
        </w:rPr>
        <w:t>la Ley del Organismo Ejecutivo -</w:t>
      </w:r>
      <w:r w:rsidRPr="00DF09B6">
        <w:rPr>
          <w:rFonts w:ascii="Altivo Light" w:hAnsi="Altivo Light"/>
        </w:rPr>
        <w:t>LOE- Decreto 114-97 del Congreso de la República de Guatemala y 27 de la Ley Marco del Sistema Nacional de Seguridad –LMSNS- Decreto 18-2008 del Congreso de la República de Guatemala; además</w:t>
      </w:r>
      <w:r w:rsidR="00A8783F" w:rsidRPr="00DF09B6">
        <w:rPr>
          <w:rFonts w:ascii="Altivo Light" w:hAnsi="Altivo Light"/>
        </w:rPr>
        <w:t xml:space="preserve">, </w:t>
      </w:r>
      <w:r w:rsidRPr="00DF09B6">
        <w:rPr>
          <w:rFonts w:ascii="Altivo Light" w:hAnsi="Altivo Light"/>
        </w:rPr>
        <w:t>tiene delegados otros lineamientos según el Reglamento de la L</w:t>
      </w:r>
      <w:r w:rsidR="00A8783F" w:rsidRPr="00DF09B6">
        <w:rPr>
          <w:rFonts w:ascii="Altivo Light" w:hAnsi="Altivo Light"/>
        </w:rPr>
        <w:t xml:space="preserve">ey </w:t>
      </w:r>
      <w:r w:rsidRPr="00DF09B6">
        <w:rPr>
          <w:rFonts w:ascii="Altivo Light" w:hAnsi="Altivo Light"/>
        </w:rPr>
        <w:t>M</w:t>
      </w:r>
      <w:r w:rsidR="00A8783F" w:rsidRPr="00DF09B6">
        <w:rPr>
          <w:rFonts w:ascii="Altivo Light" w:hAnsi="Altivo Light"/>
        </w:rPr>
        <w:t xml:space="preserve">arco del </w:t>
      </w:r>
      <w:r w:rsidRPr="00DF09B6">
        <w:rPr>
          <w:rFonts w:ascii="Altivo Light" w:hAnsi="Altivo Light"/>
        </w:rPr>
        <w:t>S</w:t>
      </w:r>
      <w:r w:rsidR="00A8783F" w:rsidRPr="00DF09B6">
        <w:rPr>
          <w:rFonts w:ascii="Altivo Light" w:hAnsi="Altivo Light"/>
        </w:rPr>
        <w:t xml:space="preserve">istema </w:t>
      </w:r>
      <w:r w:rsidRPr="00DF09B6">
        <w:rPr>
          <w:rFonts w:ascii="Altivo Light" w:hAnsi="Altivo Light"/>
        </w:rPr>
        <w:t>N</w:t>
      </w:r>
      <w:r w:rsidR="00A8783F" w:rsidRPr="00DF09B6">
        <w:rPr>
          <w:rFonts w:ascii="Altivo Light" w:hAnsi="Altivo Light"/>
        </w:rPr>
        <w:t xml:space="preserve">acional de </w:t>
      </w:r>
      <w:r w:rsidRPr="00DF09B6">
        <w:rPr>
          <w:rFonts w:ascii="Altivo Light" w:hAnsi="Altivo Light"/>
        </w:rPr>
        <w:t>S</w:t>
      </w:r>
      <w:r w:rsidR="00A8783F" w:rsidRPr="00DF09B6">
        <w:rPr>
          <w:rFonts w:ascii="Altivo Light" w:hAnsi="Altivo Light"/>
        </w:rPr>
        <w:t>eguridad</w:t>
      </w:r>
      <w:r w:rsidRPr="00DF09B6">
        <w:rPr>
          <w:rFonts w:ascii="Altivo Light" w:hAnsi="Altivo Light"/>
        </w:rPr>
        <w:t>, Acuerdo Gubernativo 166-2011.</w:t>
      </w:r>
    </w:p>
    <w:p w:rsidR="00836D4A" w:rsidRPr="00DF09B6" w:rsidRDefault="008A51AE">
      <w:pPr>
        <w:rPr>
          <w:rFonts w:ascii="Altivo Light" w:hAnsi="Altivo Light"/>
        </w:rPr>
      </w:pPr>
      <w:r w:rsidRPr="00DF09B6">
        <w:rPr>
          <w:rFonts w:ascii="Altivo Light" w:hAnsi="Altivo Light"/>
        </w:rPr>
        <w:t xml:space="preserve">En relación a su mandato, la </w:t>
      </w:r>
      <w:r w:rsidR="00FE0E46" w:rsidRPr="00DF09B6">
        <w:rPr>
          <w:rFonts w:ascii="Altivo Light" w:hAnsi="Altivo Light"/>
        </w:rPr>
        <w:t>Secretaría de Inteligencia Estratégica del Estado</w:t>
      </w:r>
      <w:r w:rsidRPr="00DF09B6">
        <w:rPr>
          <w:rFonts w:ascii="Altivo Light" w:hAnsi="Altivo Light"/>
        </w:rPr>
        <w:t xml:space="preserve"> cumple dos roles sustantivos: el de Coordinador del Sistema Nacional de Inteligencia -SNI-, y el de institución que, a su vez, es parte del S</w:t>
      </w:r>
      <w:r w:rsidR="00FE0E46" w:rsidRPr="00DF09B6">
        <w:rPr>
          <w:rFonts w:ascii="Altivo Light" w:hAnsi="Altivo Light"/>
        </w:rPr>
        <w:t>istema Nacional de Inteligencia</w:t>
      </w:r>
      <w:r w:rsidRPr="00DF09B6">
        <w:rPr>
          <w:rFonts w:ascii="Altivo Light" w:hAnsi="Altivo Light"/>
        </w:rPr>
        <w:t xml:space="preserve"> y produce inteligencia en los campos estratégicos, interactuando bajo mecanismos de cooperación, colaboración y coordinación.</w:t>
      </w:r>
    </w:p>
    <w:p w:rsidR="00B814D9" w:rsidRPr="00DF09B6" w:rsidRDefault="008A51AE">
      <w:pPr>
        <w:rPr>
          <w:rFonts w:ascii="Altivo Light" w:hAnsi="Altivo Light"/>
        </w:rPr>
      </w:pPr>
      <w:r w:rsidRPr="00DF09B6">
        <w:rPr>
          <w:rFonts w:ascii="Altivo Light" w:hAnsi="Altivo Light"/>
        </w:rPr>
        <w:t>De conformidad con las normas que regulan su funcionamiento, las principales funciones son:</w:t>
      </w:r>
    </w:p>
    <w:p w:rsidR="008A51AE" w:rsidRPr="00DF09B6" w:rsidRDefault="008A51AE" w:rsidP="00A878C1">
      <w:pPr>
        <w:spacing w:line="276" w:lineRule="auto"/>
        <w:rPr>
          <w:rFonts w:ascii="Altivo Light" w:hAnsi="Altivo Light"/>
          <w:sz w:val="2"/>
        </w:rPr>
      </w:pPr>
    </w:p>
    <w:p w:rsidR="008A51AE" w:rsidRPr="00DF09B6" w:rsidRDefault="008A51AE" w:rsidP="00A878C1">
      <w:pPr>
        <w:pStyle w:val="Prrafodelista"/>
        <w:numPr>
          <w:ilvl w:val="0"/>
          <w:numId w:val="2"/>
        </w:numPr>
        <w:spacing w:line="276" w:lineRule="auto"/>
        <w:rPr>
          <w:rFonts w:ascii="Altivo Light" w:hAnsi="Altivo Light"/>
        </w:rPr>
      </w:pPr>
      <w:r w:rsidRPr="00DF09B6">
        <w:rPr>
          <w:rFonts w:ascii="Altivo Light" w:hAnsi="Altivo Light"/>
        </w:rPr>
        <w:t>Producir inteligencia en el ámbito estratégico para la oportuna toma de decisiones de alto nivel.</w:t>
      </w:r>
    </w:p>
    <w:p w:rsidR="008A51AE" w:rsidRPr="00DF09B6" w:rsidRDefault="008A51AE" w:rsidP="00A878C1">
      <w:pPr>
        <w:pStyle w:val="Prrafodelista"/>
        <w:numPr>
          <w:ilvl w:val="0"/>
          <w:numId w:val="2"/>
        </w:numPr>
        <w:spacing w:line="276" w:lineRule="auto"/>
        <w:rPr>
          <w:rFonts w:ascii="Altivo Light" w:hAnsi="Altivo Light"/>
        </w:rPr>
      </w:pPr>
      <w:r w:rsidRPr="00DF09B6">
        <w:rPr>
          <w:rFonts w:ascii="Altivo Light" w:hAnsi="Altivo Light"/>
        </w:rPr>
        <w:t>Asesorar y proporcionar al Presidente de la República y Consejo Nacional de Seguridad, Inteligencia de Estado, mediante la coordinación del Sistema Nacional de Inteligencia.</w:t>
      </w:r>
    </w:p>
    <w:p w:rsidR="008A51AE" w:rsidRPr="00DF09B6" w:rsidRDefault="008A51AE" w:rsidP="00A878C1">
      <w:pPr>
        <w:pStyle w:val="Prrafodelista"/>
        <w:numPr>
          <w:ilvl w:val="0"/>
          <w:numId w:val="2"/>
        </w:numPr>
        <w:spacing w:line="276" w:lineRule="auto"/>
        <w:rPr>
          <w:rFonts w:ascii="Altivo Light" w:hAnsi="Altivo Light"/>
        </w:rPr>
      </w:pPr>
      <w:r w:rsidRPr="00DF09B6">
        <w:rPr>
          <w:rFonts w:ascii="Altivo Light" w:hAnsi="Altivo Light"/>
        </w:rPr>
        <w:t>Coordinar el Sistema Nacional de Inteligencia.</w:t>
      </w:r>
    </w:p>
    <w:p w:rsidR="008A51AE" w:rsidRPr="00DF09B6" w:rsidRDefault="008A51AE" w:rsidP="00A878C1">
      <w:pPr>
        <w:pStyle w:val="Prrafodelista"/>
        <w:numPr>
          <w:ilvl w:val="0"/>
          <w:numId w:val="2"/>
        </w:numPr>
        <w:spacing w:line="276" w:lineRule="auto"/>
        <w:rPr>
          <w:rFonts w:ascii="Altivo Light" w:hAnsi="Altivo Light"/>
        </w:rPr>
      </w:pPr>
      <w:r w:rsidRPr="00DF09B6">
        <w:rPr>
          <w:rFonts w:ascii="Altivo Light" w:hAnsi="Altivo Light"/>
        </w:rPr>
        <w:t>Recolectar información de las instituciones del Organismo Ejecutivo.</w:t>
      </w:r>
    </w:p>
    <w:p w:rsidR="008A51AE" w:rsidRPr="00DF09B6" w:rsidRDefault="008A51AE" w:rsidP="00A878C1">
      <w:pPr>
        <w:pStyle w:val="Prrafodelista"/>
        <w:numPr>
          <w:ilvl w:val="0"/>
          <w:numId w:val="2"/>
        </w:numPr>
        <w:spacing w:line="276" w:lineRule="auto"/>
        <w:rPr>
          <w:rFonts w:ascii="Altivo Light" w:hAnsi="Altivo Light"/>
        </w:rPr>
      </w:pPr>
      <w:r w:rsidRPr="00DF09B6">
        <w:rPr>
          <w:rFonts w:ascii="Altivo Light" w:hAnsi="Altivo Light"/>
        </w:rPr>
        <w:t xml:space="preserve">Dar seguimiento a la Agenda </w:t>
      </w:r>
      <w:r w:rsidR="00FE0E46" w:rsidRPr="00DF09B6">
        <w:rPr>
          <w:rFonts w:ascii="Altivo Light" w:hAnsi="Altivo Light"/>
        </w:rPr>
        <w:t>Nacional de Riesgos y Amenazas</w:t>
      </w:r>
      <w:r w:rsidRPr="00DF09B6">
        <w:rPr>
          <w:rFonts w:ascii="Altivo Light" w:hAnsi="Altivo Light"/>
        </w:rPr>
        <w:t xml:space="preserve">. </w:t>
      </w:r>
    </w:p>
    <w:p w:rsidR="008A51AE" w:rsidRPr="00DF09B6" w:rsidRDefault="008A51AE" w:rsidP="00A878C1">
      <w:pPr>
        <w:pStyle w:val="Prrafodelista"/>
        <w:numPr>
          <w:ilvl w:val="0"/>
          <w:numId w:val="2"/>
        </w:numPr>
        <w:spacing w:line="276" w:lineRule="auto"/>
        <w:rPr>
          <w:rFonts w:ascii="Altivo Light" w:hAnsi="Altivo Light"/>
        </w:rPr>
      </w:pPr>
      <w:r w:rsidRPr="00DF09B6">
        <w:rPr>
          <w:rFonts w:ascii="Altivo Light" w:hAnsi="Altivo Light"/>
        </w:rPr>
        <w:t xml:space="preserve">Proporcionar la información estratégica nacional e internacional a las instituciones que conforman el Sistema Nacional de Seguridad. </w:t>
      </w:r>
    </w:p>
    <w:p w:rsidR="008A51AE" w:rsidRPr="00DF09B6" w:rsidRDefault="008A51AE" w:rsidP="00A878C1">
      <w:pPr>
        <w:pStyle w:val="Prrafodelista"/>
        <w:numPr>
          <w:ilvl w:val="0"/>
          <w:numId w:val="2"/>
        </w:numPr>
        <w:spacing w:line="276" w:lineRule="auto"/>
        <w:rPr>
          <w:rFonts w:ascii="Altivo Light" w:hAnsi="Altivo Light"/>
        </w:rPr>
      </w:pPr>
      <w:r w:rsidRPr="00DF09B6">
        <w:rPr>
          <w:rFonts w:ascii="Altivo Light" w:hAnsi="Altivo Light"/>
        </w:rPr>
        <w:t xml:space="preserve">Mantener permanentemente actualizada la información estratégica nacional e internacional. </w:t>
      </w:r>
    </w:p>
    <w:p w:rsidR="008A51AE" w:rsidRPr="00DF09B6" w:rsidRDefault="008A51AE" w:rsidP="00A878C1">
      <w:pPr>
        <w:pStyle w:val="Prrafodelista"/>
        <w:numPr>
          <w:ilvl w:val="0"/>
          <w:numId w:val="2"/>
        </w:numPr>
        <w:spacing w:line="276" w:lineRule="auto"/>
        <w:rPr>
          <w:rFonts w:ascii="Altivo Light" w:hAnsi="Altivo Light"/>
        </w:rPr>
      </w:pPr>
      <w:r w:rsidRPr="00DF09B6">
        <w:rPr>
          <w:rFonts w:ascii="Altivo Light" w:hAnsi="Altivo Light"/>
        </w:rPr>
        <w:t xml:space="preserve">Realizar análisis estratégicos y formular los escenarios que identifiquen amenazas y riesgos al Estado, sus Instituciones y habitantes. </w:t>
      </w:r>
    </w:p>
    <w:p w:rsidR="008A51AE" w:rsidRPr="00DF09B6" w:rsidRDefault="008A51AE" w:rsidP="00A878C1">
      <w:pPr>
        <w:pStyle w:val="Prrafodelista"/>
        <w:numPr>
          <w:ilvl w:val="0"/>
          <w:numId w:val="2"/>
        </w:numPr>
        <w:spacing w:line="276" w:lineRule="auto"/>
        <w:rPr>
          <w:rFonts w:ascii="Altivo Light" w:hAnsi="Altivo Light"/>
        </w:rPr>
      </w:pPr>
      <w:r w:rsidRPr="00DF09B6">
        <w:rPr>
          <w:rFonts w:ascii="Altivo Light" w:hAnsi="Altivo Light"/>
        </w:rPr>
        <w:t xml:space="preserve">Dirigir la actividad de contrainteligencia. </w:t>
      </w:r>
    </w:p>
    <w:p w:rsidR="008A51AE" w:rsidRPr="00DF09B6" w:rsidRDefault="008A51AE" w:rsidP="00A878C1">
      <w:pPr>
        <w:pStyle w:val="Prrafodelista"/>
        <w:numPr>
          <w:ilvl w:val="0"/>
          <w:numId w:val="2"/>
        </w:numPr>
        <w:spacing w:line="276" w:lineRule="auto"/>
        <w:rPr>
          <w:rFonts w:ascii="Altivo Light" w:hAnsi="Altivo Light"/>
        </w:rPr>
      </w:pPr>
      <w:r w:rsidRPr="00DF09B6">
        <w:rPr>
          <w:rFonts w:ascii="Altivo Light" w:hAnsi="Altivo Light"/>
        </w:rPr>
        <w:t>Promover relaciones de cooperación, colaboración con otros servicios de inteligencia a nivel nacional e internacional.</w:t>
      </w:r>
    </w:p>
    <w:p w:rsidR="008A51AE" w:rsidRPr="00DF09B6" w:rsidRDefault="008A51AE" w:rsidP="00A878C1">
      <w:pPr>
        <w:pStyle w:val="Prrafodelista"/>
        <w:numPr>
          <w:ilvl w:val="0"/>
          <w:numId w:val="2"/>
        </w:numPr>
        <w:spacing w:line="276" w:lineRule="auto"/>
        <w:rPr>
          <w:rFonts w:ascii="Altivo Light" w:hAnsi="Altivo Light"/>
        </w:rPr>
      </w:pPr>
      <w:r w:rsidRPr="00DF09B6">
        <w:rPr>
          <w:rFonts w:ascii="Altivo Light" w:hAnsi="Altivo Light"/>
        </w:rPr>
        <w:t xml:space="preserve">Desarrollar y aplicar procedimientos oportunos de reclutamiento, selección, evaluación y promoción de personal. </w:t>
      </w:r>
    </w:p>
    <w:p w:rsidR="008A51AE" w:rsidRPr="00DF09B6" w:rsidRDefault="008A51AE" w:rsidP="00A878C1">
      <w:pPr>
        <w:pStyle w:val="Prrafodelista"/>
        <w:numPr>
          <w:ilvl w:val="0"/>
          <w:numId w:val="2"/>
        </w:numPr>
        <w:spacing w:line="276" w:lineRule="auto"/>
        <w:rPr>
          <w:rFonts w:ascii="Altivo Light" w:hAnsi="Altivo Light"/>
        </w:rPr>
      </w:pPr>
      <w:r w:rsidRPr="00DF09B6">
        <w:rPr>
          <w:rFonts w:ascii="Altivo Light" w:hAnsi="Altivo Light"/>
        </w:rPr>
        <w:t>Establecer la carrera profesional y administrativa y promover la capacitación permanente.</w:t>
      </w:r>
    </w:p>
    <w:p w:rsidR="008A51AE" w:rsidRDefault="008A51AE">
      <w:pPr>
        <w:rPr>
          <w:rFonts w:ascii="Altivo Light" w:hAnsi="Altivo Light"/>
        </w:rPr>
      </w:pPr>
    </w:p>
    <w:p w:rsidR="004B162A" w:rsidRDefault="004B162A">
      <w:pPr>
        <w:rPr>
          <w:rFonts w:ascii="Altivo Light" w:hAnsi="Altivo Light"/>
        </w:rPr>
      </w:pPr>
    </w:p>
    <w:p w:rsidR="004B162A" w:rsidRDefault="004B162A">
      <w:pPr>
        <w:rPr>
          <w:rFonts w:ascii="Altivo Light" w:hAnsi="Altivo Light"/>
        </w:rPr>
      </w:pPr>
    </w:p>
    <w:p w:rsidR="004B162A" w:rsidRDefault="004B162A">
      <w:pPr>
        <w:rPr>
          <w:rFonts w:ascii="Altivo Light" w:hAnsi="Altivo Light"/>
        </w:rPr>
      </w:pPr>
    </w:p>
    <w:p w:rsidR="004B162A" w:rsidRDefault="004B162A">
      <w:pPr>
        <w:rPr>
          <w:rFonts w:ascii="Altivo Light" w:hAnsi="Altivo Light"/>
        </w:rPr>
      </w:pPr>
    </w:p>
    <w:p w:rsidR="004B162A" w:rsidRDefault="004B162A">
      <w:pPr>
        <w:rPr>
          <w:rFonts w:ascii="Altivo Light" w:hAnsi="Altivo Light"/>
        </w:rPr>
      </w:pPr>
    </w:p>
    <w:p w:rsidR="004B162A" w:rsidRPr="00DF09B6" w:rsidRDefault="004B162A">
      <w:pPr>
        <w:rPr>
          <w:rFonts w:ascii="Altivo Light" w:hAnsi="Altivo Light"/>
        </w:rPr>
      </w:pPr>
    </w:p>
    <w:p w:rsidR="00A878C1" w:rsidRPr="00DF09B6" w:rsidRDefault="00A878C1">
      <w:pPr>
        <w:rPr>
          <w:rFonts w:ascii="Altivo Light" w:hAnsi="Altivo Light"/>
        </w:rPr>
      </w:pPr>
    </w:p>
    <w:p w:rsidR="0064479C" w:rsidRDefault="0064479C" w:rsidP="0064479C">
      <w:pPr>
        <w:pStyle w:val="Ttulo1"/>
        <w:rPr>
          <w:rFonts w:ascii="Altivo Medium" w:hAnsi="Altivo Medium"/>
        </w:rPr>
      </w:pPr>
      <w:bookmarkStart w:id="5" w:name="_Toc197520724"/>
      <w:r w:rsidRPr="004E2C22">
        <w:rPr>
          <w:rFonts w:ascii="Altivo Medium" w:hAnsi="Altivo Medium"/>
        </w:rPr>
        <w:lastRenderedPageBreak/>
        <w:t>Marco estratégico</w:t>
      </w:r>
      <w:bookmarkEnd w:id="5"/>
    </w:p>
    <w:p w:rsidR="00A878C1" w:rsidRPr="00A878C1" w:rsidRDefault="00A878C1" w:rsidP="00A878C1"/>
    <w:p w:rsidR="008A51AE" w:rsidRPr="00A878C1" w:rsidRDefault="00FB1766">
      <w:pPr>
        <w:rPr>
          <w:sz w:val="2"/>
        </w:rPr>
      </w:pPr>
      <w:r>
        <w:rPr>
          <w:noProof/>
          <w:lang w:eastAsia="es-GT"/>
        </w:rPr>
        <w:drawing>
          <wp:anchor distT="0" distB="0" distL="114300" distR="114300" simplePos="0" relativeHeight="251679744" behindDoc="0" locked="0" layoutInCell="1" allowOverlap="1" wp14:anchorId="7F2ED70B" wp14:editId="42FCB237">
            <wp:simplePos x="0" y="0"/>
            <wp:positionH relativeFrom="column">
              <wp:posOffset>5034052</wp:posOffset>
            </wp:positionH>
            <wp:positionV relativeFrom="paragraph">
              <wp:posOffset>85548</wp:posOffset>
            </wp:positionV>
            <wp:extent cx="874644" cy="812489"/>
            <wp:effectExtent l="0" t="0" r="1905"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OS GRISES-27.png"/>
                    <pic:cNvPicPr/>
                  </pic:nvPicPr>
                  <pic:blipFill rotWithShape="1">
                    <a:blip r:embed="rId14" cstate="print">
                      <a:duotone>
                        <a:schemeClr val="accent5">
                          <a:shade val="45000"/>
                          <a:satMod val="135000"/>
                        </a:schemeClr>
                        <a:prstClr val="white"/>
                      </a:duotone>
                      <a:extLst>
                        <a:ext uri="{28A0092B-C50C-407E-A947-70E740481C1C}">
                          <a14:useLocalDpi xmlns:a14="http://schemas.microsoft.com/office/drawing/2010/main" val="0"/>
                        </a:ext>
                      </a:extLst>
                    </a:blip>
                    <a:srcRect l="8323" t="10420" r="8950" b="7235"/>
                    <a:stretch/>
                  </pic:blipFill>
                  <pic:spPr bwMode="auto">
                    <a:xfrm>
                      <a:off x="0" y="0"/>
                      <a:ext cx="874644" cy="8124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78C1">
        <w:rPr>
          <w:noProof/>
          <w:lang w:eastAsia="es-GT"/>
        </w:rPr>
        <w:drawing>
          <wp:anchor distT="0" distB="0" distL="114300" distR="114300" simplePos="0" relativeHeight="251666432" behindDoc="0" locked="0" layoutInCell="1" allowOverlap="1" wp14:anchorId="734DAD23" wp14:editId="05F80AA9">
            <wp:simplePos x="0" y="0"/>
            <wp:positionH relativeFrom="margin">
              <wp:posOffset>1306881</wp:posOffset>
            </wp:positionH>
            <wp:positionV relativeFrom="paragraph">
              <wp:posOffset>80010</wp:posOffset>
            </wp:positionV>
            <wp:extent cx="850789" cy="733567"/>
            <wp:effectExtent l="0" t="0" r="6985" b="0"/>
            <wp:wrapNone/>
            <wp:docPr id="55" name="Imagen 55" descr="Misión, Visión y Valores de Lacthosa empresa hondure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n 55" descr="Misión, Visión y Valores de Lacthosa empresa hondureña"/>
                    <pic:cNvPicPr>
                      <a:picLocks noChangeAspect="1"/>
                    </pic:cNvPicPr>
                  </pic:nvPicPr>
                  <pic:blipFill rotWithShape="1">
                    <a:blip r:embed="rId15" cstate="print">
                      <a:duotone>
                        <a:schemeClr val="accent5">
                          <a:shade val="45000"/>
                          <a:satMod val="135000"/>
                        </a:schemeClr>
                        <a:prstClr val="white"/>
                      </a:duotone>
                      <a:extLst>
                        <a:ext uri="{BEBA8EAE-BF5A-486C-A8C5-ECC9F3942E4B}">
                          <a14:imgProps xmlns:a14="http://schemas.microsoft.com/office/drawing/2010/main">
                            <a14:imgLayer r:embed="rId16">
                              <a14:imgEffect>
                                <a14:saturation sat="200000"/>
                              </a14:imgEffect>
                            </a14:imgLayer>
                          </a14:imgProps>
                        </a:ext>
                        <a:ext uri="{28A0092B-C50C-407E-A947-70E740481C1C}">
                          <a14:useLocalDpi xmlns:a14="http://schemas.microsoft.com/office/drawing/2010/main" val="0"/>
                        </a:ext>
                      </a:extLst>
                    </a:blip>
                    <a:srcRect l="14191" t="18558" r="13077" b="18757"/>
                    <a:stretch/>
                  </pic:blipFill>
                  <pic:spPr bwMode="auto">
                    <a:xfrm>
                      <a:off x="0" y="0"/>
                      <a:ext cx="850789" cy="73356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A51AE" w:rsidRDefault="00FB1766">
      <w:r>
        <w:rPr>
          <w:noProof/>
          <w:lang w:eastAsia="es-GT"/>
        </w:rPr>
        <mc:AlternateContent>
          <mc:Choice Requires="wps">
            <w:drawing>
              <wp:anchor distT="0" distB="0" distL="114300" distR="114300" simplePos="0" relativeHeight="251697152" behindDoc="0" locked="0" layoutInCell="1" allowOverlap="1" wp14:anchorId="17BD9B16" wp14:editId="5FF35C7A">
                <wp:simplePos x="0" y="0"/>
                <wp:positionH relativeFrom="column">
                  <wp:posOffset>4140403</wp:posOffset>
                </wp:positionH>
                <wp:positionV relativeFrom="paragraph">
                  <wp:posOffset>120371</wp:posOffset>
                </wp:positionV>
                <wp:extent cx="1016812" cy="321868"/>
                <wp:effectExtent l="0" t="0" r="0" b="2540"/>
                <wp:wrapNone/>
                <wp:docPr id="6" name="Cuadro de texto 6"/>
                <wp:cNvGraphicFramePr/>
                <a:graphic xmlns:a="http://schemas.openxmlformats.org/drawingml/2006/main">
                  <a:graphicData uri="http://schemas.microsoft.com/office/word/2010/wordprocessingShape">
                    <wps:wsp>
                      <wps:cNvSpPr txBox="1"/>
                      <wps:spPr>
                        <a:xfrm>
                          <a:off x="0" y="0"/>
                          <a:ext cx="1016812" cy="321868"/>
                        </a:xfrm>
                        <a:prstGeom prst="rect">
                          <a:avLst/>
                        </a:prstGeom>
                        <a:noFill/>
                        <a:ln w="6350">
                          <a:noFill/>
                        </a:ln>
                      </wps:spPr>
                      <wps:txbx>
                        <w:txbxContent>
                          <w:p w:rsidR="00817B60" w:rsidRPr="00FB1766" w:rsidRDefault="00817B60" w:rsidP="00FB1766">
                            <w:pPr>
                              <w:rPr>
                                <w:rFonts w:ascii="Altivo Light" w:hAnsi="Altivo Light" w:cs="Arial"/>
                              </w:rPr>
                            </w:pPr>
                            <w:r>
                              <w:rPr>
                                <w:rFonts w:ascii="Altivo Light" w:hAnsi="Altivo Light" w:cs="Arial"/>
                                <w:color w:val="2F5496" w:themeColor="accent5" w:themeShade="BF"/>
                                <w:sz w:val="24"/>
                              </w:rPr>
                              <w:t>V</w:t>
                            </w:r>
                            <w:r w:rsidRPr="00FB1766">
                              <w:rPr>
                                <w:rFonts w:ascii="Altivo Light" w:hAnsi="Altivo Light" w:cs="Arial"/>
                                <w:color w:val="2F5496" w:themeColor="accent5" w:themeShade="BF"/>
                                <w:sz w:val="24"/>
                              </w:rPr>
                              <w:t>isión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BD9B16" id="_x0000_t202" coordsize="21600,21600" o:spt="202" path="m,l,21600r21600,l21600,xe">
                <v:stroke joinstyle="miter"/>
                <v:path gradientshapeok="t" o:connecttype="rect"/>
              </v:shapetype>
              <v:shape id="Cuadro de texto 6" o:spid="_x0000_s1028" type="#_x0000_t202" style="position:absolute;left:0;text-align:left;margin-left:326pt;margin-top:9.5pt;width:80.05pt;height:25.3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SBNAIAAF8EAAAOAAAAZHJzL2Uyb0RvYy54bWysVN1v2jAQf5+0/8Hy+8hHKWMRoWJUTJOq&#10;thKd+mwcm0RyfJ5tSNhfv7NDKOr2NO3FnH2XO/8+zOKubxU5Cusa0CXNJiklQnOoGr0v6Y+Xzac5&#10;Jc4zXTEFWpT0JBy9W378sOhMIXKoQVXCEmyiXdGZktbemyJJHK9Fy9wEjNCYlGBb5nFr90llWYfd&#10;W5XkaTpLOrCVscCFc3h6PyTpMvaXUnD/JKUTnqiS4t18XG1cd2FNlgtW7C0zdcPP12D/cIuWNRqH&#10;XlrdM8/IwTZ/tGobbsGB9BMObQJSNlxEDIgmS9+h2dbMiIgFyXHmQpP7f2354/HZkqYq6YwSzVqU&#10;aH1glQVSCeJF74HMAkmdcQXWbg1W+/4r9Cj2eO7wMGDvpW3DL6IimEe6TxeKsRPh4aM0m82znBKO&#10;uZs8m8/moU3y9rWxzn8T0JIQlNSihJFZdnxwfigdS8IwDZtGqSij0qRDHDe3afzgksHmSuOMgGG4&#10;a4h8v+sj8HzEsYPqhPAsDC5xhm8avMMDc/6ZWbQFIkKr+ydcpAKcBeeIkhrsr7+dh3pUC7OUdGiz&#10;krqfB2YFJeq7Rh2/ZNNp8GXcTG8/57ix15nddUYf2jWgkzN8VIbHMNR7NYbSQvuKL2IVpmKKaY6z&#10;S+rHcO0H8+OL4mK1ikXoRMP8g94aHloHVgPDL/0rs+YsQ7DCI4yGZMU7NYbaQY/VwYNsolSB54HV&#10;M/3o4ij2+cWFZ3K9j1Vv/wvL3wAAAP//AwBQSwMEFAAGAAgAAAAhAPd3k1jgAAAACQEAAA8AAABk&#10;cnMvZG93bnJldi54bWxMj0FLw0AQhe9C/8MyBW92k0BrGrMpJVAE0UNrL94m2W0SzM7G7LaN/nrH&#10;kz0Nj+/x5r18M9leXMzoO0cK4kUEwlDtdEeNguP77iEF4QOSxt6RUfBtPGyK2V2OmXZX2pvLITSC&#10;Q8hnqKANYcik9HVrLPqFGwwxO7nRYmA5NlKPeOVw28skilbSYkf8ocXBlK2pPw9nq+Cl3L3hvkps&#10;+tOXz6+n7fB1/FgqdT+ftk8ggpnCvxn+6nN1KLhT5c6kvegVrJYJbwkM1nzZkMZJDKJisn4EWeTy&#10;dkHxCwAA//8DAFBLAQItABQABgAIAAAAIQC2gziS/gAAAOEBAAATAAAAAAAAAAAAAAAAAAAAAABb&#10;Q29udGVudF9UeXBlc10ueG1sUEsBAi0AFAAGAAgAAAAhADj9If/WAAAAlAEAAAsAAAAAAAAAAAAA&#10;AAAALwEAAF9yZWxzLy5yZWxzUEsBAi0AFAAGAAgAAAAhANKElIE0AgAAXwQAAA4AAAAAAAAAAAAA&#10;AAAALgIAAGRycy9lMm9Eb2MueG1sUEsBAi0AFAAGAAgAAAAhAPd3k1jgAAAACQEAAA8AAAAAAAAA&#10;AAAAAAAAjgQAAGRycy9kb3ducmV2LnhtbFBLBQYAAAAABAAEAPMAAACbBQAAAAA=&#10;" filled="f" stroked="f" strokeweight=".5pt">
                <v:textbox>
                  <w:txbxContent>
                    <w:p w:rsidR="00817B60" w:rsidRPr="00FB1766" w:rsidRDefault="00817B60" w:rsidP="00FB1766">
                      <w:pPr>
                        <w:rPr>
                          <w:rFonts w:ascii="Altivo Light" w:hAnsi="Altivo Light" w:cs="Arial"/>
                        </w:rPr>
                      </w:pPr>
                      <w:r>
                        <w:rPr>
                          <w:rFonts w:ascii="Altivo Light" w:hAnsi="Altivo Light" w:cs="Arial"/>
                          <w:color w:val="2F5496" w:themeColor="accent5" w:themeShade="BF"/>
                          <w:sz w:val="24"/>
                        </w:rPr>
                        <w:t>V</w:t>
                      </w:r>
                      <w:r w:rsidRPr="00FB1766">
                        <w:rPr>
                          <w:rFonts w:ascii="Altivo Light" w:hAnsi="Altivo Light" w:cs="Arial"/>
                          <w:color w:val="2F5496" w:themeColor="accent5" w:themeShade="BF"/>
                          <w:sz w:val="24"/>
                        </w:rPr>
                        <w:t>isión</w:t>
                      </w:r>
                    </w:p>
                  </w:txbxContent>
                </v:textbox>
              </v:shape>
            </w:pict>
          </mc:Fallback>
        </mc:AlternateContent>
      </w:r>
      <w:r>
        <w:rPr>
          <w:noProof/>
          <w:lang w:eastAsia="es-GT"/>
        </w:rPr>
        <mc:AlternateContent>
          <mc:Choice Requires="wps">
            <w:drawing>
              <wp:anchor distT="0" distB="0" distL="114300" distR="114300" simplePos="0" relativeHeight="251695104" behindDoc="0" locked="0" layoutInCell="1" allowOverlap="1" wp14:anchorId="162FAB16" wp14:editId="3DC31AA6">
                <wp:simplePos x="0" y="0"/>
                <wp:positionH relativeFrom="column">
                  <wp:posOffset>287122</wp:posOffset>
                </wp:positionH>
                <wp:positionV relativeFrom="paragraph">
                  <wp:posOffset>191237</wp:posOffset>
                </wp:positionV>
                <wp:extent cx="1016812" cy="321868"/>
                <wp:effectExtent l="0" t="0" r="0" b="2540"/>
                <wp:wrapNone/>
                <wp:docPr id="4" name="Cuadro de texto 4"/>
                <wp:cNvGraphicFramePr/>
                <a:graphic xmlns:a="http://schemas.openxmlformats.org/drawingml/2006/main">
                  <a:graphicData uri="http://schemas.microsoft.com/office/word/2010/wordprocessingShape">
                    <wps:wsp>
                      <wps:cNvSpPr txBox="1"/>
                      <wps:spPr>
                        <a:xfrm>
                          <a:off x="0" y="0"/>
                          <a:ext cx="1016812" cy="321868"/>
                        </a:xfrm>
                        <a:prstGeom prst="rect">
                          <a:avLst/>
                        </a:prstGeom>
                        <a:noFill/>
                        <a:ln w="6350">
                          <a:noFill/>
                        </a:ln>
                      </wps:spPr>
                      <wps:txbx>
                        <w:txbxContent>
                          <w:p w:rsidR="00817B60" w:rsidRPr="00FB1766" w:rsidRDefault="00817B60">
                            <w:pPr>
                              <w:rPr>
                                <w:rFonts w:ascii="Altivo Light" w:hAnsi="Altivo Light" w:cs="Arial"/>
                              </w:rPr>
                            </w:pPr>
                            <w:r w:rsidRPr="00FB1766">
                              <w:rPr>
                                <w:rFonts w:ascii="Altivo Light" w:hAnsi="Altivo Light" w:cs="Arial"/>
                                <w:color w:val="2F5496" w:themeColor="accent5" w:themeShade="BF"/>
                                <w:sz w:val="24"/>
                              </w:rPr>
                              <w:t>Misión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2FAB16" id="Cuadro de texto 4" o:spid="_x0000_s1029" type="#_x0000_t202" style="position:absolute;left:0;text-align:left;margin-left:22.6pt;margin-top:15.05pt;width:80.05pt;height:25.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eszNAIAAF8EAAAOAAAAZHJzL2Uyb0RvYy54bWysVF9v2jAQf5+072D5fSQBylhEqBgV0yTU&#10;VqJTn41jk0iOz7MNCfv0OzuEom5P017M2Xe58++PWdx3jSInYV0NuqDZKKVEaA5lrQ8F/fGy+TSn&#10;xHmmS6ZAi4KehaP3y48fFq3JxRgqUKWwBJtol7emoJX3Jk8SxyvRMDcCIzQmJdiGedzaQ1Ja1mL3&#10;RiXjNJ0lLdjSWODCOTx96JN0GftLKbh/ktIJT1RB8W4+rjau+7AmywXLD5aZquaXa7B/uEXDao1D&#10;r60emGfkaOs/WjU1t+BA+hGHJgEpay4iBkSTpe/Q7CpmRMSC5Dhzpcn9v7b88fRsSV0WdEqJZg1K&#10;tD6y0gIpBfGi80CmgaTWuBxrdwarffcVOhR7OHd4GLB30jbhF1ERzCPd5yvF2Inw8FGazebZmBKO&#10;uck4m8/moU3y9rWxzn8T0JAQFNSihJFZdto635cOJWGYhk2tVJRRadIWdDa5S+MH1ww2VxpnBAz9&#10;XUPku30XgU8GHHsozwjPQu8SZ/imxjtsmfPPzKItEBFa3T/hIhXgLLhElFRgf/3tPNSjWpilpEWb&#10;FdT9PDIrKFHfNer4JZtOgy/jZnr3eYwbe5vZ32b0sVkDOjnDR2V4DEO9V0MoLTSv+CJWYSqmmOY4&#10;u6B+CNe+Nz++KC5Wq1iETjTMb/XO8NA6sBoYfulemTUXGYIVHmEwJMvfqdHX9nqsjh5kHaUKPPes&#10;XuhHF0exLy8uPJPbfax6+19Y/gYAAP//AwBQSwMEFAAGAAgAAAAhAHrQH8vfAAAACAEAAA8AAABk&#10;cnMvZG93bnJldi54bWxMj0FLw0AUhO+C/2F5gje729RIiNmUEiiC6KG1F28v2dckmH0bs9s2+utd&#10;T3ocZpj5pljPdhBnmnzvWMNyoUAQN8703Go4vG3vMhA+IBscHJOGL/KwLq+vCsyNu/COzvvQiljC&#10;PkcNXQhjLqVvOrLoF24kjt7RTRZDlFMrzYSXWG4HmSj1IC32HBc6HKnqqPnYn6yG52r7irs6sdn3&#10;UD29HDfj5+E91fr2Zt48ggg0h78w/OJHdCgjU+1ObLwYNNynSUxqWKkliOgnKl2BqDVkKgNZFvL/&#10;gfIHAAD//wMAUEsBAi0AFAAGAAgAAAAhALaDOJL+AAAA4QEAABMAAAAAAAAAAAAAAAAAAAAAAFtD&#10;b250ZW50X1R5cGVzXS54bWxQSwECLQAUAAYACAAAACEAOP0h/9YAAACUAQAACwAAAAAAAAAAAAAA&#10;AAAvAQAAX3JlbHMvLnJlbHNQSwECLQAUAAYACAAAACEAYnHrMzQCAABfBAAADgAAAAAAAAAAAAAA&#10;AAAuAgAAZHJzL2Uyb0RvYy54bWxQSwECLQAUAAYACAAAACEAetAfy98AAAAIAQAADwAAAAAAAAAA&#10;AAAAAACOBAAAZHJzL2Rvd25yZXYueG1sUEsFBgAAAAAEAAQA8wAAAJoFAAAAAA==&#10;" filled="f" stroked="f" strokeweight=".5pt">
                <v:textbox>
                  <w:txbxContent>
                    <w:p w:rsidR="00817B60" w:rsidRPr="00FB1766" w:rsidRDefault="00817B60">
                      <w:pPr>
                        <w:rPr>
                          <w:rFonts w:ascii="Altivo Light" w:hAnsi="Altivo Light" w:cs="Arial"/>
                        </w:rPr>
                      </w:pPr>
                      <w:r w:rsidRPr="00FB1766">
                        <w:rPr>
                          <w:rFonts w:ascii="Altivo Light" w:hAnsi="Altivo Light" w:cs="Arial"/>
                          <w:color w:val="2F5496" w:themeColor="accent5" w:themeShade="BF"/>
                          <w:sz w:val="24"/>
                        </w:rPr>
                        <w:t>Misión</w:t>
                      </w:r>
                    </w:p>
                  </w:txbxContent>
                </v:textbox>
              </v:shape>
            </w:pict>
          </mc:Fallback>
        </mc:AlternateContent>
      </w:r>
    </w:p>
    <w:p w:rsidR="00A878C1" w:rsidRDefault="00A878C1"/>
    <w:p w:rsidR="00A878C1" w:rsidRDefault="00A878C1">
      <w:r>
        <w:rPr>
          <w:noProof/>
          <w:lang w:eastAsia="es-GT"/>
        </w:rPr>
        <mc:AlternateContent>
          <mc:Choice Requires="wps">
            <w:drawing>
              <wp:anchor distT="0" distB="0" distL="114300" distR="114300" simplePos="0" relativeHeight="251681792" behindDoc="0" locked="0" layoutInCell="1" allowOverlap="1" wp14:anchorId="00E219DE" wp14:editId="7D06F8AA">
                <wp:simplePos x="0" y="0"/>
                <wp:positionH relativeFrom="margin">
                  <wp:posOffset>3440430</wp:posOffset>
                </wp:positionH>
                <wp:positionV relativeFrom="paragraph">
                  <wp:posOffset>214630</wp:posOffset>
                </wp:positionV>
                <wp:extent cx="2955925" cy="1351280"/>
                <wp:effectExtent l="0" t="0" r="0" b="0"/>
                <wp:wrapNone/>
                <wp:docPr id="3" name="Rectángulo redondeado 3"/>
                <wp:cNvGraphicFramePr/>
                <a:graphic xmlns:a="http://schemas.openxmlformats.org/drawingml/2006/main">
                  <a:graphicData uri="http://schemas.microsoft.com/office/word/2010/wordprocessingShape">
                    <wps:wsp>
                      <wps:cNvSpPr/>
                      <wps:spPr>
                        <a:xfrm>
                          <a:off x="0" y="0"/>
                          <a:ext cx="2955925" cy="1351280"/>
                        </a:xfrm>
                        <a:prstGeom prst="roundRect">
                          <a:avLst>
                            <a:gd name="adj" fmla="val 3537"/>
                          </a:avLst>
                        </a:prstGeom>
                        <a:noFill/>
                        <a:ln>
                          <a:noFill/>
                        </a:ln>
                      </wps:spPr>
                      <wps:style>
                        <a:lnRef idx="0">
                          <a:scrgbClr r="0" g="0" b="0"/>
                        </a:lnRef>
                        <a:fillRef idx="0">
                          <a:scrgbClr r="0" g="0" b="0"/>
                        </a:fillRef>
                        <a:effectRef idx="0">
                          <a:scrgbClr r="0" g="0" b="0"/>
                        </a:effectRef>
                        <a:fontRef idx="minor">
                          <a:schemeClr val="dk1"/>
                        </a:fontRef>
                      </wps:style>
                      <wps:txbx>
                        <w:txbxContent>
                          <w:p w:rsidR="00817B60" w:rsidRPr="00DF09B6" w:rsidRDefault="00817B60" w:rsidP="00A878C1">
                            <w:pPr>
                              <w:rPr>
                                <w:rFonts w:ascii="Altivo Light" w:hAnsi="Altivo Light" w:cs="Arial"/>
                                <w:sz w:val="20"/>
                                <w:szCs w:val="18"/>
                              </w:rPr>
                            </w:pPr>
                            <w:r w:rsidRPr="00DF09B6">
                              <w:rPr>
                                <w:rFonts w:ascii="Altivo Light" w:hAnsi="Altivo Light" w:cs="Arial"/>
                                <w:szCs w:val="18"/>
                              </w:rPr>
                              <w:t>Ser la institución de inteligencia estratégica confiable e innovadora, integrada por personal especializado, reconocida a nivel nacional y con incidencia regional.</w:t>
                            </w:r>
                            <w:r w:rsidRPr="00374277">
                              <w:t xml:space="preserve"> </w:t>
                            </w:r>
                            <w:r w:rsidRPr="00374277">
                              <w:rPr>
                                <w:rFonts w:ascii="Altivo Light" w:hAnsi="Altivo Light" w:cs="Arial"/>
                                <w:szCs w:val="18"/>
                              </w:rPr>
                              <w:t>Ser la institución que produce inteligencia estratégica oportuna, útil y pertinente para la gobernabilidad democrática y la seguridad de la Nación, contando con las capacidades y recursos institucionales propios para ello y, bajo un modelo de seguridad democrática, en absoluto respeto de la ley y los derechos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E219DE" id="Rectángulo redondeado 3" o:spid="_x0000_s1030" style="position:absolute;left:0;text-align:left;margin-left:270.9pt;margin-top:16.9pt;width:232.75pt;height:106.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3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XgSoAIAAJIFAAAOAAAAZHJzL2Uyb0RvYy54bWysVEtu2zAQ3RfoHQjuG1n+tIkROTASpCgQ&#10;JEGSImuaH1styWFJ2pJ7m56lF+uQkpyk7SZFN9IM50POmzdzetYaTXbShxpsRcujESXSchC1XVf0&#10;88Plu2NKQmRWMA1WVnQvAz1bvH1z2ri5HMMGtJCeYBIb5o2r6CZGNy+KwDfSsHAETlo0KvCGRVT9&#10;uhCeNZjd6GI8Gr0vGvDCeeAyBDy96Ix0kfMrJXm8USrISHRF8W0xf33+rtK3WJyy+dozt6l5/wz2&#10;D68wrLZ46SHVBYuMbH39RypTcw8BVDziYApQquYy14DVlKPfqrnfMCdzLQhOcAeYwv9Ly693t57U&#10;oqITSiwz2KI7BO3nD7veaiBeCrBCMgFkkrBqXJhjyL279b0WUEyFt8qb9MeSSJvx3R/wlW0kHA/H&#10;J7PZyXhGCUdbOZmV4+PcgeIp3PkQP0owJAkV9bC1Ij0og8t2VyFmlEX/Via+UKKMxp7tmCaT2eRD&#10;eiYm7H1RGlKmQAuXtda56dq+OEDHdFKkCruashT3WiY/be+kQpxyaekgcL9enWtPOjIh25FeA6Vy&#10;MgxIjgovfGVsH5KiZebwK+MPQfl+sPEQb2oLPmOZJ0ymAhC4ioqvZQ+c6vwHKDoAEhaxXbWZKdOB&#10;CSsQe2SPh26sguOXNbbtioV4yzz2BCHB3RBv8KM0NBWFXqJkA/77386TP9IbrZQ0OJcVDd+2zEtK&#10;9CeLxD8pp9M0yFmZzj6MUfHPLavnFrs154DllbiFHM9i8o96EJUH84grZJluRROzHO+uKI9+UM5j&#10;12JcQlwul9kNh9exeGXvHU/JE86JZg/tI/Ou525E2l/DMMM9IztyPvmmSAvLbQRVx2RMSHe49goO&#10;PkovNstzPXs9rdLFLwAAAP//AwBQSwMEFAAGAAgAAAAhADJeTgzjAAAACwEAAA8AAABkcnMvZG93&#10;bnJldi54bWxMj09LxDAQxe+C3yGM4EXcpO1apTZdVPCgsCz7B8Fb2oxtNZmUJrtbv/1mT3oaHvN4&#10;7/fKxWQNO+Doe0cSkpkAhtQ43VMrYbd9vX0A5oMirYwjlPCLHhbV5UWpCu2OtMbDJrQshpAvlIQu&#10;hKHg3DcdWuVnbkCKvy83WhWiHFuuR3WM4dbwVIicW9VTbOjUgC8dNj+bvZVQL78xMc9vK1p+Ju83&#10;H6t0nVMq5fXV9PQILOAU/sxwxo/oUEWm2u1Je2Yk3M2TiB4kZFm8Z4MQ9xmwWkI6z3PgVcn/b6hO&#10;AAAA//8DAFBLAQItABQABgAIAAAAIQC2gziS/gAAAOEBAAATAAAAAAAAAAAAAAAAAAAAAABbQ29u&#10;dGVudF9UeXBlc10ueG1sUEsBAi0AFAAGAAgAAAAhADj9If/WAAAAlAEAAAsAAAAAAAAAAAAAAAAA&#10;LwEAAF9yZWxzLy5yZWxzUEsBAi0AFAAGAAgAAAAhALxReBKgAgAAkgUAAA4AAAAAAAAAAAAAAAAA&#10;LgIAAGRycy9lMm9Eb2MueG1sUEsBAi0AFAAGAAgAAAAhADJeTgzjAAAACwEAAA8AAAAAAAAAAAAA&#10;AAAA+gQAAGRycy9kb3ducmV2LnhtbFBLBQYAAAAABAAEAPMAAAAKBgAAAAA=&#10;" filled="f" stroked="f">
                <v:textbox>
                  <w:txbxContent>
                    <w:p w:rsidR="00817B60" w:rsidRPr="00DF09B6" w:rsidRDefault="00817B60" w:rsidP="00A878C1">
                      <w:pPr>
                        <w:rPr>
                          <w:rFonts w:ascii="Altivo Light" w:hAnsi="Altivo Light" w:cs="Arial"/>
                          <w:sz w:val="20"/>
                          <w:szCs w:val="18"/>
                        </w:rPr>
                      </w:pPr>
                      <w:r w:rsidRPr="00DF09B6">
                        <w:rPr>
                          <w:rFonts w:ascii="Altivo Light" w:hAnsi="Altivo Light" w:cs="Arial"/>
                          <w:szCs w:val="18"/>
                        </w:rPr>
                        <w:t>Ser la institución de inteligencia estratégica confiable e innovadora, integrada por personal especializado, reconocida a nivel nacional y con incidencia regional.</w:t>
                      </w:r>
                      <w:r w:rsidRPr="00374277">
                        <w:t xml:space="preserve"> </w:t>
                      </w:r>
                      <w:r w:rsidRPr="00374277">
                        <w:rPr>
                          <w:rFonts w:ascii="Altivo Light" w:hAnsi="Altivo Light" w:cs="Arial"/>
                          <w:szCs w:val="18"/>
                        </w:rPr>
                        <w:t>Ser la institución que produce inteligencia estratégica oportuna, útil y pertinente para la gobernabilidad democrática y la seguridad de la Nación, contando con las capacidades y recursos institucionales propios para ello y, bajo un modelo de seguridad democrática, en absoluto respeto de la ley y los derechos humanos.</w:t>
                      </w:r>
                    </w:p>
                  </w:txbxContent>
                </v:textbox>
                <w10:wrap anchorx="margin"/>
              </v:roundrect>
            </w:pict>
          </mc:Fallback>
        </mc:AlternateContent>
      </w:r>
    </w:p>
    <w:p w:rsidR="008A51AE" w:rsidRDefault="00A878C1">
      <w:r>
        <w:rPr>
          <w:noProof/>
          <w:lang w:eastAsia="es-GT"/>
        </w:rPr>
        <mc:AlternateContent>
          <mc:Choice Requires="wps">
            <w:drawing>
              <wp:anchor distT="0" distB="0" distL="114300" distR="114300" simplePos="0" relativeHeight="251678720" behindDoc="0" locked="0" layoutInCell="1" allowOverlap="1" wp14:anchorId="0F7E999B" wp14:editId="06D79A77">
                <wp:simplePos x="0" y="0"/>
                <wp:positionH relativeFrom="margin">
                  <wp:posOffset>69215</wp:posOffset>
                </wp:positionH>
                <wp:positionV relativeFrom="paragraph">
                  <wp:posOffset>11678</wp:posOffset>
                </wp:positionV>
                <wp:extent cx="2830664" cy="1414780"/>
                <wp:effectExtent l="0" t="0" r="0" b="0"/>
                <wp:wrapNone/>
                <wp:docPr id="2" name="Rectángulo redondeado 2"/>
                <wp:cNvGraphicFramePr/>
                <a:graphic xmlns:a="http://schemas.openxmlformats.org/drawingml/2006/main">
                  <a:graphicData uri="http://schemas.microsoft.com/office/word/2010/wordprocessingShape">
                    <wps:wsp>
                      <wps:cNvSpPr/>
                      <wps:spPr>
                        <a:xfrm>
                          <a:off x="0" y="0"/>
                          <a:ext cx="2830664" cy="1414780"/>
                        </a:xfrm>
                        <a:prstGeom prst="roundRect">
                          <a:avLst>
                            <a:gd name="adj" fmla="val 3537"/>
                          </a:avLst>
                        </a:prstGeom>
                        <a:noFill/>
                        <a:ln>
                          <a:noFill/>
                        </a:ln>
                      </wps:spPr>
                      <wps:style>
                        <a:lnRef idx="0">
                          <a:scrgbClr r="0" g="0" b="0"/>
                        </a:lnRef>
                        <a:fillRef idx="0">
                          <a:scrgbClr r="0" g="0" b="0"/>
                        </a:fillRef>
                        <a:effectRef idx="0">
                          <a:scrgbClr r="0" g="0" b="0"/>
                        </a:effectRef>
                        <a:fontRef idx="minor">
                          <a:schemeClr val="dk1"/>
                        </a:fontRef>
                      </wps:style>
                      <wps:txbx>
                        <w:txbxContent>
                          <w:p w:rsidR="00817B60" w:rsidRPr="00DF09B6" w:rsidRDefault="00817B60" w:rsidP="00A878C1">
                            <w:pPr>
                              <w:pStyle w:val="Contenidodelmarco"/>
                              <w:spacing w:line="240" w:lineRule="auto"/>
                              <w:jc w:val="both"/>
                              <w:rPr>
                                <w:rFonts w:ascii="Altivo Light" w:hAnsi="Altivo Light"/>
                                <w:sz w:val="18"/>
                                <w:lang w:val="es-GT"/>
                              </w:rPr>
                            </w:pPr>
                            <w:r w:rsidRPr="00374277">
                              <w:rPr>
                                <w:rFonts w:ascii="Altivo Light" w:hAnsi="Altivo Light"/>
                                <w:lang w:val="es-GT"/>
                              </w:rPr>
                              <w:t>Somos la institución que recolecta, analiza, produce y difunde inteligencia sobre los ámbitos estratégicos de la gobernabilidad democrática y la seguridad de la Nación para la toma de decisiones al más alto nivel del Organismo Ejecutivo.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7E999B" id="Rectángulo redondeado 2" o:spid="_x0000_s1031" style="position:absolute;left:0;text-align:left;margin-left:5.45pt;margin-top:.9pt;width:222.9pt;height:111.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3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ZjoAIAAJIFAAAOAAAAZHJzL2Uyb0RvYy54bWysVNtu2zAMfR+wfxD0vjpO08uCOkXQosOA&#10;oivaDn1WdEm8yaJGKXGyv9m37MdGyXbabnvpsBebFC8SDw95dr5tLNtoDDW4ipcHI860k6Bqt6z4&#10;54erd6echSicEhacrvhOB34+e/vmrPVTPYYVWKWRURIXpq2v+CpGPy2KIFe6EeEAvHZkNICNiKTi&#10;slAoWsre2GI8Gh0XLaDyCFKHQKeXnZHPcn5jtIyfjAk6MltxelvMX8zfRfoWszMxXaLwq1r2zxD/&#10;8IpG1I4u3ae6FFGwNdZ/pGpqiRDAxAMJTQHG1FLnGqiacvRbNfcr4XWuhcAJfg9T+H9p5c3mFlmt&#10;Kj7mzImGWnRHoP384ZZrCwy1Aqe0UMDGCavWhymF3Ptb7LVAYip8a7BJfyqJbTO+uz2+ehuZpMPx&#10;6eHo+HjCmSRbOSknJ6e5A8VTuMcQP2hoWBIqjrB2Kj0ogys21yFmlFX/VqG+cGYaSz3bCMsOjw5P&#10;0jMpYe9L0pAyBTq4qq3NTbfuxQE5ppMiVdjVlKW4szr5WXenDeGUS0sHQeJycWGRdWQithO9Bkrl&#10;ZBSQHA1d+MrYPiRF68zhV8bvg/L94OI+vqkdYMYyT5hOBRBwFVdfyx440/kPUHQAJCzidrHNTDka&#10;mLAAtSP2IHRjFby8qqlt1yLEW4HUE4KEdkP8RB9joa049BJnK8DvfztP/kRvsnLW0lxWPHxbC9Sc&#10;2Y+OiP++nEzSIGdlcnQyJgWfWxbPLW7dXACVV9IW8jKLyT/aQTQIzSOtkHm6lUzCSbq74jLioFzE&#10;rsW0hKSez7MbDa8X8drde5mSJ5wTzR62jwJ9z91ItL+BYYZ7RnbkfPJNkQ7m6wimjsmYkO5w7RUa&#10;fJJebJbnevZ6WqWzXwAAAP//AwBQSwMEFAAGAAgAAAAhAIma0SPfAAAACAEAAA8AAABkcnMvZG93&#10;bnJldi54bWxMj0FLw0AQhe+C/2EZwYu0myw1asymqOBBoZS2InjbZMckmp0N2W0b/33Hk56Gx3u8&#10;+V6xnFwvDjiGzpOGdJ6AQKq97ajR8LZ7nt2CCNGQNb0n1PCDAZbl+VlhcuuPtMHDNjaCSyjkRkMb&#10;45BLGeoWnQlzPyCx9+lHZyLLsZF2NEcud71USZJJZzriD60Z8KnF+nu7dxqq1Rem/ePLmlYf6evV&#10;+1ptMlJaX15MD/cgIk7xLwy/+IwOJTNVfk82iJ51csdJvjyA7cV1dgOi0qDUIgNZFvL/gPIEAAD/&#10;/wMAUEsBAi0AFAAGAAgAAAAhALaDOJL+AAAA4QEAABMAAAAAAAAAAAAAAAAAAAAAAFtDb250ZW50&#10;X1R5cGVzXS54bWxQSwECLQAUAAYACAAAACEAOP0h/9YAAACUAQAACwAAAAAAAAAAAAAAAAAvAQAA&#10;X3JlbHMvLnJlbHNQSwECLQAUAAYACAAAACEApMr2Y6ACAACSBQAADgAAAAAAAAAAAAAAAAAuAgAA&#10;ZHJzL2Uyb0RvYy54bWxQSwECLQAUAAYACAAAACEAiZrRI98AAAAIAQAADwAAAAAAAAAAAAAAAAD6&#10;BAAAZHJzL2Rvd25yZXYueG1sUEsFBgAAAAAEAAQA8wAAAAYGAAAAAA==&#10;" filled="f" stroked="f">
                <v:textbox>
                  <w:txbxContent>
                    <w:p w:rsidR="00817B60" w:rsidRPr="00DF09B6" w:rsidRDefault="00817B60" w:rsidP="00A878C1">
                      <w:pPr>
                        <w:pStyle w:val="Contenidodelmarco"/>
                        <w:spacing w:line="240" w:lineRule="auto"/>
                        <w:jc w:val="both"/>
                        <w:rPr>
                          <w:rFonts w:ascii="Altivo Light" w:hAnsi="Altivo Light"/>
                          <w:sz w:val="18"/>
                          <w:lang w:val="es-GT"/>
                        </w:rPr>
                      </w:pPr>
                      <w:r w:rsidRPr="00374277">
                        <w:rPr>
                          <w:rFonts w:ascii="Altivo Light" w:hAnsi="Altivo Light"/>
                          <w:lang w:val="es-GT"/>
                        </w:rPr>
                        <w:t>Somos la institución que recolecta, analiza, produce y difunde inteligencia sobre los ámbitos estratégicos de la gobernabilidad democrática y la seguridad de la Nación para la toma de decisiones al más alto nivel del Organismo Ejecutivo.</w:t>
                      </w:r>
                    </w:p>
                  </w:txbxContent>
                </v:textbox>
                <w10:wrap anchorx="margin"/>
              </v:roundrect>
            </w:pict>
          </mc:Fallback>
        </mc:AlternateContent>
      </w:r>
    </w:p>
    <w:p w:rsidR="008A51AE" w:rsidRDefault="008A51AE"/>
    <w:p w:rsidR="008A51AE" w:rsidRDefault="008A51AE"/>
    <w:p w:rsidR="00A878C1" w:rsidRPr="00221C59" w:rsidRDefault="00A878C1" w:rsidP="00A878C1">
      <w:pPr>
        <w:pStyle w:val="Contenidodelmarco"/>
        <w:rPr>
          <w:lang w:val="es-GT"/>
        </w:rPr>
      </w:pPr>
      <w:bookmarkStart w:id="6" w:name="_Toc124431329"/>
    </w:p>
    <w:p w:rsidR="00A878C1" w:rsidRPr="00221C59" w:rsidRDefault="00A878C1" w:rsidP="00A878C1">
      <w:pPr>
        <w:pStyle w:val="Contenidodelmarco"/>
        <w:rPr>
          <w:lang w:val="es-GT"/>
        </w:rPr>
      </w:pPr>
    </w:p>
    <w:p w:rsidR="00374277" w:rsidRDefault="00374277" w:rsidP="00374277">
      <w:pPr>
        <w:pStyle w:val="Contenidodelmarco"/>
      </w:pPr>
    </w:p>
    <w:p w:rsidR="0064479C" w:rsidRDefault="0064479C" w:rsidP="0064479C">
      <w:pPr>
        <w:pStyle w:val="Ttulo2"/>
        <w:rPr>
          <w:rFonts w:ascii="Altivo Medium" w:hAnsi="Altivo Medium"/>
        </w:rPr>
      </w:pPr>
      <w:bookmarkStart w:id="7" w:name="_Toc197520725"/>
      <w:r w:rsidRPr="004E2C22">
        <w:rPr>
          <w:rFonts w:ascii="Altivo Medium" w:hAnsi="Altivo Medium"/>
        </w:rPr>
        <w:t>Objetivos</w:t>
      </w:r>
      <w:bookmarkEnd w:id="6"/>
      <w:r w:rsidR="00FB1766">
        <w:rPr>
          <w:rFonts w:ascii="Altivo Medium" w:hAnsi="Altivo Medium"/>
        </w:rPr>
        <w:t xml:space="preserve"> Estratégicos</w:t>
      </w:r>
      <w:bookmarkEnd w:id="7"/>
      <w:r w:rsidR="00FB1766">
        <w:rPr>
          <w:rFonts w:ascii="Altivo Medium" w:hAnsi="Altivo Medium"/>
        </w:rPr>
        <w:t xml:space="preserve"> </w:t>
      </w:r>
    </w:p>
    <w:p w:rsidR="00FB1766" w:rsidRPr="00FB1766" w:rsidRDefault="00FB1766" w:rsidP="00FB1766">
      <w:pPr>
        <w:rPr>
          <w:sz w:val="8"/>
        </w:rPr>
      </w:pPr>
    </w:p>
    <w:p w:rsidR="00A878C1" w:rsidRPr="00FB1766" w:rsidRDefault="00A878C1" w:rsidP="00A878C1">
      <w:pPr>
        <w:pStyle w:val="Contenidodelmarco"/>
        <w:rPr>
          <w:rFonts w:ascii="Altivo Light" w:hAnsi="Altivo Light"/>
          <w:sz w:val="2"/>
          <w:lang w:val="es-GT"/>
        </w:rPr>
      </w:pPr>
    </w:p>
    <w:p w:rsidR="00FB1766" w:rsidRDefault="00FB1766" w:rsidP="00FB1766">
      <w:pPr>
        <w:pStyle w:val="Contenidodelmarco"/>
        <w:numPr>
          <w:ilvl w:val="0"/>
          <w:numId w:val="12"/>
        </w:numPr>
        <w:jc w:val="both"/>
        <w:rPr>
          <w:rFonts w:ascii="Altivo Light" w:hAnsi="Altivo Light"/>
          <w:lang w:val="es-GT"/>
        </w:rPr>
      </w:pPr>
      <w:bookmarkStart w:id="8" w:name="_Toc124431330"/>
      <w:r w:rsidRPr="00FB1766">
        <w:rPr>
          <w:rFonts w:ascii="Altivo Light" w:hAnsi="Altivo Light"/>
          <w:lang w:val="es-GT"/>
        </w:rPr>
        <w:t>Apoyar y asesorar al Presidente de la República y al Consejo Nacional de Seguridad, mediante información e inteligencia estratégica integrada, en la toma de decisiones al más alto nivel, particularmente sobre amenazas, riesgos y vulnerabilidades internas y externas.</w:t>
      </w:r>
    </w:p>
    <w:p w:rsidR="00FB1766" w:rsidRDefault="00FB1766" w:rsidP="00FB1766">
      <w:pPr>
        <w:pStyle w:val="Contenidodelmarco"/>
        <w:numPr>
          <w:ilvl w:val="0"/>
          <w:numId w:val="12"/>
        </w:numPr>
        <w:jc w:val="both"/>
        <w:rPr>
          <w:rFonts w:ascii="Altivo Light" w:hAnsi="Altivo Light"/>
          <w:lang w:val="es-GT"/>
        </w:rPr>
      </w:pPr>
      <w:r w:rsidRPr="00FB1766">
        <w:rPr>
          <w:rFonts w:ascii="Altivo Light" w:hAnsi="Altivo Light"/>
          <w:lang w:val="es-GT"/>
        </w:rPr>
        <w:t>Coordinar el funcionamiento del Sistema Nacional de Inteligencia para la producción de inteligencia estratégica integrada y el seguimiento y evaluación de la Agenda Nacional de Riesgos y Amenazas.</w:t>
      </w:r>
    </w:p>
    <w:p w:rsidR="00FB1766" w:rsidRDefault="00FB1766" w:rsidP="00FB1766">
      <w:pPr>
        <w:pStyle w:val="Contenidodelmarco"/>
        <w:numPr>
          <w:ilvl w:val="0"/>
          <w:numId w:val="12"/>
        </w:numPr>
        <w:jc w:val="both"/>
        <w:rPr>
          <w:rFonts w:ascii="Altivo Light" w:hAnsi="Altivo Light"/>
          <w:lang w:val="es-GT"/>
        </w:rPr>
      </w:pPr>
      <w:r w:rsidRPr="00FB1766">
        <w:rPr>
          <w:rFonts w:ascii="Altivo Light" w:hAnsi="Altivo Light"/>
          <w:lang w:val="es-GT"/>
        </w:rPr>
        <w:t>Reformar y modernizar la Secretaría de inteligencia Estratégica del Estado, fortaleciendo sus capacidades y recursos para el cumplimiento de su misión institucional y sus mandatos en el marco del Sistema Nacional de Seguridad y del Sistema Nacional de Inteligencia.</w:t>
      </w:r>
    </w:p>
    <w:p w:rsidR="00FB1766" w:rsidRPr="00FB1766" w:rsidRDefault="00FB1766" w:rsidP="00FB1766">
      <w:pPr>
        <w:pStyle w:val="Contenidodelmarco"/>
        <w:numPr>
          <w:ilvl w:val="0"/>
          <w:numId w:val="12"/>
        </w:numPr>
        <w:jc w:val="both"/>
        <w:rPr>
          <w:rFonts w:ascii="Altivo Light" w:hAnsi="Altivo Light"/>
          <w:lang w:val="es-GT"/>
        </w:rPr>
      </w:pPr>
      <w:r w:rsidRPr="00FB1766">
        <w:rPr>
          <w:rFonts w:ascii="Altivo Light" w:hAnsi="Altivo Light"/>
          <w:lang w:val="es-GT"/>
        </w:rPr>
        <w:t>Promover una cultura democrática de inteligencia en el Estado y la sociedad guatemalteca.</w:t>
      </w:r>
    </w:p>
    <w:p w:rsidR="00FB1766" w:rsidRPr="00566188" w:rsidRDefault="00FB1766" w:rsidP="00FB1766">
      <w:pPr>
        <w:pStyle w:val="Contenidodelmarco"/>
        <w:rPr>
          <w:rFonts w:ascii="Altivo Medium" w:hAnsi="Altivo Medium"/>
          <w:lang w:val="es-GT"/>
        </w:rPr>
      </w:pPr>
    </w:p>
    <w:p w:rsidR="00FB1766" w:rsidRPr="00566188" w:rsidRDefault="00FB1766" w:rsidP="00FB1766">
      <w:pPr>
        <w:pStyle w:val="Contenidodelmarco"/>
        <w:rPr>
          <w:rFonts w:ascii="Altivo Medium" w:hAnsi="Altivo Medium"/>
          <w:lang w:val="es-GT"/>
        </w:rPr>
      </w:pPr>
    </w:p>
    <w:p w:rsidR="00FB1766" w:rsidRPr="00566188" w:rsidRDefault="00FB1766" w:rsidP="00FB1766">
      <w:pPr>
        <w:pStyle w:val="Contenidodelmarco"/>
        <w:rPr>
          <w:rFonts w:ascii="Altivo Medium" w:hAnsi="Altivo Medium"/>
          <w:lang w:val="es-GT"/>
        </w:rPr>
      </w:pPr>
    </w:p>
    <w:p w:rsidR="00FB1766" w:rsidRDefault="00FB1766" w:rsidP="00FB1766">
      <w:pPr>
        <w:pStyle w:val="Contenidodelmarco"/>
        <w:rPr>
          <w:rFonts w:ascii="Altivo Medium" w:hAnsi="Altivo Medium"/>
          <w:lang w:val="es-GT"/>
        </w:rPr>
      </w:pPr>
    </w:p>
    <w:p w:rsidR="004B162A" w:rsidRPr="00566188" w:rsidRDefault="004B162A" w:rsidP="00FB1766">
      <w:pPr>
        <w:pStyle w:val="Contenidodelmarco"/>
        <w:rPr>
          <w:rFonts w:ascii="Altivo Medium" w:hAnsi="Altivo Medium"/>
          <w:lang w:val="es-GT"/>
        </w:rPr>
      </w:pPr>
    </w:p>
    <w:p w:rsidR="00FB1766" w:rsidRDefault="00FB1766" w:rsidP="00FB1766">
      <w:pPr>
        <w:pStyle w:val="Ttulo2"/>
        <w:rPr>
          <w:rFonts w:ascii="Altivo Medium" w:hAnsi="Altivo Medium"/>
        </w:rPr>
      </w:pPr>
      <w:bookmarkStart w:id="9" w:name="_Toc197520726"/>
      <w:r w:rsidRPr="00FB1766">
        <w:rPr>
          <w:rFonts w:ascii="Altivo Medium" w:hAnsi="Altivo Medium"/>
        </w:rPr>
        <w:lastRenderedPageBreak/>
        <w:t xml:space="preserve">Objetivos </w:t>
      </w:r>
      <w:r>
        <w:rPr>
          <w:rFonts w:ascii="Altivo Medium" w:hAnsi="Altivo Medium"/>
        </w:rPr>
        <w:t>Operativos</w:t>
      </w:r>
      <w:bookmarkEnd w:id="9"/>
    </w:p>
    <w:p w:rsidR="00FB1766" w:rsidRPr="00FB1766" w:rsidRDefault="00FB1766" w:rsidP="00FB1766"/>
    <w:p w:rsidR="0064479C" w:rsidRDefault="0064479C" w:rsidP="0064479C">
      <w:pPr>
        <w:pStyle w:val="Ttulo3"/>
        <w:rPr>
          <w:rFonts w:ascii="Altivo Light" w:hAnsi="Altivo Light"/>
        </w:rPr>
      </w:pPr>
      <w:bookmarkStart w:id="10" w:name="_Toc197520727"/>
      <w:r w:rsidRPr="00FB1766">
        <w:rPr>
          <w:rFonts w:ascii="Altivo Light" w:hAnsi="Altivo Light"/>
        </w:rPr>
        <w:t>Producción de Inteligencia</w:t>
      </w:r>
      <w:bookmarkEnd w:id="8"/>
      <w:bookmarkEnd w:id="10"/>
      <w:r w:rsidRPr="00FB1766">
        <w:rPr>
          <w:rFonts w:ascii="Altivo Light" w:hAnsi="Altivo Light"/>
        </w:rPr>
        <w:t xml:space="preserve"> </w:t>
      </w:r>
    </w:p>
    <w:p w:rsidR="00FB1766" w:rsidRPr="00FB1766" w:rsidRDefault="00FB1766" w:rsidP="00FB1766">
      <w:pPr>
        <w:rPr>
          <w:sz w:val="10"/>
        </w:rPr>
      </w:pPr>
    </w:p>
    <w:p w:rsidR="0064479C" w:rsidRPr="00FB1766" w:rsidRDefault="00374277" w:rsidP="00FB1766">
      <w:pPr>
        <w:pStyle w:val="Prrafodelista"/>
        <w:numPr>
          <w:ilvl w:val="0"/>
          <w:numId w:val="6"/>
        </w:numPr>
        <w:jc w:val="both"/>
        <w:rPr>
          <w:rFonts w:ascii="Altivo Light" w:hAnsi="Altivo Light"/>
        </w:rPr>
      </w:pPr>
      <w:r w:rsidRPr="00FB1766">
        <w:rPr>
          <w:rFonts w:ascii="Altivo Light" w:hAnsi="Altivo Light"/>
        </w:rPr>
        <w:t>Producir inteligencia estratégica integrada para asesorar y respaldar la toma de decisiones del Presidente de la República de Guatemala y del Consejo Nacional de Seguridad.</w:t>
      </w:r>
    </w:p>
    <w:p w:rsidR="00374277" w:rsidRPr="00FB1766" w:rsidRDefault="00374277" w:rsidP="00374277">
      <w:pPr>
        <w:pStyle w:val="Prrafodelista"/>
        <w:numPr>
          <w:ilvl w:val="0"/>
          <w:numId w:val="6"/>
        </w:numPr>
        <w:jc w:val="both"/>
        <w:rPr>
          <w:rFonts w:ascii="Altivo Light" w:hAnsi="Altivo Light"/>
        </w:rPr>
      </w:pPr>
      <w:r w:rsidRPr="00FB1766">
        <w:rPr>
          <w:rFonts w:ascii="Altivo Light" w:hAnsi="Altivo Light"/>
        </w:rPr>
        <w:t>Anticipar, monitorear y evaluar los riesgos y amenazas a la gobernabilidad democrática y a la seguridad de la Nación.</w:t>
      </w:r>
    </w:p>
    <w:p w:rsidR="0064479C" w:rsidRPr="00FB1766" w:rsidRDefault="0064479C" w:rsidP="0064479C">
      <w:pPr>
        <w:pStyle w:val="Prrafodelista"/>
        <w:rPr>
          <w:rFonts w:ascii="Altivo Light" w:hAnsi="Altivo Light"/>
        </w:rPr>
      </w:pPr>
    </w:p>
    <w:p w:rsidR="0064479C" w:rsidRDefault="0064479C" w:rsidP="0064479C">
      <w:pPr>
        <w:pStyle w:val="Ttulo3"/>
        <w:rPr>
          <w:rFonts w:ascii="Altivo Light" w:hAnsi="Altivo Light"/>
        </w:rPr>
      </w:pPr>
      <w:bookmarkStart w:id="11" w:name="_Toc124431331"/>
      <w:bookmarkStart w:id="12" w:name="_Toc197520728"/>
      <w:r w:rsidRPr="00FB1766">
        <w:rPr>
          <w:rFonts w:ascii="Altivo Light" w:hAnsi="Altivo Light"/>
        </w:rPr>
        <w:t>Coordinación del Sistema Nacional de Inteligencia</w:t>
      </w:r>
      <w:bookmarkEnd w:id="11"/>
      <w:bookmarkEnd w:id="12"/>
      <w:r w:rsidRPr="00FB1766">
        <w:rPr>
          <w:rFonts w:ascii="Altivo Light" w:hAnsi="Altivo Light"/>
        </w:rPr>
        <w:t xml:space="preserve"> </w:t>
      </w:r>
    </w:p>
    <w:p w:rsidR="00FB1766" w:rsidRPr="00FB1766" w:rsidRDefault="00FB1766" w:rsidP="00FB1766">
      <w:pPr>
        <w:rPr>
          <w:sz w:val="10"/>
        </w:rPr>
      </w:pPr>
    </w:p>
    <w:p w:rsidR="0064479C" w:rsidRPr="00FB1766" w:rsidRDefault="00374277" w:rsidP="00374277">
      <w:pPr>
        <w:pStyle w:val="Prrafodelista"/>
        <w:numPr>
          <w:ilvl w:val="0"/>
          <w:numId w:val="6"/>
        </w:numPr>
        <w:jc w:val="both"/>
        <w:rPr>
          <w:rFonts w:ascii="Altivo Light" w:hAnsi="Altivo Light"/>
        </w:rPr>
      </w:pPr>
      <w:r w:rsidRPr="00FB1766">
        <w:rPr>
          <w:rFonts w:ascii="Altivo Light" w:hAnsi="Altivo Light"/>
        </w:rPr>
        <w:t>Fortalecer la comunicación y cooperación entre las instituciones del Sistema Nacional de Inteligencia.</w:t>
      </w:r>
    </w:p>
    <w:p w:rsidR="00374277" w:rsidRPr="00FB1766" w:rsidRDefault="00374277" w:rsidP="00374277">
      <w:pPr>
        <w:pStyle w:val="Prrafodelista"/>
        <w:numPr>
          <w:ilvl w:val="0"/>
          <w:numId w:val="6"/>
        </w:numPr>
        <w:jc w:val="both"/>
        <w:rPr>
          <w:rFonts w:ascii="Altivo Light" w:hAnsi="Altivo Light"/>
        </w:rPr>
      </w:pPr>
      <w:r w:rsidRPr="00FB1766">
        <w:rPr>
          <w:rFonts w:ascii="Altivo Light" w:hAnsi="Altivo Light"/>
        </w:rPr>
        <w:t>Diseñar e implementar sistemas integrados para el monitoreo y evaluación de los riesgos y amenazas a la gobernabilidad democrática y la seguridad de la Nación.</w:t>
      </w:r>
    </w:p>
    <w:p w:rsidR="00374277" w:rsidRPr="00FB1766" w:rsidRDefault="00374277" w:rsidP="00374277">
      <w:pPr>
        <w:pStyle w:val="Prrafodelista"/>
        <w:numPr>
          <w:ilvl w:val="0"/>
          <w:numId w:val="6"/>
        </w:numPr>
        <w:jc w:val="both"/>
        <w:rPr>
          <w:rFonts w:ascii="Altivo Light" w:hAnsi="Altivo Light"/>
        </w:rPr>
      </w:pPr>
      <w:r w:rsidRPr="00FB1766">
        <w:rPr>
          <w:rFonts w:ascii="Altivo Light" w:hAnsi="Altivo Light"/>
        </w:rPr>
        <w:t>Consolidar la cooperación internacional con la comunidad de inteligencia para el fortalecimiento de capacidades, el intercambio de buenas prácticas e información en materia de inteligencia estratégica.</w:t>
      </w:r>
    </w:p>
    <w:p w:rsidR="00374277" w:rsidRPr="00FB1766" w:rsidRDefault="00374277" w:rsidP="00374277">
      <w:pPr>
        <w:pStyle w:val="Prrafodelista"/>
        <w:jc w:val="both"/>
        <w:rPr>
          <w:rFonts w:ascii="Altivo Light" w:hAnsi="Altivo Light"/>
          <w:sz w:val="6"/>
        </w:rPr>
      </w:pPr>
    </w:p>
    <w:p w:rsidR="0064479C" w:rsidRDefault="0064479C" w:rsidP="0064479C">
      <w:pPr>
        <w:pStyle w:val="Ttulo3"/>
        <w:rPr>
          <w:rFonts w:ascii="Altivo Light" w:hAnsi="Altivo Light"/>
        </w:rPr>
      </w:pPr>
      <w:bookmarkStart w:id="13" w:name="_Toc124431332"/>
      <w:bookmarkStart w:id="14" w:name="_Toc197520729"/>
      <w:r w:rsidRPr="00FB1766">
        <w:rPr>
          <w:rFonts w:ascii="Altivo Light" w:hAnsi="Altivo Light"/>
        </w:rPr>
        <w:t>Fortalecimiento organizacional</w:t>
      </w:r>
      <w:bookmarkEnd w:id="13"/>
      <w:bookmarkEnd w:id="14"/>
      <w:r w:rsidRPr="00FB1766">
        <w:rPr>
          <w:rFonts w:ascii="Altivo Light" w:hAnsi="Altivo Light"/>
        </w:rPr>
        <w:t xml:space="preserve"> </w:t>
      </w:r>
    </w:p>
    <w:p w:rsidR="00FB1766" w:rsidRPr="00FB1766" w:rsidRDefault="00FB1766" w:rsidP="00FB1766">
      <w:pPr>
        <w:rPr>
          <w:sz w:val="10"/>
        </w:rPr>
      </w:pPr>
    </w:p>
    <w:p w:rsidR="00B6052F" w:rsidRPr="00FB1766" w:rsidRDefault="00374277" w:rsidP="00FB1766">
      <w:pPr>
        <w:pStyle w:val="Prrafodelista"/>
        <w:numPr>
          <w:ilvl w:val="0"/>
          <w:numId w:val="6"/>
        </w:numPr>
        <w:jc w:val="both"/>
        <w:rPr>
          <w:rFonts w:ascii="Altivo Light" w:hAnsi="Altivo Light"/>
        </w:rPr>
      </w:pPr>
      <w:r w:rsidRPr="00FB1766">
        <w:rPr>
          <w:rFonts w:ascii="Altivo Light" w:hAnsi="Altivo Light"/>
        </w:rPr>
        <w:t>Asegurar la organización, administración y ejecución eficiente, eficaz y transparente de los procesos y recursos institucionales.</w:t>
      </w:r>
    </w:p>
    <w:p w:rsidR="00374277" w:rsidRPr="00FB1766" w:rsidRDefault="00374277" w:rsidP="00FB1766">
      <w:pPr>
        <w:pStyle w:val="Prrafodelista"/>
        <w:numPr>
          <w:ilvl w:val="0"/>
          <w:numId w:val="6"/>
        </w:numPr>
        <w:jc w:val="both"/>
        <w:rPr>
          <w:rFonts w:ascii="Altivo Light" w:hAnsi="Altivo Light"/>
        </w:rPr>
      </w:pPr>
      <w:r w:rsidRPr="00FB1766">
        <w:rPr>
          <w:rFonts w:ascii="Altivo Light" w:hAnsi="Altivo Light"/>
        </w:rPr>
        <w:t>Garantizar los procesos de gestión y desarrollo del recurso humano, programas de profesionalización y capacitación.</w:t>
      </w:r>
    </w:p>
    <w:p w:rsidR="00374277" w:rsidRPr="00FB1766" w:rsidRDefault="00374277" w:rsidP="00FB1766">
      <w:pPr>
        <w:pStyle w:val="Prrafodelista"/>
        <w:numPr>
          <w:ilvl w:val="0"/>
          <w:numId w:val="6"/>
        </w:numPr>
        <w:jc w:val="both"/>
        <w:rPr>
          <w:rFonts w:ascii="Altivo Light" w:hAnsi="Altivo Light"/>
        </w:rPr>
      </w:pPr>
      <w:r w:rsidRPr="00FB1766">
        <w:rPr>
          <w:rFonts w:ascii="Altivo Light" w:hAnsi="Altivo Light"/>
        </w:rPr>
        <w:t>Implementar y administrar controles internos de innovación tecnológica, seguridad, gestión de riesgos, comunicación e información institucionales.</w:t>
      </w:r>
    </w:p>
    <w:p w:rsidR="00374277" w:rsidRPr="00FB1766" w:rsidRDefault="00374277" w:rsidP="00FB1766">
      <w:pPr>
        <w:pStyle w:val="Prrafodelista"/>
        <w:numPr>
          <w:ilvl w:val="0"/>
          <w:numId w:val="6"/>
        </w:numPr>
        <w:jc w:val="both"/>
        <w:rPr>
          <w:rFonts w:ascii="Altivo Light" w:hAnsi="Altivo Light"/>
        </w:rPr>
      </w:pPr>
      <w:r w:rsidRPr="00FB1766">
        <w:rPr>
          <w:rFonts w:ascii="Altivo Light" w:hAnsi="Altivo Light"/>
        </w:rPr>
        <w:t>Fortalecer el marco legal y normativo para el cumplimiento de la misión institucional.</w:t>
      </w:r>
    </w:p>
    <w:p w:rsidR="00374277" w:rsidRDefault="00374277" w:rsidP="00374277">
      <w:pPr>
        <w:pStyle w:val="Ttulo3"/>
        <w:rPr>
          <w:rFonts w:ascii="Altivo Light" w:hAnsi="Altivo Light"/>
        </w:rPr>
      </w:pPr>
      <w:bookmarkStart w:id="15" w:name="_Toc197520730"/>
      <w:r w:rsidRPr="00FB1766">
        <w:rPr>
          <w:rFonts w:ascii="Altivo Light" w:hAnsi="Altivo Light"/>
        </w:rPr>
        <w:t>Fortalecimiento a la seguridad Democrática</w:t>
      </w:r>
      <w:bookmarkEnd w:id="15"/>
    </w:p>
    <w:p w:rsidR="00FB1766" w:rsidRPr="00FB1766" w:rsidRDefault="00FB1766" w:rsidP="00FB1766">
      <w:pPr>
        <w:rPr>
          <w:sz w:val="10"/>
        </w:rPr>
      </w:pPr>
    </w:p>
    <w:p w:rsidR="00374277" w:rsidRPr="00FB1766" w:rsidRDefault="00374277" w:rsidP="00FB1766">
      <w:pPr>
        <w:pStyle w:val="Prrafodelista"/>
        <w:numPr>
          <w:ilvl w:val="0"/>
          <w:numId w:val="6"/>
        </w:numPr>
        <w:jc w:val="both"/>
        <w:rPr>
          <w:rFonts w:ascii="Altivo Light" w:hAnsi="Altivo Light"/>
        </w:rPr>
      </w:pPr>
      <w:r w:rsidRPr="00FB1766">
        <w:rPr>
          <w:rFonts w:ascii="Altivo Light" w:hAnsi="Altivo Light"/>
        </w:rPr>
        <w:t>Promover el reconocimiento por parte de la ciudadanía de la importancia de la inteligencia estratégica para la gobernabilidad democrática y la seguridad de la Nación.</w:t>
      </w:r>
    </w:p>
    <w:p w:rsidR="00374277" w:rsidRPr="00FB1766" w:rsidRDefault="00FB1766" w:rsidP="00FB1766">
      <w:pPr>
        <w:pStyle w:val="Prrafodelista"/>
        <w:numPr>
          <w:ilvl w:val="0"/>
          <w:numId w:val="6"/>
        </w:numPr>
        <w:jc w:val="both"/>
        <w:rPr>
          <w:rFonts w:ascii="Altivo Light" w:hAnsi="Altivo Light"/>
        </w:rPr>
      </w:pPr>
      <w:r w:rsidRPr="00FB1766">
        <w:rPr>
          <w:rFonts w:ascii="Altivo Light" w:hAnsi="Altivo Light"/>
        </w:rPr>
        <w:t>Fortalecer el relacionamiento con instituciones públicas, universidades, centros de investigación y otras entidades nacionales e internacionales que produzcan datos, información e insumos que puedan servir para la producción de inteligencia estratégica.</w:t>
      </w:r>
    </w:p>
    <w:p w:rsidR="00FB1766" w:rsidRPr="00FB1766" w:rsidRDefault="00FB1766" w:rsidP="00FB1766">
      <w:pPr>
        <w:pStyle w:val="Prrafodelista"/>
        <w:numPr>
          <w:ilvl w:val="0"/>
          <w:numId w:val="6"/>
        </w:numPr>
        <w:jc w:val="both"/>
        <w:rPr>
          <w:rFonts w:ascii="Altivo Light" w:hAnsi="Altivo Light"/>
        </w:rPr>
      </w:pPr>
      <w:r w:rsidRPr="00FB1766">
        <w:rPr>
          <w:rFonts w:ascii="Altivo Light" w:hAnsi="Altivo Light"/>
        </w:rPr>
        <w:t>Producir estudios estratégicos y otras publicaciones que contribuyan a la difusión nacional e internacional del conocimiento, relevancia y utilidad de la inteligencia estratégica.</w:t>
      </w:r>
    </w:p>
    <w:p w:rsidR="00374277" w:rsidRDefault="00374277" w:rsidP="00374277">
      <w:pPr>
        <w:rPr>
          <w:rFonts w:ascii="Altivo Light" w:hAnsi="Altivo Light"/>
        </w:rPr>
      </w:pPr>
    </w:p>
    <w:p w:rsidR="004B162A" w:rsidRDefault="004B162A" w:rsidP="00374277">
      <w:pPr>
        <w:rPr>
          <w:rFonts w:ascii="Altivo Light" w:hAnsi="Altivo Light"/>
        </w:rPr>
      </w:pPr>
    </w:p>
    <w:p w:rsidR="004B162A" w:rsidRDefault="004B162A" w:rsidP="00374277">
      <w:pPr>
        <w:rPr>
          <w:rFonts w:ascii="Altivo Light" w:hAnsi="Altivo Light"/>
        </w:rPr>
      </w:pPr>
    </w:p>
    <w:p w:rsidR="004B162A" w:rsidRPr="00FB1766" w:rsidRDefault="004B162A" w:rsidP="00374277">
      <w:pPr>
        <w:rPr>
          <w:rFonts w:ascii="Altivo Light" w:hAnsi="Altivo Light"/>
        </w:rPr>
      </w:pPr>
    </w:p>
    <w:p w:rsidR="0064479C" w:rsidRPr="00FB1766" w:rsidRDefault="0064479C" w:rsidP="0064479C">
      <w:pPr>
        <w:pStyle w:val="Ttulo2"/>
        <w:rPr>
          <w:rFonts w:ascii="Altivo Light" w:hAnsi="Altivo Light"/>
        </w:rPr>
      </w:pPr>
      <w:bookmarkStart w:id="16" w:name="_Toc124431333"/>
      <w:bookmarkStart w:id="17" w:name="_Toc197520731"/>
      <w:r w:rsidRPr="00FB1766">
        <w:rPr>
          <w:rFonts w:ascii="Altivo Light" w:hAnsi="Altivo Light"/>
        </w:rPr>
        <w:lastRenderedPageBreak/>
        <w:t>Población Objetivo</w:t>
      </w:r>
      <w:bookmarkEnd w:id="16"/>
      <w:bookmarkEnd w:id="17"/>
    </w:p>
    <w:p w:rsidR="00A878C1" w:rsidRPr="00FB1766" w:rsidRDefault="00A878C1" w:rsidP="00A878C1">
      <w:pPr>
        <w:rPr>
          <w:rFonts w:ascii="Altivo Light" w:hAnsi="Altivo Light"/>
          <w:sz w:val="2"/>
        </w:rPr>
      </w:pPr>
    </w:p>
    <w:p w:rsidR="0064479C" w:rsidRPr="00FB1766" w:rsidRDefault="0064479C" w:rsidP="0064479C">
      <w:pPr>
        <w:rPr>
          <w:rFonts w:ascii="Altivo Light" w:hAnsi="Altivo Light"/>
        </w:rPr>
      </w:pPr>
      <w:r w:rsidRPr="00FB1766">
        <w:rPr>
          <w:rFonts w:ascii="Altivo Light" w:hAnsi="Altivo Light"/>
        </w:rPr>
        <w:t xml:space="preserve">De acuerdo con la legislación vigente, los usuarios de los </w:t>
      </w:r>
      <w:r w:rsidR="00F14194" w:rsidRPr="00FB1766">
        <w:rPr>
          <w:rFonts w:ascii="Altivo Light" w:hAnsi="Altivo Light"/>
        </w:rPr>
        <w:t>productos de inteligencia son: e</w:t>
      </w:r>
      <w:r w:rsidRPr="00FB1766">
        <w:rPr>
          <w:rFonts w:ascii="Altivo Light" w:hAnsi="Altivo Light"/>
        </w:rPr>
        <w:t>l Presidente de la República</w:t>
      </w:r>
      <w:r w:rsidR="00F14194" w:rsidRPr="00FB1766">
        <w:rPr>
          <w:rFonts w:ascii="Altivo Light" w:hAnsi="Altivo Light"/>
        </w:rPr>
        <w:t xml:space="preserve"> de Guatemala</w:t>
      </w:r>
      <w:r w:rsidRPr="00FB1766">
        <w:rPr>
          <w:rFonts w:ascii="Altivo Light" w:hAnsi="Altivo Light"/>
        </w:rPr>
        <w:t xml:space="preserve"> y el Consejo Nacional de Seguridad, </w:t>
      </w:r>
      <w:r w:rsidR="00892670" w:rsidRPr="00FB1766">
        <w:rPr>
          <w:rFonts w:ascii="Altivo Light" w:hAnsi="Altivo Light"/>
        </w:rPr>
        <w:t xml:space="preserve">la inteligencia estratégica es </w:t>
      </w:r>
      <w:r w:rsidRPr="00FB1766">
        <w:rPr>
          <w:rFonts w:ascii="Altivo Light" w:hAnsi="Altivo Light"/>
        </w:rPr>
        <w:t>utiliza</w:t>
      </w:r>
      <w:r w:rsidR="00892670" w:rsidRPr="00FB1766">
        <w:rPr>
          <w:rFonts w:ascii="Altivo Light" w:hAnsi="Altivo Light"/>
        </w:rPr>
        <w:t>da</w:t>
      </w:r>
      <w:r w:rsidRPr="00FB1766">
        <w:rPr>
          <w:rFonts w:ascii="Altivo Light" w:hAnsi="Altivo Light"/>
        </w:rPr>
        <w:t xml:space="preserve"> como herramientas en el proceso de toma de decisiones de alto nivel político.  A su vez, el Sistema Nacional de Seguridad se ve beneficiado con algunos productos de inteligencia, por ejemplo, la Agenda Nacional de Riesgos y Amenazas.  Sin embargo, las decisiones que puedan tomarse</w:t>
      </w:r>
      <w:r w:rsidR="00892670" w:rsidRPr="00FB1766">
        <w:rPr>
          <w:rFonts w:ascii="Altivo Light" w:hAnsi="Altivo Light"/>
        </w:rPr>
        <w:t>, se basan</w:t>
      </w:r>
      <w:r w:rsidRPr="00FB1766">
        <w:rPr>
          <w:rFonts w:ascii="Altivo Light" w:hAnsi="Altivo Light"/>
        </w:rPr>
        <w:t xml:space="preserve"> en los informes que genera la Secretaría de Inteligencia Estratégi</w:t>
      </w:r>
      <w:r w:rsidR="00892670" w:rsidRPr="00FB1766">
        <w:rPr>
          <w:rFonts w:ascii="Altivo Light" w:hAnsi="Altivo Light"/>
        </w:rPr>
        <w:t>ca del Estado</w:t>
      </w:r>
      <w:r w:rsidRPr="00FB1766">
        <w:rPr>
          <w:rFonts w:ascii="Altivo Light" w:hAnsi="Altivo Light"/>
        </w:rPr>
        <w:t xml:space="preserve"> </w:t>
      </w:r>
      <w:r w:rsidR="00892670" w:rsidRPr="00FB1766">
        <w:rPr>
          <w:rFonts w:ascii="Altivo Light" w:hAnsi="Altivo Light"/>
        </w:rPr>
        <w:t>los cuales al ser operativizados benefician a</w:t>
      </w:r>
      <w:r w:rsidRPr="00FB1766">
        <w:rPr>
          <w:rFonts w:ascii="Altivo Light" w:hAnsi="Altivo Light"/>
        </w:rPr>
        <w:t xml:space="preserve"> toda la ciudadanía.</w:t>
      </w:r>
    </w:p>
    <w:p w:rsidR="00CF5B9D" w:rsidRPr="00FB1766" w:rsidRDefault="008D4232" w:rsidP="008D4232">
      <w:pPr>
        <w:pStyle w:val="Ttulo1"/>
        <w:rPr>
          <w:rFonts w:ascii="Altivo Light" w:hAnsi="Altivo Light"/>
        </w:rPr>
      </w:pPr>
      <w:bookmarkStart w:id="18" w:name="_Toc197520732"/>
      <w:r w:rsidRPr="00FB1766">
        <w:rPr>
          <w:rFonts w:ascii="Altivo Light" w:hAnsi="Altivo Light"/>
        </w:rPr>
        <w:t>Ejecución financiera de los programas y proyectos</w:t>
      </w:r>
      <w:bookmarkEnd w:id="18"/>
    </w:p>
    <w:p w:rsidR="00A878C1" w:rsidRPr="00FB1766" w:rsidRDefault="00A878C1" w:rsidP="00A878C1">
      <w:pPr>
        <w:rPr>
          <w:rFonts w:ascii="Altivo Light" w:hAnsi="Altivo Light"/>
          <w:sz w:val="2"/>
        </w:rPr>
      </w:pPr>
    </w:p>
    <w:p w:rsidR="00892670" w:rsidRPr="00FB1766" w:rsidRDefault="00892670" w:rsidP="008D4232">
      <w:pPr>
        <w:rPr>
          <w:rFonts w:ascii="Altivo Light" w:hAnsi="Altivo Light"/>
          <w:sz w:val="2"/>
        </w:rPr>
      </w:pPr>
    </w:p>
    <w:p w:rsidR="008D4232" w:rsidRPr="00FB1766" w:rsidRDefault="008D4232" w:rsidP="008D4232">
      <w:pPr>
        <w:rPr>
          <w:rFonts w:ascii="Altivo Light" w:hAnsi="Altivo Light"/>
        </w:rPr>
      </w:pPr>
      <w:r w:rsidRPr="00FB1766">
        <w:rPr>
          <w:rFonts w:ascii="Altivo Light" w:hAnsi="Altivo Light"/>
        </w:rPr>
        <w:t xml:space="preserve">La función de la Secretaría de Inteligencia Estratégica del Estado es proveer inteligencia estratégica de carácter preventivo </w:t>
      </w:r>
      <w:r w:rsidR="00830DA8" w:rsidRPr="00FB1766">
        <w:rPr>
          <w:rFonts w:ascii="Altivo Light" w:hAnsi="Altivo Light"/>
        </w:rPr>
        <w:t>y</w:t>
      </w:r>
      <w:r w:rsidRPr="00FB1766">
        <w:rPr>
          <w:rFonts w:ascii="Altivo Light" w:hAnsi="Altivo Light"/>
        </w:rPr>
        <w:t xml:space="preserve"> prospectivo para contribuir</w:t>
      </w:r>
      <w:r w:rsidR="00830DA8" w:rsidRPr="00FB1766">
        <w:rPr>
          <w:rFonts w:ascii="Altivo Light" w:hAnsi="Altivo Light"/>
        </w:rPr>
        <w:t xml:space="preserve"> transversalmente al modelo de Seguridad de la N</w:t>
      </w:r>
      <w:r w:rsidRPr="00FB1766">
        <w:rPr>
          <w:rFonts w:ascii="Altivo Light" w:hAnsi="Altivo Light"/>
        </w:rPr>
        <w:t xml:space="preserve">ación </w:t>
      </w:r>
      <w:r w:rsidR="00830DA8" w:rsidRPr="00FB1766">
        <w:rPr>
          <w:rFonts w:ascii="Altivo Light" w:hAnsi="Altivo Light"/>
        </w:rPr>
        <w:t>y fortalecer la</w:t>
      </w:r>
      <w:r w:rsidRPr="00FB1766">
        <w:rPr>
          <w:rFonts w:ascii="Altivo Light" w:hAnsi="Altivo Light"/>
        </w:rPr>
        <w:t xml:space="preserve"> </w:t>
      </w:r>
      <w:r w:rsidRPr="00FB1766">
        <w:rPr>
          <w:rFonts w:ascii="Altivo Light" w:hAnsi="Altivo Light"/>
          <w:b/>
          <w:i/>
        </w:rPr>
        <w:t>Gobernanza Integral</w:t>
      </w:r>
      <w:r w:rsidR="00830DA8" w:rsidRPr="00FB1766">
        <w:rPr>
          <w:rFonts w:ascii="Altivo Light" w:hAnsi="Altivo Light"/>
          <w:b/>
          <w:i/>
        </w:rPr>
        <w:t xml:space="preserve"> y la Seguridad Democrática</w:t>
      </w:r>
      <w:r w:rsidRPr="00FB1766">
        <w:rPr>
          <w:rFonts w:ascii="Altivo Light" w:hAnsi="Altivo Light"/>
        </w:rPr>
        <w:t>.</w:t>
      </w:r>
    </w:p>
    <w:p w:rsidR="008D4232" w:rsidRPr="00FB1766" w:rsidRDefault="008D0CDC" w:rsidP="008D4232">
      <w:pPr>
        <w:rPr>
          <w:rFonts w:ascii="Altivo Light" w:hAnsi="Altivo Light"/>
        </w:rPr>
      </w:pPr>
      <w:r w:rsidRPr="00FB1766">
        <w:rPr>
          <w:rFonts w:ascii="Altivo Light" w:hAnsi="Altivo Light"/>
        </w:rPr>
        <w:t>Para ejecutar el Plan Operativo Anual 202</w:t>
      </w:r>
      <w:r w:rsidR="00566188">
        <w:rPr>
          <w:rFonts w:ascii="Altivo Light" w:hAnsi="Altivo Light"/>
        </w:rPr>
        <w:t>5</w:t>
      </w:r>
      <w:r w:rsidRPr="00FB1766">
        <w:rPr>
          <w:rFonts w:ascii="Altivo Light" w:hAnsi="Altivo Light"/>
        </w:rPr>
        <w:t>, e</w:t>
      </w:r>
      <w:r w:rsidR="008D4232" w:rsidRPr="00FB1766">
        <w:rPr>
          <w:rFonts w:ascii="Altivo Light" w:hAnsi="Altivo Light"/>
        </w:rPr>
        <w:t xml:space="preserve">l presupuesto se conformó según la red de categorías programáticas; con el nombre de Acciones de Inteligencia Estratégica el cual agrupó los objetivos, las actividades y los recursos para alcanzar los resultados prescritos. Este se subdividió en dos actividades programáticas: </w:t>
      </w:r>
      <w:r w:rsidRPr="00FB1766">
        <w:rPr>
          <w:rFonts w:ascii="Altivo Light" w:hAnsi="Altivo Light"/>
        </w:rPr>
        <w:t xml:space="preserve">1) </w:t>
      </w:r>
      <w:r w:rsidR="008D4232" w:rsidRPr="00FB1766">
        <w:rPr>
          <w:rFonts w:ascii="Altivo Light" w:hAnsi="Altivo Light"/>
        </w:rPr>
        <w:t xml:space="preserve">Dirección y Coordinación y </w:t>
      </w:r>
      <w:r w:rsidRPr="00FB1766">
        <w:rPr>
          <w:rFonts w:ascii="Altivo Light" w:hAnsi="Altivo Light"/>
        </w:rPr>
        <w:t xml:space="preserve">2) </w:t>
      </w:r>
      <w:r w:rsidR="008D4232" w:rsidRPr="00FB1766">
        <w:rPr>
          <w:rFonts w:ascii="Altivo Light" w:hAnsi="Altivo Light"/>
        </w:rPr>
        <w:t>Servicios de Inteligencia Estratégica, en los que se programaron las metas de producción.</w:t>
      </w:r>
    </w:p>
    <w:p w:rsidR="008D4232" w:rsidRPr="00FB1766" w:rsidRDefault="008D4232" w:rsidP="008D4232">
      <w:pPr>
        <w:rPr>
          <w:rFonts w:ascii="Altivo Light" w:hAnsi="Altivo Light"/>
        </w:rPr>
      </w:pPr>
    </w:p>
    <w:p w:rsidR="008D4232" w:rsidRPr="00FB1766" w:rsidRDefault="008D4232" w:rsidP="008D4232">
      <w:pPr>
        <w:pStyle w:val="Ttulo2"/>
        <w:rPr>
          <w:rFonts w:ascii="Altivo Light" w:hAnsi="Altivo Light"/>
        </w:rPr>
      </w:pPr>
      <w:bookmarkStart w:id="19" w:name="_Toc197520733"/>
      <w:r w:rsidRPr="00FB1766">
        <w:rPr>
          <w:rFonts w:ascii="Altivo Light" w:hAnsi="Altivo Light"/>
        </w:rPr>
        <w:t>Eficacia</w:t>
      </w:r>
      <w:bookmarkEnd w:id="19"/>
    </w:p>
    <w:p w:rsidR="00A878C1" w:rsidRPr="00FB1766" w:rsidRDefault="00A878C1" w:rsidP="00A878C1">
      <w:pPr>
        <w:rPr>
          <w:rFonts w:ascii="Altivo Light" w:hAnsi="Altivo Light"/>
          <w:sz w:val="2"/>
        </w:rPr>
      </w:pPr>
    </w:p>
    <w:p w:rsidR="005C143E" w:rsidRDefault="005C143E" w:rsidP="005C143E">
      <w:pPr>
        <w:rPr>
          <w:rFonts w:ascii="Altivo Light" w:hAnsi="Altivo Light"/>
        </w:rPr>
      </w:pPr>
      <w:r w:rsidRPr="00FB1766">
        <w:rPr>
          <w:rFonts w:ascii="Altivo Light" w:hAnsi="Altivo Light"/>
        </w:rPr>
        <w:t xml:space="preserve">Se presentan el alcance de las metas respecto a la ejecución financiera del presupuesto asignado para el ejercicio fiscal, el cual fue aprobado asignándosele a la institución </w:t>
      </w:r>
      <w:r w:rsidR="00BD4F08">
        <w:rPr>
          <w:rFonts w:ascii="Altivo Light" w:hAnsi="Altivo Light"/>
        </w:rPr>
        <w:t>cincuenta millones de quetzales (</w:t>
      </w:r>
      <w:r w:rsidRPr="00FB1766">
        <w:rPr>
          <w:rFonts w:ascii="Altivo Light" w:hAnsi="Altivo Light"/>
        </w:rPr>
        <w:t>Q.</w:t>
      </w:r>
      <w:r w:rsidR="00566188">
        <w:rPr>
          <w:rFonts w:ascii="Altivo Light" w:hAnsi="Altivo Light"/>
        </w:rPr>
        <w:t>5</w:t>
      </w:r>
      <w:r w:rsidRPr="00FB1766">
        <w:rPr>
          <w:rFonts w:ascii="Altivo Light" w:hAnsi="Altivo Light"/>
        </w:rPr>
        <w:t>0</w:t>
      </w:r>
      <w:r w:rsidR="00BD4F08">
        <w:rPr>
          <w:rFonts w:ascii="Altivo Light" w:hAnsi="Altivo Light"/>
        </w:rPr>
        <w:t>,000,000.00)</w:t>
      </w:r>
      <w:r w:rsidRPr="00FB1766">
        <w:rPr>
          <w:rFonts w:ascii="Altivo Light" w:hAnsi="Altivo Light"/>
        </w:rPr>
        <w:t xml:space="preserve">, en la fuente de financiamiento 11, ingresos corrientes. </w:t>
      </w:r>
    </w:p>
    <w:p w:rsidR="003D3E27" w:rsidRPr="003D3E27" w:rsidRDefault="003D3E27" w:rsidP="005C143E">
      <w:pPr>
        <w:rPr>
          <w:rFonts w:ascii="Altivo Light" w:hAnsi="Altivo Light"/>
          <w:sz w:val="14"/>
        </w:rPr>
      </w:pPr>
    </w:p>
    <w:p w:rsidR="008D0CDC" w:rsidRPr="00FB1766" w:rsidRDefault="008D0CDC" w:rsidP="005C143E">
      <w:pPr>
        <w:rPr>
          <w:rFonts w:ascii="Altivo Light" w:hAnsi="Altivo Light"/>
          <w:sz w:val="2"/>
        </w:rPr>
      </w:pPr>
    </w:p>
    <w:p w:rsidR="00566188" w:rsidRDefault="00CA2CB9" w:rsidP="00882129">
      <w:pPr>
        <w:pStyle w:val="Descripcin"/>
        <w:spacing w:after="0"/>
        <w:jc w:val="center"/>
        <w:rPr>
          <w:rFonts w:ascii="Altivo Light" w:hAnsi="Altivo Light"/>
          <w:color w:val="1F3864" w:themeColor="accent5" w:themeShade="80"/>
          <w:sz w:val="20"/>
        </w:rPr>
      </w:pPr>
      <w:bookmarkStart w:id="20" w:name="_Toc197520743"/>
      <w:r w:rsidRPr="00FB1766">
        <w:rPr>
          <w:rFonts w:ascii="Altivo Light" w:hAnsi="Altivo Light"/>
          <w:color w:val="1F3864" w:themeColor="accent5" w:themeShade="80"/>
          <w:sz w:val="20"/>
        </w:rPr>
        <w:t xml:space="preserve">Cuadro </w:t>
      </w:r>
      <w:r w:rsidRPr="00FB1766">
        <w:rPr>
          <w:rFonts w:ascii="Altivo Light" w:hAnsi="Altivo Light"/>
          <w:noProof/>
          <w:color w:val="1F3864" w:themeColor="accent5" w:themeShade="80"/>
          <w:sz w:val="20"/>
        </w:rPr>
        <w:fldChar w:fldCharType="begin"/>
      </w:r>
      <w:r w:rsidRPr="00FB1766">
        <w:rPr>
          <w:rFonts w:ascii="Altivo Light" w:hAnsi="Altivo Light"/>
          <w:noProof/>
          <w:color w:val="1F3864" w:themeColor="accent5" w:themeShade="80"/>
          <w:sz w:val="20"/>
        </w:rPr>
        <w:instrText xml:space="preserve"> SEQ Cuadro \* ARABIC </w:instrText>
      </w:r>
      <w:r w:rsidRPr="00FB1766">
        <w:rPr>
          <w:rFonts w:ascii="Altivo Light" w:hAnsi="Altivo Light"/>
          <w:noProof/>
          <w:color w:val="1F3864" w:themeColor="accent5" w:themeShade="80"/>
          <w:sz w:val="20"/>
        </w:rPr>
        <w:fldChar w:fldCharType="separate"/>
      </w:r>
      <w:r w:rsidR="00EC3557">
        <w:rPr>
          <w:rFonts w:ascii="Altivo Light" w:hAnsi="Altivo Light"/>
          <w:noProof/>
          <w:color w:val="1F3864" w:themeColor="accent5" w:themeShade="80"/>
          <w:sz w:val="20"/>
        </w:rPr>
        <w:t>1</w:t>
      </w:r>
      <w:r w:rsidRPr="00FB1766">
        <w:rPr>
          <w:rFonts w:ascii="Altivo Light" w:hAnsi="Altivo Light"/>
          <w:noProof/>
          <w:color w:val="1F3864" w:themeColor="accent5" w:themeShade="80"/>
          <w:sz w:val="20"/>
        </w:rPr>
        <w:fldChar w:fldCharType="end"/>
      </w:r>
      <w:r w:rsidRPr="00FB1766">
        <w:rPr>
          <w:rFonts w:ascii="Altivo Light" w:hAnsi="Altivo Light"/>
          <w:color w:val="1F3864" w:themeColor="accent5" w:themeShade="80"/>
          <w:sz w:val="20"/>
        </w:rPr>
        <w:t>:</w:t>
      </w:r>
      <w:r w:rsidR="00CE6A1B" w:rsidRPr="00FB1766">
        <w:rPr>
          <w:rFonts w:ascii="Altivo Light" w:hAnsi="Altivo Light"/>
          <w:color w:val="1F3864" w:themeColor="accent5" w:themeShade="80"/>
          <w:sz w:val="20"/>
        </w:rPr>
        <w:t xml:space="preserve"> I Cuatrimestre 202</w:t>
      </w:r>
      <w:r w:rsidR="00566188">
        <w:rPr>
          <w:rFonts w:ascii="Altivo Light" w:hAnsi="Altivo Light"/>
          <w:color w:val="1F3864" w:themeColor="accent5" w:themeShade="80"/>
          <w:sz w:val="20"/>
        </w:rPr>
        <w:t>5</w:t>
      </w:r>
      <w:bookmarkEnd w:id="20"/>
    </w:p>
    <w:p w:rsidR="005C143E" w:rsidRDefault="00A64817" w:rsidP="00882129">
      <w:pPr>
        <w:pStyle w:val="Descripcin"/>
        <w:spacing w:after="0"/>
        <w:jc w:val="center"/>
        <w:rPr>
          <w:rFonts w:ascii="Altivo Light" w:hAnsi="Altivo Light"/>
          <w:color w:val="1F3864" w:themeColor="accent5" w:themeShade="80"/>
          <w:sz w:val="20"/>
        </w:rPr>
      </w:pPr>
      <w:r w:rsidRPr="00FB1766">
        <w:rPr>
          <w:rFonts w:ascii="Altivo Light" w:hAnsi="Altivo Light"/>
          <w:color w:val="1F3864" w:themeColor="accent5" w:themeShade="80"/>
          <w:sz w:val="20"/>
        </w:rPr>
        <w:t xml:space="preserve"> </w:t>
      </w:r>
      <w:r w:rsidR="005C143E" w:rsidRPr="00FB1766">
        <w:rPr>
          <w:rFonts w:ascii="Altivo Light" w:hAnsi="Altivo Light"/>
          <w:color w:val="1F3864" w:themeColor="accent5" w:themeShade="80"/>
          <w:sz w:val="20"/>
        </w:rPr>
        <w:t>Presupuesto Asignado, Modificado, Vigente y Ejecutado</w:t>
      </w:r>
      <w:r w:rsidR="00566188">
        <w:rPr>
          <w:rFonts w:ascii="Altivo Light" w:hAnsi="Altivo Light"/>
          <w:color w:val="1F3864" w:themeColor="accent5" w:themeShade="80"/>
          <w:sz w:val="20"/>
        </w:rPr>
        <w:t xml:space="preserve"> (en q</w:t>
      </w:r>
      <w:r w:rsidR="005C143E" w:rsidRPr="00FB1766">
        <w:rPr>
          <w:rFonts w:ascii="Altivo Light" w:hAnsi="Altivo Light"/>
          <w:color w:val="1F3864" w:themeColor="accent5" w:themeShade="80"/>
          <w:sz w:val="20"/>
        </w:rPr>
        <w:t>uetzales)</w:t>
      </w:r>
    </w:p>
    <w:p w:rsidR="00566188" w:rsidRPr="00566188" w:rsidRDefault="00566188" w:rsidP="00566188">
      <w:pPr>
        <w:rPr>
          <w:sz w:val="10"/>
        </w:rPr>
      </w:pPr>
    </w:p>
    <w:tbl>
      <w:tblPr>
        <w:tblW w:w="5000" w:type="pct"/>
        <w:tblCellMar>
          <w:left w:w="70" w:type="dxa"/>
          <w:right w:w="70" w:type="dxa"/>
        </w:tblCellMar>
        <w:tblLook w:val="04A0" w:firstRow="1" w:lastRow="0" w:firstColumn="1" w:lastColumn="0" w:noHBand="0" w:noVBand="1"/>
      </w:tblPr>
      <w:tblGrid>
        <w:gridCol w:w="3163"/>
        <w:gridCol w:w="1487"/>
        <w:gridCol w:w="1454"/>
        <w:gridCol w:w="1533"/>
        <w:gridCol w:w="1422"/>
        <w:gridCol w:w="1011"/>
      </w:tblGrid>
      <w:tr w:rsidR="001D7928" w:rsidRPr="00FB1766" w:rsidTr="00B87F2D">
        <w:trPr>
          <w:trHeight w:val="630"/>
        </w:trPr>
        <w:tc>
          <w:tcPr>
            <w:tcW w:w="1570" w:type="pct"/>
            <w:tcBorders>
              <w:top w:val="single" w:sz="4" w:space="0" w:color="BFBFBF"/>
              <w:left w:val="single" w:sz="4" w:space="0" w:color="BFBFBF"/>
              <w:bottom w:val="single" w:sz="4" w:space="0" w:color="BFBFBF"/>
              <w:right w:val="single" w:sz="4" w:space="0" w:color="BFBFBF"/>
            </w:tcBorders>
            <w:shd w:val="clear" w:color="000000" w:fill="1F4E78"/>
            <w:vAlign w:val="center"/>
            <w:hideMark/>
          </w:tcPr>
          <w:p w:rsidR="00B87F2D" w:rsidRPr="00FB1766" w:rsidRDefault="00B87F2D" w:rsidP="00B87F2D">
            <w:pPr>
              <w:spacing w:after="0"/>
              <w:jc w:val="center"/>
              <w:rPr>
                <w:rFonts w:ascii="Altivo Light" w:eastAsia="Times New Roman" w:hAnsi="Altivo Light" w:cs="Times New Roman"/>
                <w:color w:val="FFFFFF"/>
                <w:sz w:val="18"/>
                <w:szCs w:val="18"/>
                <w:lang w:eastAsia="es-GT"/>
              </w:rPr>
            </w:pPr>
            <w:r w:rsidRPr="00FB1766">
              <w:rPr>
                <w:rFonts w:ascii="Altivo Light" w:eastAsia="Times New Roman" w:hAnsi="Altivo Light" w:cs="Times New Roman"/>
                <w:color w:val="FFFFFF"/>
                <w:sz w:val="18"/>
                <w:szCs w:val="18"/>
                <w:lang w:eastAsia="es-GT"/>
              </w:rPr>
              <w:t>Actividad</w:t>
            </w:r>
          </w:p>
        </w:tc>
        <w:tc>
          <w:tcPr>
            <w:tcW w:w="738" w:type="pct"/>
            <w:tcBorders>
              <w:top w:val="single" w:sz="4" w:space="0" w:color="BFBFBF"/>
              <w:left w:val="nil"/>
              <w:bottom w:val="single" w:sz="4" w:space="0" w:color="BFBFBF"/>
              <w:right w:val="single" w:sz="4" w:space="0" w:color="BFBFBF"/>
            </w:tcBorders>
            <w:shd w:val="clear" w:color="000000" w:fill="1F4E78"/>
            <w:vAlign w:val="center"/>
            <w:hideMark/>
          </w:tcPr>
          <w:p w:rsidR="00B87F2D" w:rsidRPr="00FB1766" w:rsidRDefault="00B87F2D" w:rsidP="00B87F2D">
            <w:pPr>
              <w:spacing w:after="0"/>
              <w:jc w:val="center"/>
              <w:rPr>
                <w:rFonts w:ascii="Altivo Light" w:eastAsia="Times New Roman" w:hAnsi="Altivo Light" w:cs="Times New Roman"/>
                <w:color w:val="FFFFFF"/>
                <w:sz w:val="18"/>
                <w:szCs w:val="18"/>
                <w:lang w:eastAsia="es-GT"/>
              </w:rPr>
            </w:pPr>
            <w:r w:rsidRPr="00FB1766">
              <w:rPr>
                <w:rFonts w:ascii="Altivo Light" w:eastAsia="Times New Roman" w:hAnsi="Altivo Light" w:cs="Times New Roman"/>
                <w:color w:val="FFFFFF"/>
                <w:sz w:val="18"/>
                <w:szCs w:val="18"/>
                <w:lang w:eastAsia="es-GT"/>
              </w:rPr>
              <w:t>Presupuesto asignado</w:t>
            </w:r>
          </w:p>
        </w:tc>
        <w:tc>
          <w:tcPr>
            <w:tcW w:w="722" w:type="pct"/>
            <w:tcBorders>
              <w:top w:val="single" w:sz="4" w:space="0" w:color="BFBFBF"/>
              <w:left w:val="nil"/>
              <w:bottom w:val="single" w:sz="4" w:space="0" w:color="BFBFBF"/>
              <w:right w:val="single" w:sz="4" w:space="0" w:color="BFBFBF"/>
            </w:tcBorders>
            <w:shd w:val="clear" w:color="000000" w:fill="1F4E78"/>
            <w:vAlign w:val="center"/>
            <w:hideMark/>
          </w:tcPr>
          <w:p w:rsidR="00B87F2D" w:rsidRPr="00FB1766" w:rsidRDefault="00B87F2D" w:rsidP="00B87F2D">
            <w:pPr>
              <w:spacing w:after="0"/>
              <w:jc w:val="center"/>
              <w:rPr>
                <w:rFonts w:ascii="Altivo Light" w:eastAsia="Times New Roman" w:hAnsi="Altivo Light" w:cs="Times New Roman"/>
                <w:color w:val="FFFFFF"/>
                <w:sz w:val="18"/>
                <w:szCs w:val="18"/>
                <w:lang w:eastAsia="es-GT"/>
              </w:rPr>
            </w:pPr>
            <w:r w:rsidRPr="00FB1766">
              <w:rPr>
                <w:rFonts w:ascii="Altivo Light" w:eastAsia="Times New Roman" w:hAnsi="Altivo Light" w:cs="Times New Roman"/>
                <w:color w:val="FFFFFF"/>
                <w:sz w:val="18"/>
                <w:szCs w:val="18"/>
                <w:lang w:eastAsia="es-GT"/>
              </w:rPr>
              <w:t>Presupuesto vigente</w:t>
            </w:r>
          </w:p>
        </w:tc>
        <w:tc>
          <w:tcPr>
            <w:tcW w:w="761" w:type="pct"/>
            <w:tcBorders>
              <w:top w:val="single" w:sz="4" w:space="0" w:color="BFBFBF"/>
              <w:left w:val="nil"/>
              <w:bottom w:val="single" w:sz="4" w:space="0" w:color="BFBFBF"/>
              <w:right w:val="single" w:sz="4" w:space="0" w:color="BFBFBF"/>
            </w:tcBorders>
            <w:shd w:val="clear" w:color="000000" w:fill="1F4E78"/>
            <w:vAlign w:val="center"/>
            <w:hideMark/>
          </w:tcPr>
          <w:p w:rsidR="00B87F2D" w:rsidRPr="00FB1766" w:rsidRDefault="00B87F2D" w:rsidP="00B87F2D">
            <w:pPr>
              <w:spacing w:after="0"/>
              <w:jc w:val="center"/>
              <w:rPr>
                <w:rFonts w:ascii="Altivo Light" w:eastAsia="Times New Roman" w:hAnsi="Altivo Light" w:cs="Times New Roman"/>
                <w:color w:val="FFFFFF"/>
                <w:sz w:val="18"/>
                <w:szCs w:val="18"/>
                <w:lang w:eastAsia="es-GT"/>
              </w:rPr>
            </w:pPr>
            <w:r w:rsidRPr="00FB1766">
              <w:rPr>
                <w:rFonts w:ascii="Altivo Light" w:eastAsia="Times New Roman" w:hAnsi="Altivo Light" w:cs="Times New Roman"/>
                <w:color w:val="FFFFFF"/>
                <w:sz w:val="18"/>
                <w:szCs w:val="18"/>
                <w:lang w:eastAsia="es-GT"/>
              </w:rPr>
              <w:t>Presupuesto ejecutado</w:t>
            </w:r>
          </w:p>
        </w:tc>
        <w:tc>
          <w:tcPr>
            <w:tcW w:w="706" w:type="pct"/>
            <w:tcBorders>
              <w:top w:val="single" w:sz="4" w:space="0" w:color="BFBFBF"/>
              <w:left w:val="nil"/>
              <w:bottom w:val="single" w:sz="4" w:space="0" w:color="BFBFBF"/>
              <w:right w:val="single" w:sz="4" w:space="0" w:color="BFBFBF"/>
            </w:tcBorders>
            <w:shd w:val="clear" w:color="000000" w:fill="1F4E78"/>
            <w:vAlign w:val="center"/>
            <w:hideMark/>
          </w:tcPr>
          <w:p w:rsidR="00B87F2D" w:rsidRPr="00FB1766" w:rsidRDefault="00B87F2D" w:rsidP="00B87F2D">
            <w:pPr>
              <w:spacing w:after="0"/>
              <w:jc w:val="center"/>
              <w:rPr>
                <w:rFonts w:ascii="Altivo Light" w:eastAsia="Times New Roman" w:hAnsi="Altivo Light" w:cs="Times New Roman"/>
                <w:color w:val="FFFFFF"/>
                <w:sz w:val="18"/>
                <w:szCs w:val="18"/>
                <w:lang w:eastAsia="es-GT"/>
              </w:rPr>
            </w:pPr>
            <w:r w:rsidRPr="00FB1766">
              <w:rPr>
                <w:rFonts w:ascii="Altivo Light" w:eastAsia="Times New Roman" w:hAnsi="Altivo Light" w:cs="Times New Roman"/>
                <w:color w:val="FFFFFF"/>
                <w:sz w:val="18"/>
                <w:szCs w:val="18"/>
                <w:lang w:eastAsia="es-GT"/>
              </w:rPr>
              <w:t>Saldo presupuestario</w:t>
            </w:r>
          </w:p>
        </w:tc>
        <w:tc>
          <w:tcPr>
            <w:tcW w:w="502" w:type="pct"/>
            <w:tcBorders>
              <w:top w:val="single" w:sz="4" w:space="0" w:color="BFBFBF"/>
              <w:left w:val="nil"/>
              <w:bottom w:val="single" w:sz="4" w:space="0" w:color="BFBFBF"/>
              <w:right w:val="single" w:sz="4" w:space="0" w:color="BFBFBF"/>
            </w:tcBorders>
            <w:shd w:val="clear" w:color="000000" w:fill="1F4E78"/>
            <w:vAlign w:val="center"/>
            <w:hideMark/>
          </w:tcPr>
          <w:p w:rsidR="00B87F2D" w:rsidRPr="00FB1766" w:rsidRDefault="00B87F2D" w:rsidP="00B87F2D">
            <w:pPr>
              <w:spacing w:after="0"/>
              <w:jc w:val="center"/>
              <w:rPr>
                <w:rFonts w:ascii="Altivo Light" w:eastAsia="Times New Roman" w:hAnsi="Altivo Light" w:cs="Times New Roman"/>
                <w:color w:val="FFFFFF"/>
                <w:sz w:val="18"/>
                <w:szCs w:val="18"/>
                <w:lang w:eastAsia="es-GT"/>
              </w:rPr>
            </w:pPr>
            <w:r w:rsidRPr="00FB1766">
              <w:rPr>
                <w:rFonts w:ascii="Altivo Light" w:eastAsia="Times New Roman" w:hAnsi="Altivo Light" w:cs="Times New Roman"/>
                <w:color w:val="FFFFFF"/>
                <w:sz w:val="18"/>
                <w:szCs w:val="18"/>
                <w:lang w:eastAsia="es-GT"/>
              </w:rPr>
              <w:t>% de Ejecución</w:t>
            </w:r>
          </w:p>
        </w:tc>
      </w:tr>
      <w:tr w:rsidR="001D7928" w:rsidRPr="00FB1766" w:rsidTr="00B87F2D">
        <w:trPr>
          <w:trHeight w:val="360"/>
        </w:trPr>
        <w:tc>
          <w:tcPr>
            <w:tcW w:w="1570" w:type="pct"/>
            <w:tcBorders>
              <w:top w:val="nil"/>
              <w:left w:val="single" w:sz="4" w:space="0" w:color="BFBFBF"/>
              <w:bottom w:val="single" w:sz="4" w:space="0" w:color="BFBFBF"/>
              <w:right w:val="single" w:sz="4" w:space="0" w:color="BFBFBF"/>
            </w:tcBorders>
            <w:shd w:val="clear" w:color="auto" w:fill="auto"/>
            <w:noWrap/>
            <w:vAlign w:val="center"/>
            <w:hideMark/>
          </w:tcPr>
          <w:p w:rsidR="00B87F2D" w:rsidRPr="00FB1766" w:rsidRDefault="00B87F2D" w:rsidP="00B87F2D">
            <w:pPr>
              <w:spacing w:after="0"/>
              <w:jc w:val="left"/>
              <w:rPr>
                <w:rFonts w:ascii="Altivo Light" w:eastAsia="Times New Roman" w:hAnsi="Altivo Light" w:cs="Times New Roman"/>
                <w:color w:val="000000"/>
                <w:sz w:val="18"/>
                <w:szCs w:val="18"/>
                <w:lang w:eastAsia="es-GT"/>
              </w:rPr>
            </w:pPr>
            <w:r w:rsidRPr="00FB1766">
              <w:rPr>
                <w:rFonts w:ascii="Altivo Light" w:eastAsia="Times New Roman" w:hAnsi="Altivo Light" w:cs="Times New Roman"/>
                <w:color w:val="000000"/>
                <w:sz w:val="18"/>
                <w:szCs w:val="18"/>
                <w:lang w:eastAsia="es-GT"/>
              </w:rPr>
              <w:t>Dirección y Coordinación</w:t>
            </w:r>
          </w:p>
        </w:tc>
        <w:tc>
          <w:tcPr>
            <w:tcW w:w="738" w:type="pct"/>
            <w:tcBorders>
              <w:top w:val="nil"/>
              <w:left w:val="nil"/>
              <w:bottom w:val="single" w:sz="4" w:space="0" w:color="BFBFBF"/>
              <w:right w:val="single" w:sz="4" w:space="0" w:color="BFBFBF"/>
            </w:tcBorders>
            <w:shd w:val="clear" w:color="auto" w:fill="auto"/>
            <w:noWrap/>
            <w:vAlign w:val="center"/>
            <w:hideMark/>
          </w:tcPr>
          <w:p w:rsidR="00B87F2D" w:rsidRPr="00FB1766" w:rsidRDefault="00B87F2D" w:rsidP="00566188">
            <w:pPr>
              <w:spacing w:after="0"/>
              <w:jc w:val="right"/>
              <w:rPr>
                <w:rFonts w:ascii="Altivo Light" w:eastAsia="Times New Roman" w:hAnsi="Altivo Light" w:cs="Times New Roman"/>
                <w:color w:val="000000"/>
                <w:sz w:val="18"/>
                <w:szCs w:val="18"/>
                <w:lang w:eastAsia="es-GT"/>
              </w:rPr>
            </w:pPr>
            <w:r w:rsidRPr="00FB1766">
              <w:rPr>
                <w:rFonts w:ascii="Altivo Light" w:eastAsia="Times New Roman" w:hAnsi="Altivo Light" w:cs="Times New Roman"/>
                <w:color w:val="000000"/>
                <w:sz w:val="18"/>
                <w:szCs w:val="18"/>
                <w:lang w:eastAsia="es-GT"/>
              </w:rPr>
              <w:t>2</w:t>
            </w:r>
            <w:r w:rsidR="00566188">
              <w:rPr>
                <w:rFonts w:ascii="Altivo Light" w:eastAsia="Times New Roman" w:hAnsi="Altivo Light" w:cs="Times New Roman"/>
                <w:color w:val="000000"/>
                <w:sz w:val="18"/>
                <w:szCs w:val="18"/>
                <w:lang w:eastAsia="es-GT"/>
              </w:rPr>
              <w:t>4</w:t>
            </w:r>
            <w:r w:rsidRPr="00FB1766">
              <w:rPr>
                <w:rFonts w:ascii="Altivo Light" w:eastAsia="Times New Roman" w:hAnsi="Altivo Light" w:cs="Times New Roman"/>
                <w:color w:val="000000"/>
                <w:sz w:val="18"/>
                <w:szCs w:val="18"/>
                <w:lang w:eastAsia="es-GT"/>
              </w:rPr>
              <w:t>,0</w:t>
            </w:r>
            <w:r w:rsidR="00566188">
              <w:rPr>
                <w:rFonts w:ascii="Altivo Light" w:eastAsia="Times New Roman" w:hAnsi="Altivo Light" w:cs="Times New Roman"/>
                <w:color w:val="000000"/>
                <w:sz w:val="18"/>
                <w:szCs w:val="18"/>
                <w:lang w:eastAsia="es-GT"/>
              </w:rPr>
              <w:t>99</w:t>
            </w:r>
            <w:r w:rsidRPr="00FB1766">
              <w:rPr>
                <w:rFonts w:ascii="Altivo Light" w:eastAsia="Times New Roman" w:hAnsi="Altivo Light" w:cs="Times New Roman"/>
                <w:color w:val="000000"/>
                <w:sz w:val="18"/>
                <w:szCs w:val="18"/>
                <w:lang w:eastAsia="es-GT"/>
              </w:rPr>
              <w:t>,</w:t>
            </w:r>
            <w:r w:rsidR="00566188">
              <w:rPr>
                <w:rFonts w:ascii="Altivo Light" w:eastAsia="Times New Roman" w:hAnsi="Altivo Light" w:cs="Times New Roman"/>
                <w:color w:val="000000"/>
                <w:sz w:val="18"/>
                <w:szCs w:val="18"/>
                <w:lang w:eastAsia="es-GT"/>
              </w:rPr>
              <w:t>626</w:t>
            </w:r>
            <w:r w:rsidR="001D7928">
              <w:rPr>
                <w:rFonts w:ascii="Altivo Light" w:eastAsia="Times New Roman" w:hAnsi="Altivo Light" w:cs="Times New Roman"/>
                <w:color w:val="000000"/>
                <w:sz w:val="18"/>
                <w:szCs w:val="18"/>
                <w:lang w:eastAsia="es-GT"/>
              </w:rPr>
              <w:t>.00</w:t>
            </w:r>
          </w:p>
        </w:tc>
        <w:tc>
          <w:tcPr>
            <w:tcW w:w="722" w:type="pct"/>
            <w:tcBorders>
              <w:top w:val="nil"/>
              <w:left w:val="nil"/>
              <w:bottom w:val="single" w:sz="4" w:space="0" w:color="BFBFBF"/>
              <w:right w:val="single" w:sz="4" w:space="0" w:color="BFBFBF"/>
            </w:tcBorders>
            <w:shd w:val="clear" w:color="auto" w:fill="auto"/>
            <w:noWrap/>
            <w:vAlign w:val="center"/>
            <w:hideMark/>
          </w:tcPr>
          <w:p w:rsidR="00B87F2D" w:rsidRPr="00FB1766" w:rsidRDefault="00B87F2D" w:rsidP="001D7928">
            <w:pPr>
              <w:spacing w:after="0"/>
              <w:jc w:val="right"/>
              <w:rPr>
                <w:rFonts w:ascii="Altivo Light" w:eastAsia="Times New Roman" w:hAnsi="Altivo Light" w:cs="Times New Roman"/>
                <w:color w:val="000000"/>
                <w:sz w:val="18"/>
                <w:szCs w:val="18"/>
                <w:lang w:eastAsia="es-GT"/>
              </w:rPr>
            </w:pPr>
            <w:r w:rsidRPr="00FB1766">
              <w:rPr>
                <w:rFonts w:ascii="Altivo Light" w:eastAsia="Times New Roman" w:hAnsi="Altivo Light" w:cs="Times New Roman"/>
                <w:color w:val="000000"/>
                <w:sz w:val="18"/>
                <w:szCs w:val="18"/>
                <w:lang w:eastAsia="es-GT"/>
              </w:rPr>
              <w:t>2</w:t>
            </w:r>
            <w:r w:rsidR="001D7928">
              <w:rPr>
                <w:rFonts w:ascii="Altivo Light" w:eastAsia="Times New Roman" w:hAnsi="Altivo Light" w:cs="Times New Roman"/>
                <w:color w:val="000000"/>
                <w:sz w:val="18"/>
                <w:szCs w:val="18"/>
                <w:lang w:eastAsia="es-GT"/>
              </w:rPr>
              <w:t>5</w:t>
            </w:r>
            <w:r w:rsidRPr="00FB1766">
              <w:rPr>
                <w:rFonts w:ascii="Altivo Light" w:eastAsia="Times New Roman" w:hAnsi="Altivo Light" w:cs="Times New Roman"/>
                <w:color w:val="000000"/>
                <w:sz w:val="18"/>
                <w:szCs w:val="18"/>
                <w:lang w:eastAsia="es-GT"/>
              </w:rPr>
              <w:t>,</w:t>
            </w:r>
            <w:r w:rsidR="001D7928">
              <w:rPr>
                <w:rFonts w:ascii="Altivo Light" w:eastAsia="Times New Roman" w:hAnsi="Altivo Light" w:cs="Times New Roman"/>
                <w:color w:val="000000"/>
                <w:sz w:val="18"/>
                <w:szCs w:val="18"/>
                <w:lang w:eastAsia="es-GT"/>
              </w:rPr>
              <w:t>493</w:t>
            </w:r>
            <w:r w:rsidRPr="00FB1766">
              <w:rPr>
                <w:rFonts w:ascii="Altivo Light" w:eastAsia="Times New Roman" w:hAnsi="Altivo Light" w:cs="Times New Roman"/>
                <w:color w:val="000000"/>
                <w:sz w:val="18"/>
                <w:szCs w:val="18"/>
                <w:lang w:eastAsia="es-GT"/>
              </w:rPr>
              <w:t>,</w:t>
            </w:r>
            <w:r w:rsidR="001D7928">
              <w:rPr>
                <w:rFonts w:ascii="Altivo Light" w:eastAsia="Times New Roman" w:hAnsi="Altivo Light" w:cs="Times New Roman"/>
                <w:color w:val="000000"/>
                <w:sz w:val="18"/>
                <w:szCs w:val="18"/>
                <w:lang w:eastAsia="es-GT"/>
              </w:rPr>
              <w:t>185.00</w:t>
            </w:r>
          </w:p>
        </w:tc>
        <w:tc>
          <w:tcPr>
            <w:tcW w:w="761" w:type="pct"/>
            <w:tcBorders>
              <w:top w:val="nil"/>
              <w:left w:val="nil"/>
              <w:bottom w:val="single" w:sz="4" w:space="0" w:color="BFBFBF"/>
              <w:right w:val="single" w:sz="4" w:space="0" w:color="BFBFBF"/>
            </w:tcBorders>
            <w:shd w:val="clear" w:color="auto" w:fill="auto"/>
            <w:noWrap/>
            <w:vAlign w:val="center"/>
            <w:hideMark/>
          </w:tcPr>
          <w:p w:rsidR="00B87F2D" w:rsidRPr="00FB1766" w:rsidRDefault="00B87F2D" w:rsidP="001D7928">
            <w:pPr>
              <w:spacing w:after="0"/>
              <w:jc w:val="right"/>
              <w:rPr>
                <w:rFonts w:ascii="Altivo Light" w:eastAsia="Times New Roman" w:hAnsi="Altivo Light" w:cs="Times New Roman"/>
                <w:color w:val="000000"/>
                <w:sz w:val="18"/>
                <w:szCs w:val="18"/>
                <w:lang w:eastAsia="es-GT"/>
              </w:rPr>
            </w:pPr>
            <w:r w:rsidRPr="00FB1766">
              <w:rPr>
                <w:rFonts w:ascii="Altivo Light" w:eastAsia="Times New Roman" w:hAnsi="Altivo Light" w:cs="Times New Roman"/>
                <w:color w:val="000000"/>
                <w:sz w:val="18"/>
                <w:szCs w:val="18"/>
                <w:lang w:eastAsia="es-GT"/>
              </w:rPr>
              <w:t>5,</w:t>
            </w:r>
            <w:r w:rsidR="001D7928">
              <w:rPr>
                <w:rFonts w:ascii="Altivo Light" w:eastAsia="Times New Roman" w:hAnsi="Altivo Light" w:cs="Times New Roman"/>
                <w:color w:val="000000"/>
                <w:sz w:val="18"/>
                <w:szCs w:val="18"/>
                <w:lang w:eastAsia="es-GT"/>
              </w:rPr>
              <w:t>207,984.42</w:t>
            </w:r>
          </w:p>
        </w:tc>
        <w:tc>
          <w:tcPr>
            <w:tcW w:w="706" w:type="pct"/>
            <w:tcBorders>
              <w:top w:val="nil"/>
              <w:left w:val="nil"/>
              <w:bottom w:val="single" w:sz="4" w:space="0" w:color="BFBFBF"/>
              <w:right w:val="single" w:sz="4" w:space="0" w:color="BFBFBF"/>
            </w:tcBorders>
            <w:shd w:val="clear" w:color="auto" w:fill="auto"/>
            <w:noWrap/>
            <w:vAlign w:val="center"/>
            <w:hideMark/>
          </w:tcPr>
          <w:p w:rsidR="00B87F2D" w:rsidRPr="00FB1766" w:rsidRDefault="001D7928" w:rsidP="001D7928">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20</w:t>
            </w:r>
            <w:r w:rsidR="00B87F2D" w:rsidRPr="00FB1766">
              <w:rPr>
                <w:rFonts w:ascii="Altivo Light" w:eastAsia="Times New Roman" w:hAnsi="Altivo Light" w:cs="Times New Roman"/>
                <w:color w:val="000000"/>
                <w:sz w:val="18"/>
                <w:szCs w:val="18"/>
                <w:lang w:eastAsia="es-GT"/>
              </w:rPr>
              <w:t>,7</w:t>
            </w:r>
            <w:r>
              <w:rPr>
                <w:rFonts w:ascii="Altivo Light" w:eastAsia="Times New Roman" w:hAnsi="Altivo Light" w:cs="Times New Roman"/>
                <w:color w:val="000000"/>
                <w:sz w:val="18"/>
                <w:szCs w:val="18"/>
                <w:lang w:eastAsia="es-GT"/>
              </w:rPr>
              <w:t>35</w:t>
            </w:r>
            <w:r w:rsidR="00B87F2D" w:rsidRPr="00FB1766">
              <w:rPr>
                <w:rFonts w:ascii="Altivo Light" w:eastAsia="Times New Roman" w:hAnsi="Altivo Light" w:cs="Times New Roman"/>
                <w:color w:val="000000"/>
                <w:sz w:val="18"/>
                <w:szCs w:val="18"/>
                <w:lang w:eastAsia="es-GT"/>
              </w:rPr>
              <w:t>,</w:t>
            </w:r>
            <w:r>
              <w:rPr>
                <w:rFonts w:ascii="Altivo Light" w:eastAsia="Times New Roman" w:hAnsi="Altivo Light" w:cs="Times New Roman"/>
                <w:color w:val="000000"/>
                <w:sz w:val="18"/>
                <w:szCs w:val="18"/>
                <w:lang w:eastAsia="es-GT"/>
              </w:rPr>
              <w:t>200.58</w:t>
            </w:r>
          </w:p>
        </w:tc>
        <w:tc>
          <w:tcPr>
            <w:tcW w:w="502" w:type="pct"/>
            <w:tcBorders>
              <w:top w:val="nil"/>
              <w:left w:val="nil"/>
              <w:bottom w:val="single" w:sz="4" w:space="0" w:color="BFBFBF"/>
              <w:right w:val="single" w:sz="4" w:space="0" w:color="BFBFBF"/>
            </w:tcBorders>
            <w:shd w:val="clear" w:color="auto" w:fill="auto"/>
            <w:noWrap/>
            <w:vAlign w:val="center"/>
            <w:hideMark/>
          </w:tcPr>
          <w:p w:rsidR="00B87F2D" w:rsidRPr="00FB1766" w:rsidRDefault="00B87F2D" w:rsidP="001D7928">
            <w:pPr>
              <w:spacing w:after="0"/>
              <w:jc w:val="right"/>
              <w:rPr>
                <w:rFonts w:ascii="Altivo Light" w:eastAsia="Times New Roman" w:hAnsi="Altivo Light" w:cs="Times New Roman"/>
                <w:color w:val="000000"/>
                <w:sz w:val="18"/>
                <w:szCs w:val="18"/>
                <w:lang w:eastAsia="es-GT"/>
              </w:rPr>
            </w:pPr>
            <w:r w:rsidRPr="00FB1766">
              <w:rPr>
                <w:rFonts w:ascii="Altivo Light" w:eastAsia="Times New Roman" w:hAnsi="Altivo Light" w:cs="Times New Roman"/>
                <w:color w:val="000000"/>
                <w:sz w:val="18"/>
                <w:szCs w:val="18"/>
                <w:lang w:eastAsia="es-GT"/>
              </w:rPr>
              <w:t>2</w:t>
            </w:r>
            <w:r w:rsidR="001D7928">
              <w:rPr>
                <w:rFonts w:ascii="Altivo Light" w:eastAsia="Times New Roman" w:hAnsi="Altivo Light" w:cs="Times New Roman"/>
                <w:color w:val="000000"/>
                <w:sz w:val="18"/>
                <w:szCs w:val="18"/>
                <w:lang w:eastAsia="es-GT"/>
              </w:rPr>
              <w:t>0.07</w:t>
            </w:r>
            <w:r w:rsidRPr="00FB1766">
              <w:rPr>
                <w:rFonts w:ascii="Altivo Light" w:eastAsia="Times New Roman" w:hAnsi="Altivo Light" w:cs="Times New Roman"/>
                <w:color w:val="000000"/>
                <w:sz w:val="18"/>
                <w:szCs w:val="18"/>
                <w:lang w:eastAsia="es-GT"/>
              </w:rPr>
              <w:t>%</w:t>
            </w:r>
          </w:p>
        </w:tc>
      </w:tr>
      <w:tr w:rsidR="001D7928" w:rsidRPr="00FB1766" w:rsidTr="00B87F2D">
        <w:trPr>
          <w:trHeight w:val="360"/>
        </w:trPr>
        <w:tc>
          <w:tcPr>
            <w:tcW w:w="1570" w:type="pct"/>
            <w:tcBorders>
              <w:top w:val="nil"/>
              <w:left w:val="single" w:sz="4" w:space="0" w:color="BFBFBF"/>
              <w:bottom w:val="single" w:sz="4" w:space="0" w:color="BFBFBF"/>
              <w:right w:val="single" w:sz="4" w:space="0" w:color="BFBFBF"/>
            </w:tcBorders>
            <w:shd w:val="clear" w:color="auto" w:fill="auto"/>
            <w:noWrap/>
            <w:vAlign w:val="center"/>
            <w:hideMark/>
          </w:tcPr>
          <w:p w:rsidR="00B87F2D" w:rsidRPr="00FB1766" w:rsidRDefault="00B87F2D" w:rsidP="00B87F2D">
            <w:pPr>
              <w:spacing w:after="0"/>
              <w:jc w:val="left"/>
              <w:rPr>
                <w:rFonts w:ascii="Altivo Light" w:eastAsia="Times New Roman" w:hAnsi="Altivo Light" w:cs="Times New Roman"/>
                <w:color w:val="000000"/>
                <w:sz w:val="18"/>
                <w:szCs w:val="18"/>
                <w:lang w:eastAsia="es-GT"/>
              </w:rPr>
            </w:pPr>
            <w:r w:rsidRPr="00FB1766">
              <w:rPr>
                <w:rFonts w:ascii="Altivo Light" w:eastAsia="Times New Roman" w:hAnsi="Altivo Light" w:cs="Times New Roman"/>
                <w:color w:val="000000"/>
                <w:sz w:val="18"/>
                <w:szCs w:val="18"/>
                <w:lang w:eastAsia="es-GT"/>
              </w:rPr>
              <w:t>Servicios de Inteligencia Estratégica</w:t>
            </w:r>
          </w:p>
        </w:tc>
        <w:tc>
          <w:tcPr>
            <w:tcW w:w="738" w:type="pct"/>
            <w:tcBorders>
              <w:top w:val="nil"/>
              <w:left w:val="nil"/>
              <w:bottom w:val="single" w:sz="4" w:space="0" w:color="BFBFBF"/>
              <w:right w:val="single" w:sz="4" w:space="0" w:color="BFBFBF"/>
            </w:tcBorders>
            <w:shd w:val="clear" w:color="auto" w:fill="auto"/>
            <w:noWrap/>
            <w:vAlign w:val="center"/>
            <w:hideMark/>
          </w:tcPr>
          <w:p w:rsidR="00B87F2D" w:rsidRPr="00FB1766" w:rsidRDefault="00566188" w:rsidP="00B87F2D">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25,900,374</w:t>
            </w:r>
            <w:r w:rsidR="001D7928">
              <w:rPr>
                <w:rFonts w:ascii="Altivo Light" w:eastAsia="Times New Roman" w:hAnsi="Altivo Light" w:cs="Times New Roman"/>
                <w:color w:val="000000"/>
                <w:sz w:val="18"/>
                <w:szCs w:val="18"/>
                <w:lang w:eastAsia="es-GT"/>
              </w:rPr>
              <w:t>.00</w:t>
            </w:r>
          </w:p>
        </w:tc>
        <w:tc>
          <w:tcPr>
            <w:tcW w:w="722" w:type="pct"/>
            <w:tcBorders>
              <w:top w:val="nil"/>
              <w:left w:val="nil"/>
              <w:bottom w:val="single" w:sz="4" w:space="0" w:color="BFBFBF"/>
              <w:right w:val="single" w:sz="4" w:space="0" w:color="BFBFBF"/>
            </w:tcBorders>
            <w:shd w:val="clear" w:color="auto" w:fill="auto"/>
            <w:noWrap/>
            <w:vAlign w:val="center"/>
            <w:hideMark/>
          </w:tcPr>
          <w:p w:rsidR="00B87F2D" w:rsidRPr="00FB1766" w:rsidRDefault="001D7928" w:rsidP="001D7928">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24</w:t>
            </w:r>
            <w:r w:rsidR="00B87F2D" w:rsidRPr="00FB1766">
              <w:rPr>
                <w:rFonts w:ascii="Altivo Light" w:eastAsia="Times New Roman" w:hAnsi="Altivo Light" w:cs="Times New Roman"/>
                <w:color w:val="000000"/>
                <w:sz w:val="18"/>
                <w:szCs w:val="18"/>
                <w:lang w:eastAsia="es-GT"/>
              </w:rPr>
              <w:t>,</w:t>
            </w:r>
            <w:r>
              <w:rPr>
                <w:rFonts w:ascii="Altivo Light" w:eastAsia="Times New Roman" w:hAnsi="Altivo Light" w:cs="Times New Roman"/>
                <w:color w:val="000000"/>
                <w:sz w:val="18"/>
                <w:szCs w:val="18"/>
                <w:lang w:eastAsia="es-GT"/>
              </w:rPr>
              <w:t>056</w:t>
            </w:r>
            <w:r w:rsidR="00B87F2D" w:rsidRPr="00FB1766">
              <w:rPr>
                <w:rFonts w:ascii="Altivo Light" w:eastAsia="Times New Roman" w:hAnsi="Altivo Light" w:cs="Times New Roman"/>
                <w:color w:val="000000"/>
                <w:sz w:val="18"/>
                <w:szCs w:val="18"/>
                <w:lang w:eastAsia="es-GT"/>
              </w:rPr>
              <w:t>,</w:t>
            </w:r>
            <w:r>
              <w:rPr>
                <w:rFonts w:ascii="Altivo Light" w:eastAsia="Times New Roman" w:hAnsi="Altivo Light" w:cs="Times New Roman"/>
                <w:color w:val="000000"/>
                <w:sz w:val="18"/>
                <w:szCs w:val="18"/>
                <w:lang w:eastAsia="es-GT"/>
              </w:rPr>
              <w:t>815.00</w:t>
            </w:r>
          </w:p>
        </w:tc>
        <w:tc>
          <w:tcPr>
            <w:tcW w:w="761" w:type="pct"/>
            <w:tcBorders>
              <w:top w:val="nil"/>
              <w:left w:val="nil"/>
              <w:bottom w:val="single" w:sz="4" w:space="0" w:color="BFBFBF"/>
              <w:right w:val="single" w:sz="4" w:space="0" w:color="BFBFBF"/>
            </w:tcBorders>
            <w:shd w:val="clear" w:color="auto" w:fill="auto"/>
            <w:noWrap/>
            <w:vAlign w:val="center"/>
            <w:hideMark/>
          </w:tcPr>
          <w:p w:rsidR="00B87F2D" w:rsidRPr="00FB1766" w:rsidRDefault="001D7928" w:rsidP="001D7928">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5</w:t>
            </w:r>
            <w:r w:rsidR="00B87F2D" w:rsidRPr="00FB1766">
              <w:rPr>
                <w:rFonts w:ascii="Altivo Light" w:eastAsia="Times New Roman" w:hAnsi="Altivo Light" w:cs="Times New Roman"/>
                <w:color w:val="000000"/>
                <w:sz w:val="18"/>
                <w:szCs w:val="18"/>
                <w:lang w:eastAsia="es-GT"/>
              </w:rPr>
              <w:t>,</w:t>
            </w:r>
            <w:r>
              <w:rPr>
                <w:rFonts w:ascii="Altivo Light" w:eastAsia="Times New Roman" w:hAnsi="Altivo Light" w:cs="Times New Roman"/>
                <w:color w:val="000000"/>
                <w:sz w:val="18"/>
                <w:szCs w:val="18"/>
                <w:lang w:eastAsia="es-GT"/>
              </w:rPr>
              <w:t>118</w:t>
            </w:r>
            <w:r w:rsidR="00B87F2D" w:rsidRPr="00FB1766">
              <w:rPr>
                <w:rFonts w:ascii="Altivo Light" w:eastAsia="Times New Roman" w:hAnsi="Altivo Light" w:cs="Times New Roman"/>
                <w:color w:val="000000"/>
                <w:sz w:val="18"/>
                <w:szCs w:val="18"/>
                <w:lang w:eastAsia="es-GT"/>
              </w:rPr>
              <w:t>,</w:t>
            </w:r>
            <w:r>
              <w:rPr>
                <w:rFonts w:ascii="Altivo Light" w:eastAsia="Times New Roman" w:hAnsi="Altivo Light" w:cs="Times New Roman"/>
                <w:color w:val="000000"/>
                <w:sz w:val="18"/>
                <w:szCs w:val="18"/>
                <w:lang w:eastAsia="es-GT"/>
              </w:rPr>
              <w:t>205.25</w:t>
            </w:r>
          </w:p>
        </w:tc>
        <w:tc>
          <w:tcPr>
            <w:tcW w:w="706" w:type="pct"/>
            <w:tcBorders>
              <w:top w:val="nil"/>
              <w:left w:val="nil"/>
              <w:bottom w:val="single" w:sz="4" w:space="0" w:color="BFBFBF"/>
              <w:right w:val="single" w:sz="4" w:space="0" w:color="BFBFBF"/>
            </w:tcBorders>
            <w:shd w:val="clear" w:color="auto" w:fill="auto"/>
            <w:noWrap/>
            <w:vAlign w:val="center"/>
            <w:hideMark/>
          </w:tcPr>
          <w:p w:rsidR="00B87F2D" w:rsidRPr="00FB1766" w:rsidRDefault="00B87F2D" w:rsidP="001D7928">
            <w:pPr>
              <w:spacing w:after="0"/>
              <w:jc w:val="right"/>
              <w:rPr>
                <w:rFonts w:ascii="Altivo Light" w:eastAsia="Times New Roman" w:hAnsi="Altivo Light" w:cs="Times New Roman"/>
                <w:color w:val="000000"/>
                <w:sz w:val="18"/>
                <w:szCs w:val="18"/>
                <w:lang w:eastAsia="es-GT"/>
              </w:rPr>
            </w:pPr>
            <w:r w:rsidRPr="00FB1766">
              <w:rPr>
                <w:rFonts w:ascii="Altivo Light" w:eastAsia="Times New Roman" w:hAnsi="Altivo Light" w:cs="Times New Roman"/>
                <w:color w:val="000000"/>
                <w:sz w:val="18"/>
                <w:szCs w:val="18"/>
                <w:lang w:eastAsia="es-GT"/>
              </w:rPr>
              <w:t>1</w:t>
            </w:r>
            <w:r w:rsidR="001D7928">
              <w:rPr>
                <w:rFonts w:ascii="Altivo Light" w:eastAsia="Times New Roman" w:hAnsi="Altivo Light" w:cs="Times New Roman"/>
                <w:color w:val="000000"/>
                <w:sz w:val="18"/>
                <w:szCs w:val="18"/>
                <w:lang w:eastAsia="es-GT"/>
              </w:rPr>
              <w:t>8</w:t>
            </w:r>
            <w:r w:rsidRPr="00FB1766">
              <w:rPr>
                <w:rFonts w:ascii="Altivo Light" w:eastAsia="Times New Roman" w:hAnsi="Altivo Light" w:cs="Times New Roman"/>
                <w:color w:val="000000"/>
                <w:sz w:val="18"/>
                <w:szCs w:val="18"/>
                <w:lang w:eastAsia="es-GT"/>
              </w:rPr>
              <w:t>,</w:t>
            </w:r>
            <w:r w:rsidR="001D7928">
              <w:rPr>
                <w:rFonts w:ascii="Altivo Light" w:eastAsia="Times New Roman" w:hAnsi="Altivo Light" w:cs="Times New Roman"/>
                <w:color w:val="000000"/>
                <w:sz w:val="18"/>
                <w:szCs w:val="18"/>
                <w:lang w:eastAsia="es-GT"/>
              </w:rPr>
              <w:t>938</w:t>
            </w:r>
            <w:r w:rsidRPr="00FB1766">
              <w:rPr>
                <w:rFonts w:ascii="Altivo Light" w:eastAsia="Times New Roman" w:hAnsi="Altivo Light" w:cs="Times New Roman"/>
                <w:color w:val="000000"/>
                <w:sz w:val="18"/>
                <w:szCs w:val="18"/>
                <w:lang w:eastAsia="es-GT"/>
              </w:rPr>
              <w:t>,</w:t>
            </w:r>
            <w:r w:rsidR="001D7928">
              <w:rPr>
                <w:rFonts w:ascii="Altivo Light" w:eastAsia="Times New Roman" w:hAnsi="Altivo Light" w:cs="Times New Roman"/>
                <w:color w:val="000000"/>
                <w:sz w:val="18"/>
                <w:szCs w:val="18"/>
                <w:lang w:eastAsia="es-GT"/>
              </w:rPr>
              <w:t>609.75</w:t>
            </w:r>
          </w:p>
        </w:tc>
        <w:tc>
          <w:tcPr>
            <w:tcW w:w="502" w:type="pct"/>
            <w:tcBorders>
              <w:top w:val="nil"/>
              <w:left w:val="nil"/>
              <w:bottom w:val="single" w:sz="4" w:space="0" w:color="BFBFBF"/>
              <w:right w:val="single" w:sz="4" w:space="0" w:color="BFBFBF"/>
            </w:tcBorders>
            <w:shd w:val="clear" w:color="auto" w:fill="auto"/>
            <w:noWrap/>
            <w:vAlign w:val="center"/>
            <w:hideMark/>
          </w:tcPr>
          <w:p w:rsidR="00B87F2D" w:rsidRPr="00FB1766" w:rsidRDefault="00B87F2D" w:rsidP="00B87F2D">
            <w:pPr>
              <w:spacing w:after="0"/>
              <w:jc w:val="right"/>
              <w:rPr>
                <w:rFonts w:ascii="Altivo Light" w:eastAsia="Times New Roman" w:hAnsi="Altivo Light" w:cs="Times New Roman"/>
                <w:color w:val="000000"/>
                <w:sz w:val="18"/>
                <w:szCs w:val="18"/>
                <w:lang w:eastAsia="es-GT"/>
              </w:rPr>
            </w:pPr>
            <w:r w:rsidRPr="00FB1766">
              <w:rPr>
                <w:rFonts w:ascii="Altivo Light" w:eastAsia="Times New Roman" w:hAnsi="Altivo Light" w:cs="Times New Roman"/>
                <w:color w:val="000000"/>
                <w:sz w:val="18"/>
                <w:szCs w:val="18"/>
                <w:lang w:eastAsia="es-GT"/>
              </w:rPr>
              <w:t>2</w:t>
            </w:r>
            <w:r w:rsidR="001D7928">
              <w:rPr>
                <w:rFonts w:ascii="Altivo Light" w:eastAsia="Times New Roman" w:hAnsi="Altivo Light" w:cs="Times New Roman"/>
                <w:color w:val="000000"/>
                <w:sz w:val="18"/>
                <w:szCs w:val="18"/>
                <w:lang w:eastAsia="es-GT"/>
              </w:rPr>
              <w:t>1.28</w:t>
            </w:r>
            <w:r w:rsidRPr="00FB1766">
              <w:rPr>
                <w:rFonts w:ascii="Altivo Light" w:eastAsia="Times New Roman" w:hAnsi="Altivo Light" w:cs="Times New Roman"/>
                <w:color w:val="000000"/>
                <w:sz w:val="18"/>
                <w:szCs w:val="18"/>
                <w:lang w:eastAsia="es-GT"/>
              </w:rPr>
              <w:t>%</w:t>
            </w:r>
          </w:p>
        </w:tc>
      </w:tr>
      <w:tr w:rsidR="001D7928" w:rsidRPr="00FB1766" w:rsidTr="00B87F2D">
        <w:trPr>
          <w:trHeight w:val="360"/>
        </w:trPr>
        <w:tc>
          <w:tcPr>
            <w:tcW w:w="1570" w:type="pct"/>
            <w:tcBorders>
              <w:top w:val="nil"/>
              <w:left w:val="single" w:sz="4" w:space="0" w:color="BFBFBF"/>
              <w:bottom w:val="single" w:sz="4" w:space="0" w:color="BFBFBF"/>
              <w:right w:val="single" w:sz="4" w:space="0" w:color="BFBFBF"/>
            </w:tcBorders>
            <w:shd w:val="clear" w:color="auto" w:fill="AEAAAA" w:themeFill="background2" w:themeFillShade="BF"/>
            <w:noWrap/>
            <w:vAlign w:val="center"/>
            <w:hideMark/>
          </w:tcPr>
          <w:p w:rsidR="00B87F2D" w:rsidRPr="00504D98" w:rsidRDefault="00B87F2D" w:rsidP="00B87F2D">
            <w:pPr>
              <w:spacing w:after="0"/>
              <w:jc w:val="center"/>
              <w:rPr>
                <w:rFonts w:ascii="Altivo Light" w:eastAsia="Times New Roman" w:hAnsi="Altivo Light" w:cs="Times New Roman"/>
                <w:b/>
                <w:color w:val="FFFFFF"/>
                <w:sz w:val="18"/>
                <w:szCs w:val="18"/>
                <w:lang w:eastAsia="es-GT"/>
              </w:rPr>
            </w:pPr>
            <w:r w:rsidRPr="00504D98">
              <w:rPr>
                <w:rFonts w:ascii="Altivo Light" w:eastAsia="Times New Roman" w:hAnsi="Altivo Light" w:cs="Times New Roman"/>
                <w:b/>
                <w:color w:val="FFFFFF"/>
                <w:sz w:val="18"/>
                <w:szCs w:val="18"/>
                <w:lang w:eastAsia="es-GT"/>
              </w:rPr>
              <w:t>Total Institucional</w:t>
            </w:r>
          </w:p>
        </w:tc>
        <w:tc>
          <w:tcPr>
            <w:tcW w:w="738" w:type="pct"/>
            <w:tcBorders>
              <w:top w:val="nil"/>
              <w:left w:val="nil"/>
              <w:bottom w:val="single" w:sz="4" w:space="0" w:color="BFBFBF"/>
              <w:right w:val="single" w:sz="4" w:space="0" w:color="BFBFBF"/>
            </w:tcBorders>
            <w:shd w:val="clear" w:color="000000" w:fill="AEAAAA"/>
            <w:noWrap/>
            <w:vAlign w:val="center"/>
            <w:hideMark/>
          </w:tcPr>
          <w:p w:rsidR="00B87F2D" w:rsidRPr="00504D98" w:rsidRDefault="001D7928" w:rsidP="00B87F2D">
            <w:pPr>
              <w:spacing w:after="0"/>
              <w:jc w:val="right"/>
              <w:rPr>
                <w:rFonts w:ascii="Altivo Light" w:eastAsia="Times New Roman" w:hAnsi="Altivo Light" w:cs="Times New Roman"/>
                <w:b/>
                <w:color w:val="FFFFFF" w:themeColor="background1"/>
                <w:sz w:val="18"/>
                <w:szCs w:val="18"/>
                <w:lang w:eastAsia="es-GT"/>
              </w:rPr>
            </w:pPr>
            <w:r w:rsidRPr="00504D98">
              <w:rPr>
                <w:rFonts w:ascii="Altivo Light" w:eastAsia="Times New Roman" w:hAnsi="Altivo Light" w:cs="Times New Roman"/>
                <w:b/>
                <w:color w:val="FFFFFF" w:themeColor="background1"/>
                <w:sz w:val="18"/>
                <w:szCs w:val="18"/>
                <w:lang w:eastAsia="es-GT"/>
              </w:rPr>
              <w:t>5</w:t>
            </w:r>
            <w:r w:rsidR="00B87F2D" w:rsidRPr="00504D98">
              <w:rPr>
                <w:rFonts w:ascii="Altivo Light" w:eastAsia="Times New Roman" w:hAnsi="Altivo Light" w:cs="Times New Roman"/>
                <w:b/>
                <w:color w:val="FFFFFF" w:themeColor="background1"/>
                <w:sz w:val="18"/>
                <w:szCs w:val="18"/>
                <w:lang w:eastAsia="es-GT"/>
              </w:rPr>
              <w:t>0,000,000</w:t>
            </w:r>
          </w:p>
        </w:tc>
        <w:tc>
          <w:tcPr>
            <w:tcW w:w="722" w:type="pct"/>
            <w:tcBorders>
              <w:top w:val="nil"/>
              <w:left w:val="nil"/>
              <w:bottom w:val="single" w:sz="4" w:space="0" w:color="BFBFBF"/>
              <w:right w:val="single" w:sz="4" w:space="0" w:color="BFBFBF"/>
            </w:tcBorders>
            <w:shd w:val="clear" w:color="000000" w:fill="AEAAAA"/>
            <w:noWrap/>
            <w:vAlign w:val="center"/>
            <w:hideMark/>
          </w:tcPr>
          <w:p w:rsidR="00B87F2D" w:rsidRPr="00504D98" w:rsidRDefault="001D7928" w:rsidP="00B87F2D">
            <w:pPr>
              <w:spacing w:after="0"/>
              <w:jc w:val="right"/>
              <w:rPr>
                <w:rFonts w:ascii="Altivo Light" w:eastAsia="Times New Roman" w:hAnsi="Altivo Light" w:cs="Times New Roman"/>
                <w:b/>
                <w:color w:val="FFFFFF" w:themeColor="background1"/>
                <w:sz w:val="18"/>
                <w:szCs w:val="18"/>
                <w:lang w:eastAsia="es-GT"/>
              </w:rPr>
            </w:pPr>
            <w:r w:rsidRPr="00504D98">
              <w:rPr>
                <w:rFonts w:ascii="Altivo Light" w:eastAsia="Times New Roman" w:hAnsi="Altivo Light" w:cs="Times New Roman"/>
                <w:b/>
                <w:color w:val="FFFFFF" w:themeColor="background1"/>
                <w:sz w:val="18"/>
                <w:szCs w:val="18"/>
                <w:lang w:eastAsia="es-GT"/>
              </w:rPr>
              <w:t>5</w:t>
            </w:r>
            <w:r w:rsidR="00B87F2D" w:rsidRPr="00504D98">
              <w:rPr>
                <w:rFonts w:ascii="Altivo Light" w:eastAsia="Times New Roman" w:hAnsi="Altivo Light" w:cs="Times New Roman"/>
                <w:b/>
                <w:color w:val="FFFFFF" w:themeColor="background1"/>
                <w:sz w:val="18"/>
                <w:szCs w:val="18"/>
                <w:lang w:eastAsia="es-GT"/>
              </w:rPr>
              <w:t>0,000,000</w:t>
            </w:r>
          </w:p>
        </w:tc>
        <w:tc>
          <w:tcPr>
            <w:tcW w:w="761" w:type="pct"/>
            <w:tcBorders>
              <w:top w:val="nil"/>
              <w:left w:val="nil"/>
              <w:bottom w:val="single" w:sz="4" w:space="0" w:color="BFBFBF"/>
              <w:right w:val="single" w:sz="4" w:space="0" w:color="BFBFBF"/>
            </w:tcBorders>
            <w:shd w:val="clear" w:color="000000" w:fill="AEAAAA"/>
            <w:noWrap/>
            <w:vAlign w:val="center"/>
            <w:hideMark/>
          </w:tcPr>
          <w:p w:rsidR="00B87F2D" w:rsidRPr="00504D98" w:rsidRDefault="00B87F2D" w:rsidP="001D7928">
            <w:pPr>
              <w:spacing w:after="0"/>
              <w:jc w:val="right"/>
              <w:rPr>
                <w:rFonts w:ascii="Altivo Light" w:eastAsia="Times New Roman" w:hAnsi="Altivo Light" w:cs="Times New Roman"/>
                <w:b/>
                <w:color w:val="FFFFFF" w:themeColor="background1"/>
                <w:sz w:val="18"/>
                <w:szCs w:val="18"/>
                <w:lang w:eastAsia="es-GT"/>
              </w:rPr>
            </w:pPr>
            <w:r w:rsidRPr="00504D98">
              <w:rPr>
                <w:rFonts w:ascii="Altivo Light" w:eastAsia="Times New Roman" w:hAnsi="Altivo Light" w:cs="Times New Roman"/>
                <w:b/>
                <w:color w:val="FFFFFF" w:themeColor="background1"/>
                <w:sz w:val="18"/>
                <w:szCs w:val="18"/>
                <w:lang w:eastAsia="es-GT"/>
              </w:rPr>
              <w:t>10,</w:t>
            </w:r>
            <w:r w:rsidR="001D7928" w:rsidRPr="00504D98">
              <w:rPr>
                <w:rFonts w:ascii="Altivo Light" w:eastAsia="Times New Roman" w:hAnsi="Altivo Light" w:cs="Times New Roman"/>
                <w:b/>
                <w:color w:val="FFFFFF" w:themeColor="background1"/>
                <w:sz w:val="18"/>
                <w:szCs w:val="18"/>
                <w:lang w:eastAsia="es-GT"/>
              </w:rPr>
              <w:t>326</w:t>
            </w:r>
            <w:r w:rsidRPr="00504D98">
              <w:rPr>
                <w:rFonts w:ascii="Altivo Light" w:eastAsia="Times New Roman" w:hAnsi="Altivo Light" w:cs="Times New Roman"/>
                <w:b/>
                <w:color w:val="FFFFFF" w:themeColor="background1"/>
                <w:sz w:val="18"/>
                <w:szCs w:val="18"/>
                <w:lang w:eastAsia="es-GT"/>
              </w:rPr>
              <w:t>,</w:t>
            </w:r>
            <w:r w:rsidR="001D7928" w:rsidRPr="00504D98">
              <w:rPr>
                <w:rFonts w:ascii="Altivo Light" w:eastAsia="Times New Roman" w:hAnsi="Altivo Light" w:cs="Times New Roman"/>
                <w:b/>
                <w:color w:val="FFFFFF" w:themeColor="background1"/>
                <w:sz w:val="18"/>
                <w:szCs w:val="18"/>
                <w:lang w:eastAsia="es-GT"/>
              </w:rPr>
              <w:t>189.67</w:t>
            </w:r>
          </w:p>
        </w:tc>
        <w:tc>
          <w:tcPr>
            <w:tcW w:w="706" w:type="pct"/>
            <w:tcBorders>
              <w:top w:val="nil"/>
              <w:left w:val="nil"/>
              <w:bottom w:val="single" w:sz="4" w:space="0" w:color="BFBFBF"/>
              <w:right w:val="single" w:sz="4" w:space="0" w:color="BFBFBF"/>
            </w:tcBorders>
            <w:shd w:val="clear" w:color="000000" w:fill="AEAAAA"/>
            <w:noWrap/>
            <w:vAlign w:val="center"/>
            <w:hideMark/>
          </w:tcPr>
          <w:p w:rsidR="00B87F2D" w:rsidRPr="00504D98" w:rsidRDefault="00B87F2D" w:rsidP="00B87F2D">
            <w:pPr>
              <w:spacing w:after="0"/>
              <w:jc w:val="right"/>
              <w:rPr>
                <w:rFonts w:ascii="Altivo Light" w:eastAsia="Times New Roman" w:hAnsi="Altivo Light" w:cs="Times New Roman"/>
                <w:b/>
                <w:color w:val="FFFFFF" w:themeColor="background1"/>
                <w:sz w:val="18"/>
                <w:szCs w:val="18"/>
                <w:lang w:eastAsia="es-GT"/>
              </w:rPr>
            </w:pPr>
            <w:r w:rsidRPr="00504D98">
              <w:rPr>
                <w:rFonts w:ascii="Altivo Light" w:eastAsia="Times New Roman" w:hAnsi="Altivo Light" w:cs="Times New Roman"/>
                <w:b/>
                <w:color w:val="FFFFFF" w:themeColor="background1"/>
                <w:sz w:val="18"/>
                <w:szCs w:val="18"/>
                <w:lang w:eastAsia="es-GT"/>
              </w:rPr>
              <w:t>29,314,954</w:t>
            </w:r>
          </w:p>
        </w:tc>
        <w:tc>
          <w:tcPr>
            <w:tcW w:w="502" w:type="pct"/>
            <w:tcBorders>
              <w:top w:val="nil"/>
              <w:left w:val="nil"/>
              <w:bottom w:val="single" w:sz="4" w:space="0" w:color="BFBFBF"/>
              <w:right w:val="single" w:sz="4" w:space="0" w:color="BFBFBF"/>
            </w:tcBorders>
            <w:shd w:val="clear" w:color="000000" w:fill="AEAAAA"/>
            <w:noWrap/>
            <w:vAlign w:val="center"/>
            <w:hideMark/>
          </w:tcPr>
          <w:p w:rsidR="00B87F2D" w:rsidRPr="00504D98" w:rsidRDefault="00B87F2D" w:rsidP="001D7928">
            <w:pPr>
              <w:spacing w:after="0"/>
              <w:jc w:val="right"/>
              <w:rPr>
                <w:rFonts w:ascii="Altivo Light" w:eastAsia="Times New Roman" w:hAnsi="Altivo Light" w:cs="Times New Roman"/>
                <w:b/>
                <w:color w:val="FFFFFF" w:themeColor="background1"/>
                <w:sz w:val="18"/>
                <w:szCs w:val="18"/>
                <w:lang w:eastAsia="es-GT"/>
              </w:rPr>
            </w:pPr>
            <w:r w:rsidRPr="00504D98">
              <w:rPr>
                <w:rFonts w:ascii="Altivo Light" w:eastAsia="Times New Roman" w:hAnsi="Altivo Light" w:cs="Times New Roman"/>
                <w:b/>
                <w:color w:val="FFFFFF" w:themeColor="background1"/>
                <w:sz w:val="18"/>
                <w:szCs w:val="18"/>
                <w:lang w:eastAsia="es-GT"/>
              </w:rPr>
              <w:t>2</w:t>
            </w:r>
            <w:r w:rsidR="001D7928" w:rsidRPr="00504D98">
              <w:rPr>
                <w:rFonts w:ascii="Altivo Light" w:eastAsia="Times New Roman" w:hAnsi="Altivo Light" w:cs="Times New Roman"/>
                <w:b/>
                <w:color w:val="FFFFFF" w:themeColor="background1"/>
                <w:sz w:val="18"/>
                <w:szCs w:val="18"/>
                <w:lang w:eastAsia="es-GT"/>
              </w:rPr>
              <w:t>0.65</w:t>
            </w:r>
            <w:r w:rsidRPr="00504D98">
              <w:rPr>
                <w:rFonts w:ascii="Altivo Light" w:eastAsia="Times New Roman" w:hAnsi="Altivo Light" w:cs="Times New Roman"/>
                <w:b/>
                <w:color w:val="FFFFFF" w:themeColor="background1"/>
                <w:sz w:val="18"/>
                <w:szCs w:val="18"/>
                <w:lang w:eastAsia="es-GT"/>
              </w:rPr>
              <w:t>%</w:t>
            </w:r>
          </w:p>
        </w:tc>
      </w:tr>
    </w:tbl>
    <w:p w:rsidR="00882129" w:rsidRPr="0020652C" w:rsidRDefault="0020652C" w:rsidP="00CF5B9D">
      <w:pPr>
        <w:rPr>
          <w:rFonts w:ascii="Altivo Light" w:hAnsi="Altivo Light"/>
          <w:sz w:val="16"/>
        </w:rPr>
      </w:pPr>
      <w:r w:rsidRPr="0020652C">
        <w:rPr>
          <w:rFonts w:ascii="Altivo Light" w:hAnsi="Altivo Light"/>
          <w:sz w:val="16"/>
        </w:rPr>
        <w:t>Fuentes: elaboración propia con información de reportes de SIGES y SICOIN 2025.</w:t>
      </w:r>
    </w:p>
    <w:p w:rsidR="00566188" w:rsidRDefault="00566188" w:rsidP="00CF5B9D">
      <w:pPr>
        <w:rPr>
          <w:rFonts w:ascii="Altivo Light" w:hAnsi="Altivo Light"/>
        </w:rPr>
      </w:pPr>
    </w:p>
    <w:p w:rsidR="00566188" w:rsidRDefault="00566188" w:rsidP="00CF5B9D">
      <w:pPr>
        <w:rPr>
          <w:rFonts w:ascii="Altivo Light" w:hAnsi="Altivo Light"/>
        </w:rPr>
      </w:pPr>
    </w:p>
    <w:p w:rsidR="004B162A" w:rsidRDefault="004B162A" w:rsidP="00CF5B9D">
      <w:pPr>
        <w:rPr>
          <w:rFonts w:ascii="Altivo Light" w:hAnsi="Altivo Light"/>
        </w:rPr>
      </w:pPr>
    </w:p>
    <w:p w:rsidR="004B162A" w:rsidRDefault="004B162A" w:rsidP="00CF5B9D">
      <w:pPr>
        <w:rPr>
          <w:rFonts w:ascii="Altivo Light" w:hAnsi="Altivo Light"/>
        </w:rPr>
      </w:pPr>
    </w:p>
    <w:p w:rsidR="004B162A" w:rsidRPr="00FB1766" w:rsidRDefault="004B162A" w:rsidP="00CF5B9D">
      <w:pPr>
        <w:rPr>
          <w:rFonts w:ascii="Altivo Light" w:hAnsi="Altivo Light"/>
        </w:rPr>
      </w:pPr>
    </w:p>
    <w:p w:rsidR="00CE6A1B" w:rsidRPr="00FB1766" w:rsidRDefault="00CE6A1B" w:rsidP="00CE6A1B">
      <w:pPr>
        <w:pStyle w:val="Ttulo2"/>
        <w:rPr>
          <w:rFonts w:ascii="Altivo Light" w:hAnsi="Altivo Light"/>
        </w:rPr>
      </w:pPr>
      <w:bookmarkStart w:id="21" w:name="_Toc197520734"/>
      <w:r w:rsidRPr="00FB1766">
        <w:rPr>
          <w:rFonts w:ascii="Altivo Light" w:hAnsi="Altivo Light"/>
        </w:rPr>
        <w:t>Eficiencia</w:t>
      </w:r>
      <w:bookmarkEnd w:id="21"/>
    </w:p>
    <w:p w:rsidR="00A878C1" w:rsidRPr="00FB1766" w:rsidRDefault="00A878C1" w:rsidP="00A878C1">
      <w:pPr>
        <w:rPr>
          <w:rFonts w:ascii="Altivo Light" w:hAnsi="Altivo Light"/>
          <w:sz w:val="2"/>
        </w:rPr>
      </w:pPr>
    </w:p>
    <w:p w:rsidR="00CE6A1B" w:rsidRPr="00FB1766" w:rsidRDefault="00CE6A1B" w:rsidP="00CE6A1B">
      <w:pPr>
        <w:spacing w:after="0"/>
        <w:rPr>
          <w:rFonts w:ascii="Altivo Light" w:hAnsi="Altivo Light"/>
        </w:rPr>
      </w:pPr>
      <w:r w:rsidRPr="00FB1766">
        <w:rPr>
          <w:rFonts w:ascii="Altivo Light" w:hAnsi="Altivo Light"/>
        </w:rPr>
        <w:t xml:space="preserve">Se refiere a los resultados de la ejecución y la asignación presupuestaria institucional </w:t>
      </w:r>
    </w:p>
    <w:p w:rsidR="00CE6A1B" w:rsidRPr="00FB1766" w:rsidRDefault="00CE6A1B" w:rsidP="00CE6A1B">
      <w:pPr>
        <w:spacing w:after="0"/>
        <w:rPr>
          <w:rFonts w:ascii="Altivo Light" w:hAnsi="Altivo Light"/>
        </w:rPr>
      </w:pPr>
    </w:p>
    <w:p w:rsidR="00A878C1" w:rsidRPr="00FB1766" w:rsidRDefault="00A878C1" w:rsidP="00CE6A1B">
      <w:pPr>
        <w:spacing w:after="0"/>
        <w:rPr>
          <w:rFonts w:ascii="Altivo Light" w:hAnsi="Altivo Light"/>
        </w:rPr>
      </w:pPr>
    </w:p>
    <w:p w:rsidR="0020652C" w:rsidRDefault="00CE6A1B" w:rsidP="00CE6A1B">
      <w:pPr>
        <w:pStyle w:val="Descripcin"/>
        <w:spacing w:after="0"/>
        <w:jc w:val="center"/>
        <w:rPr>
          <w:rFonts w:ascii="Altivo Light" w:hAnsi="Altivo Light"/>
          <w:color w:val="1F3864" w:themeColor="accent5" w:themeShade="80"/>
          <w:sz w:val="20"/>
        </w:rPr>
      </w:pPr>
      <w:bookmarkStart w:id="22" w:name="_Toc197520744"/>
      <w:bookmarkStart w:id="23" w:name="_Toc103068219"/>
      <w:r w:rsidRPr="00FB1766">
        <w:rPr>
          <w:rFonts w:ascii="Altivo Light" w:hAnsi="Altivo Light"/>
          <w:color w:val="1F3864" w:themeColor="accent5" w:themeShade="80"/>
          <w:sz w:val="20"/>
        </w:rPr>
        <w:t xml:space="preserve">Cuadro </w:t>
      </w:r>
      <w:r w:rsidRPr="00FB1766">
        <w:rPr>
          <w:rFonts w:ascii="Altivo Light" w:hAnsi="Altivo Light"/>
          <w:color w:val="1F3864" w:themeColor="accent5" w:themeShade="80"/>
          <w:sz w:val="20"/>
        </w:rPr>
        <w:fldChar w:fldCharType="begin"/>
      </w:r>
      <w:r w:rsidRPr="00FB1766">
        <w:rPr>
          <w:rFonts w:ascii="Altivo Light" w:hAnsi="Altivo Light"/>
          <w:color w:val="1F3864" w:themeColor="accent5" w:themeShade="80"/>
          <w:sz w:val="20"/>
        </w:rPr>
        <w:instrText xml:space="preserve"> SEQ Cuadro \* ARABIC </w:instrText>
      </w:r>
      <w:r w:rsidRPr="00FB1766">
        <w:rPr>
          <w:rFonts w:ascii="Altivo Light" w:hAnsi="Altivo Light"/>
          <w:color w:val="1F3864" w:themeColor="accent5" w:themeShade="80"/>
          <w:sz w:val="20"/>
        </w:rPr>
        <w:fldChar w:fldCharType="separate"/>
      </w:r>
      <w:r w:rsidR="00EC3557">
        <w:rPr>
          <w:rFonts w:ascii="Altivo Light" w:hAnsi="Altivo Light"/>
          <w:noProof/>
          <w:color w:val="1F3864" w:themeColor="accent5" w:themeShade="80"/>
          <w:sz w:val="20"/>
        </w:rPr>
        <w:t>2</w:t>
      </w:r>
      <w:r w:rsidRPr="00FB1766">
        <w:rPr>
          <w:rFonts w:ascii="Altivo Light" w:hAnsi="Altivo Light"/>
          <w:color w:val="1F3864" w:themeColor="accent5" w:themeShade="80"/>
          <w:sz w:val="20"/>
        </w:rPr>
        <w:fldChar w:fldCharType="end"/>
      </w:r>
      <w:r w:rsidRPr="00FB1766">
        <w:rPr>
          <w:rFonts w:ascii="Altivo Light" w:hAnsi="Altivo Light"/>
          <w:color w:val="1F3864" w:themeColor="accent5" w:themeShade="80"/>
          <w:sz w:val="20"/>
        </w:rPr>
        <w:t>: I Cuatrimestre 202</w:t>
      </w:r>
      <w:r w:rsidR="0020652C">
        <w:rPr>
          <w:rFonts w:ascii="Altivo Light" w:hAnsi="Altivo Light"/>
          <w:color w:val="1F3864" w:themeColor="accent5" w:themeShade="80"/>
          <w:sz w:val="20"/>
        </w:rPr>
        <w:t>5</w:t>
      </w:r>
      <w:bookmarkEnd w:id="22"/>
      <w:r w:rsidR="00A64817" w:rsidRPr="00FB1766">
        <w:rPr>
          <w:rFonts w:ascii="Altivo Light" w:hAnsi="Altivo Light"/>
          <w:color w:val="1F3864" w:themeColor="accent5" w:themeShade="80"/>
          <w:sz w:val="20"/>
        </w:rPr>
        <w:t xml:space="preserve"> </w:t>
      </w:r>
    </w:p>
    <w:p w:rsidR="00CE6A1B" w:rsidRDefault="00CE6A1B" w:rsidP="0020652C">
      <w:pPr>
        <w:pStyle w:val="Descripcin"/>
        <w:spacing w:after="0"/>
        <w:jc w:val="center"/>
        <w:rPr>
          <w:rFonts w:ascii="Altivo Light" w:hAnsi="Altivo Light"/>
          <w:color w:val="1F3864" w:themeColor="accent5" w:themeShade="80"/>
          <w:sz w:val="20"/>
        </w:rPr>
      </w:pPr>
      <w:r w:rsidRPr="00FB1766">
        <w:rPr>
          <w:rFonts w:ascii="Altivo Light" w:hAnsi="Altivo Light"/>
          <w:color w:val="1F3864" w:themeColor="accent5" w:themeShade="80"/>
          <w:sz w:val="20"/>
        </w:rPr>
        <w:t>Ejecución de Cuotas Financieras</w:t>
      </w:r>
      <w:bookmarkEnd w:id="23"/>
      <w:r w:rsidR="0020652C">
        <w:rPr>
          <w:rFonts w:ascii="Altivo Light" w:hAnsi="Altivo Light"/>
          <w:color w:val="1F3864" w:themeColor="accent5" w:themeShade="80"/>
          <w:sz w:val="20"/>
        </w:rPr>
        <w:t xml:space="preserve"> </w:t>
      </w:r>
      <w:r w:rsidRPr="00FB1766">
        <w:rPr>
          <w:rFonts w:ascii="Altivo Light" w:hAnsi="Altivo Light"/>
          <w:color w:val="1F3864" w:themeColor="accent5" w:themeShade="80"/>
          <w:sz w:val="20"/>
        </w:rPr>
        <w:t>(</w:t>
      </w:r>
      <w:r w:rsidR="0020652C">
        <w:rPr>
          <w:rFonts w:ascii="Altivo Light" w:hAnsi="Altivo Light"/>
          <w:color w:val="1F3864" w:themeColor="accent5" w:themeShade="80"/>
          <w:sz w:val="20"/>
        </w:rPr>
        <w:t>e</w:t>
      </w:r>
      <w:r w:rsidRPr="00FB1766">
        <w:rPr>
          <w:rFonts w:ascii="Altivo Light" w:hAnsi="Altivo Light"/>
          <w:color w:val="1F3864" w:themeColor="accent5" w:themeShade="80"/>
          <w:sz w:val="20"/>
        </w:rPr>
        <w:t xml:space="preserve">n </w:t>
      </w:r>
      <w:r w:rsidR="0020652C">
        <w:rPr>
          <w:rFonts w:ascii="Altivo Light" w:hAnsi="Altivo Light"/>
          <w:color w:val="1F3864" w:themeColor="accent5" w:themeShade="80"/>
          <w:sz w:val="20"/>
        </w:rPr>
        <w:t>q</w:t>
      </w:r>
      <w:r w:rsidRPr="00FB1766">
        <w:rPr>
          <w:rFonts w:ascii="Altivo Light" w:hAnsi="Altivo Light"/>
          <w:color w:val="1F3864" w:themeColor="accent5" w:themeShade="80"/>
          <w:sz w:val="20"/>
        </w:rPr>
        <w:t>uetzales)</w:t>
      </w:r>
    </w:p>
    <w:p w:rsidR="0020652C" w:rsidRPr="00032C12" w:rsidRDefault="0020652C" w:rsidP="0020652C">
      <w:pPr>
        <w:rPr>
          <w:sz w:val="8"/>
        </w:rPr>
      </w:pPr>
    </w:p>
    <w:tbl>
      <w:tblPr>
        <w:tblW w:w="5000" w:type="pct"/>
        <w:tblCellMar>
          <w:left w:w="70" w:type="dxa"/>
          <w:right w:w="70" w:type="dxa"/>
        </w:tblCellMar>
        <w:tblLook w:val="04A0" w:firstRow="1" w:lastRow="0" w:firstColumn="1" w:lastColumn="0" w:noHBand="0" w:noVBand="1"/>
      </w:tblPr>
      <w:tblGrid>
        <w:gridCol w:w="1284"/>
        <w:gridCol w:w="1500"/>
        <w:gridCol w:w="1976"/>
        <w:gridCol w:w="1796"/>
        <w:gridCol w:w="2240"/>
        <w:gridCol w:w="1284"/>
      </w:tblGrid>
      <w:tr w:rsidR="0020652C" w:rsidRPr="00FB1766" w:rsidTr="0020652C">
        <w:trPr>
          <w:trHeight w:val="454"/>
        </w:trPr>
        <w:tc>
          <w:tcPr>
            <w:tcW w:w="637" w:type="pct"/>
            <w:tcBorders>
              <w:top w:val="nil"/>
              <w:left w:val="nil"/>
              <w:bottom w:val="nil"/>
              <w:right w:val="nil"/>
            </w:tcBorders>
            <w:shd w:val="clear" w:color="auto" w:fill="1F4E79" w:themeFill="accent1" w:themeFillShade="80"/>
            <w:noWrap/>
            <w:vAlign w:val="center"/>
            <w:hideMark/>
          </w:tcPr>
          <w:p w:rsidR="00B87F2D" w:rsidRPr="00FB1766" w:rsidRDefault="00B87F2D" w:rsidP="00B87F2D">
            <w:pPr>
              <w:spacing w:after="0"/>
              <w:jc w:val="center"/>
              <w:rPr>
                <w:rFonts w:ascii="Altivo Light" w:eastAsia="Times New Roman" w:hAnsi="Altivo Light" w:cs="Times New Roman"/>
                <w:b/>
                <w:bCs/>
                <w:color w:val="FFFFFF"/>
                <w:sz w:val="18"/>
                <w:szCs w:val="18"/>
                <w:lang w:eastAsia="es-GT"/>
              </w:rPr>
            </w:pPr>
            <w:r w:rsidRPr="00FB1766">
              <w:rPr>
                <w:rFonts w:ascii="Altivo Light" w:eastAsia="Times New Roman" w:hAnsi="Altivo Light" w:cs="Times New Roman"/>
                <w:b/>
                <w:bCs/>
                <w:color w:val="FFFFFF"/>
                <w:sz w:val="18"/>
                <w:szCs w:val="18"/>
                <w:lang w:eastAsia="es-GT"/>
              </w:rPr>
              <w:t>Mes</w:t>
            </w:r>
          </w:p>
        </w:tc>
        <w:tc>
          <w:tcPr>
            <w:tcW w:w="744" w:type="pct"/>
            <w:tcBorders>
              <w:top w:val="nil"/>
              <w:left w:val="nil"/>
              <w:bottom w:val="nil"/>
              <w:right w:val="nil"/>
            </w:tcBorders>
            <w:shd w:val="clear" w:color="auto" w:fill="1F4E79" w:themeFill="accent1" w:themeFillShade="80"/>
            <w:noWrap/>
            <w:vAlign w:val="center"/>
            <w:hideMark/>
          </w:tcPr>
          <w:p w:rsidR="00B87F2D" w:rsidRPr="00FB1766" w:rsidRDefault="00B87F2D" w:rsidP="00B87F2D">
            <w:pPr>
              <w:spacing w:after="0"/>
              <w:jc w:val="center"/>
              <w:rPr>
                <w:rFonts w:ascii="Altivo Light" w:eastAsia="Times New Roman" w:hAnsi="Altivo Light" w:cs="Times New Roman"/>
                <w:b/>
                <w:bCs/>
                <w:color w:val="FFFFFF"/>
                <w:sz w:val="18"/>
                <w:szCs w:val="18"/>
                <w:lang w:eastAsia="es-GT"/>
              </w:rPr>
            </w:pPr>
            <w:r w:rsidRPr="00FB1766">
              <w:rPr>
                <w:rFonts w:ascii="Altivo Light" w:eastAsia="Times New Roman" w:hAnsi="Altivo Light" w:cs="Times New Roman"/>
                <w:b/>
                <w:bCs/>
                <w:color w:val="FFFFFF"/>
                <w:sz w:val="18"/>
                <w:szCs w:val="18"/>
                <w:lang w:eastAsia="es-GT"/>
              </w:rPr>
              <w:t>Solicitada</w:t>
            </w:r>
          </w:p>
        </w:tc>
        <w:tc>
          <w:tcPr>
            <w:tcW w:w="980" w:type="pct"/>
            <w:tcBorders>
              <w:top w:val="nil"/>
              <w:left w:val="nil"/>
              <w:bottom w:val="nil"/>
              <w:right w:val="nil"/>
            </w:tcBorders>
            <w:shd w:val="clear" w:color="auto" w:fill="1F4E79" w:themeFill="accent1" w:themeFillShade="80"/>
            <w:noWrap/>
            <w:vAlign w:val="center"/>
            <w:hideMark/>
          </w:tcPr>
          <w:p w:rsidR="00B87F2D" w:rsidRPr="00FB1766" w:rsidRDefault="00B87F2D" w:rsidP="00B87F2D">
            <w:pPr>
              <w:spacing w:after="0"/>
              <w:jc w:val="center"/>
              <w:rPr>
                <w:rFonts w:ascii="Altivo Light" w:eastAsia="Times New Roman" w:hAnsi="Altivo Light" w:cs="Times New Roman"/>
                <w:b/>
                <w:bCs/>
                <w:color w:val="FFFFFF"/>
                <w:sz w:val="18"/>
                <w:szCs w:val="18"/>
                <w:lang w:eastAsia="es-GT"/>
              </w:rPr>
            </w:pPr>
            <w:r w:rsidRPr="00FB1766">
              <w:rPr>
                <w:rFonts w:ascii="Altivo Light" w:eastAsia="Times New Roman" w:hAnsi="Altivo Light" w:cs="Times New Roman"/>
                <w:b/>
                <w:bCs/>
                <w:color w:val="FFFFFF"/>
                <w:sz w:val="18"/>
                <w:szCs w:val="18"/>
                <w:lang w:eastAsia="es-GT"/>
              </w:rPr>
              <w:t>Asignada</w:t>
            </w:r>
          </w:p>
        </w:tc>
        <w:tc>
          <w:tcPr>
            <w:tcW w:w="891" w:type="pct"/>
            <w:tcBorders>
              <w:top w:val="nil"/>
              <w:left w:val="nil"/>
              <w:bottom w:val="nil"/>
              <w:right w:val="nil"/>
            </w:tcBorders>
            <w:shd w:val="clear" w:color="auto" w:fill="1F4E79" w:themeFill="accent1" w:themeFillShade="80"/>
            <w:noWrap/>
            <w:vAlign w:val="center"/>
            <w:hideMark/>
          </w:tcPr>
          <w:p w:rsidR="00B87F2D" w:rsidRPr="00FB1766" w:rsidRDefault="00B87F2D" w:rsidP="00B87F2D">
            <w:pPr>
              <w:spacing w:after="0"/>
              <w:jc w:val="center"/>
              <w:rPr>
                <w:rFonts w:ascii="Altivo Light" w:eastAsia="Times New Roman" w:hAnsi="Altivo Light" w:cs="Times New Roman"/>
                <w:b/>
                <w:bCs/>
                <w:color w:val="FFFFFF"/>
                <w:sz w:val="18"/>
                <w:szCs w:val="18"/>
                <w:lang w:eastAsia="es-GT"/>
              </w:rPr>
            </w:pPr>
            <w:r w:rsidRPr="00FB1766">
              <w:rPr>
                <w:rFonts w:ascii="Altivo Light" w:eastAsia="Times New Roman" w:hAnsi="Altivo Light" w:cs="Times New Roman"/>
                <w:b/>
                <w:bCs/>
                <w:color w:val="FFFFFF"/>
                <w:sz w:val="18"/>
                <w:szCs w:val="18"/>
                <w:lang w:eastAsia="es-GT"/>
              </w:rPr>
              <w:t>Diferencia (S - A)</w:t>
            </w:r>
          </w:p>
        </w:tc>
        <w:tc>
          <w:tcPr>
            <w:tcW w:w="1111" w:type="pct"/>
            <w:tcBorders>
              <w:top w:val="nil"/>
              <w:left w:val="nil"/>
              <w:bottom w:val="nil"/>
              <w:right w:val="nil"/>
            </w:tcBorders>
            <w:shd w:val="clear" w:color="auto" w:fill="1F4E79" w:themeFill="accent1" w:themeFillShade="80"/>
            <w:noWrap/>
            <w:vAlign w:val="center"/>
            <w:hideMark/>
          </w:tcPr>
          <w:p w:rsidR="00B87F2D" w:rsidRPr="00FB1766" w:rsidRDefault="00B87F2D" w:rsidP="00B87F2D">
            <w:pPr>
              <w:spacing w:after="0"/>
              <w:jc w:val="center"/>
              <w:rPr>
                <w:rFonts w:ascii="Altivo Light" w:eastAsia="Times New Roman" w:hAnsi="Altivo Light" w:cs="Times New Roman"/>
                <w:b/>
                <w:bCs/>
                <w:color w:val="FFFFFF"/>
                <w:sz w:val="18"/>
                <w:szCs w:val="18"/>
                <w:lang w:eastAsia="es-GT"/>
              </w:rPr>
            </w:pPr>
            <w:r w:rsidRPr="00FB1766">
              <w:rPr>
                <w:rFonts w:ascii="Altivo Light" w:eastAsia="Times New Roman" w:hAnsi="Altivo Light" w:cs="Times New Roman"/>
                <w:b/>
                <w:bCs/>
                <w:color w:val="FFFFFF"/>
                <w:sz w:val="18"/>
                <w:szCs w:val="18"/>
                <w:lang w:eastAsia="es-GT"/>
              </w:rPr>
              <w:t>Ejecutada</w:t>
            </w:r>
          </w:p>
        </w:tc>
        <w:tc>
          <w:tcPr>
            <w:tcW w:w="637" w:type="pct"/>
            <w:tcBorders>
              <w:top w:val="nil"/>
              <w:left w:val="nil"/>
              <w:bottom w:val="nil"/>
              <w:right w:val="nil"/>
            </w:tcBorders>
            <w:shd w:val="clear" w:color="auto" w:fill="1F4E79" w:themeFill="accent1" w:themeFillShade="80"/>
            <w:noWrap/>
            <w:vAlign w:val="center"/>
            <w:hideMark/>
          </w:tcPr>
          <w:p w:rsidR="00B87F2D" w:rsidRPr="00FB1766" w:rsidRDefault="00B87F2D" w:rsidP="00B87F2D">
            <w:pPr>
              <w:spacing w:after="0"/>
              <w:jc w:val="center"/>
              <w:rPr>
                <w:rFonts w:ascii="Altivo Light" w:eastAsia="Times New Roman" w:hAnsi="Altivo Light" w:cs="Times New Roman"/>
                <w:b/>
                <w:bCs/>
                <w:color w:val="FFFFFF"/>
                <w:sz w:val="18"/>
                <w:szCs w:val="18"/>
                <w:lang w:eastAsia="es-GT"/>
              </w:rPr>
            </w:pPr>
            <w:r w:rsidRPr="00FB1766">
              <w:rPr>
                <w:rFonts w:ascii="Altivo Light" w:eastAsia="Times New Roman" w:hAnsi="Altivo Light" w:cs="Times New Roman"/>
                <w:b/>
                <w:bCs/>
                <w:color w:val="FFFFFF"/>
                <w:sz w:val="18"/>
                <w:szCs w:val="18"/>
                <w:lang w:eastAsia="es-GT"/>
              </w:rPr>
              <w:t xml:space="preserve">% </w:t>
            </w:r>
          </w:p>
        </w:tc>
      </w:tr>
      <w:tr w:rsidR="0020652C" w:rsidRPr="00FB1766" w:rsidTr="00817B60">
        <w:trPr>
          <w:trHeight w:val="360"/>
        </w:trPr>
        <w:tc>
          <w:tcPr>
            <w:tcW w:w="637"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20652C" w:rsidRPr="00FB1766" w:rsidRDefault="0020652C" w:rsidP="0020652C">
            <w:pPr>
              <w:spacing w:after="0"/>
              <w:jc w:val="left"/>
              <w:rPr>
                <w:rFonts w:ascii="Altivo Light" w:eastAsia="Times New Roman" w:hAnsi="Altivo Light" w:cs="Times New Roman"/>
                <w:color w:val="000000"/>
                <w:sz w:val="18"/>
                <w:szCs w:val="18"/>
                <w:lang w:eastAsia="es-GT"/>
              </w:rPr>
            </w:pPr>
            <w:r w:rsidRPr="00FB1766">
              <w:rPr>
                <w:rFonts w:ascii="Altivo Light" w:eastAsia="Times New Roman" w:hAnsi="Altivo Light" w:cs="Times New Roman"/>
                <w:color w:val="000000"/>
                <w:sz w:val="18"/>
                <w:szCs w:val="18"/>
                <w:lang w:eastAsia="es-GT"/>
              </w:rPr>
              <w:t>Enero</w:t>
            </w:r>
          </w:p>
        </w:tc>
        <w:tc>
          <w:tcPr>
            <w:tcW w:w="744" w:type="pct"/>
            <w:tcBorders>
              <w:top w:val="single" w:sz="4" w:space="0" w:color="BFBFBF"/>
              <w:left w:val="nil"/>
              <w:bottom w:val="single" w:sz="4" w:space="0" w:color="BFBFBF"/>
              <w:right w:val="single" w:sz="4" w:space="0" w:color="BFBFBF"/>
            </w:tcBorders>
            <w:shd w:val="clear" w:color="auto" w:fill="auto"/>
            <w:noWrap/>
            <w:vAlign w:val="center"/>
            <w:hideMark/>
          </w:tcPr>
          <w:p w:rsidR="0020652C" w:rsidRPr="00FB1766" w:rsidRDefault="0020652C" w:rsidP="00817B60">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2</w:t>
            </w:r>
            <w:r w:rsidRPr="00FB1766">
              <w:rPr>
                <w:rFonts w:ascii="Altivo Light" w:eastAsia="Times New Roman" w:hAnsi="Altivo Light" w:cs="Times New Roman"/>
                <w:color w:val="000000"/>
                <w:sz w:val="18"/>
                <w:szCs w:val="18"/>
                <w:lang w:eastAsia="es-GT"/>
              </w:rPr>
              <w:t>,</w:t>
            </w:r>
            <w:r w:rsidR="00817B60">
              <w:rPr>
                <w:rFonts w:ascii="Altivo Light" w:eastAsia="Times New Roman" w:hAnsi="Altivo Light" w:cs="Times New Roman"/>
                <w:color w:val="000000"/>
                <w:sz w:val="18"/>
                <w:szCs w:val="18"/>
                <w:lang w:eastAsia="es-GT"/>
              </w:rPr>
              <w:t>687</w:t>
            </w:r>
            <w:r>
              <w:rPr>
                <w:rFonts w:ascii="Altivo Light" w:eastAsia="Times New Roman" w:hAnsi="Altivo Light" w:cs="Times New Roman"/>
                <w:color w:val="000000"/>
                <w:sz w:val="18"/>
                <w:szCs w:val="18"/>
                <w:lang w:eastAsia="es-GT"/>
              </w:rPr>
              <w:t>,</w:t>
            </w:r>
            <w:r w:rsidR="00817B60">
              <w:rPr>
                <w:rFonts w:ascii="Altivo Light" w:eastAsia="Times New Roman" w:hAnsi="Altivo Light" w:cs="Times New Roman"/>
                <w:color w:val="000000"/>
                <w:sz w:val="18"/>
                <w:szCs w:val="18"/>
                <w:lang w:eastAsia="es-GT"/>
              </w:rPr>
              <w:t>784</w:t>
            </w:r>
            <w:r>
              <w:rPr>
                <w:rFonts w:ascii="Altivo Light" w:eastAsia="Times New Roman" w:hAnsi="Altivo Light" w:cs="Times New Roman"/>
                <w:color w:val="000000"/>
                <w:sz w:val="18"/>
                <w:szCs w:val="18"/>
                <w:lang w:eastAsia="es-GT"/>
              </w:rPr>
              <w:t>.00</w:t>
            </w:r>
          </w:p>
        </w:tc>
        <w:tc>
          <w:tcPr>
            <w:tcW w:w="980" w:type="pct"/>
            <w:tcBorders>
              <w:top w:val="single" w:sz="4" w:space="0" w:color="BFBFBF"/>
              <w:left w:val="nil"/>
              <w:bottom w:val="single" w:sz="4" w:space="0" w:color="BFBFBF"/>
              <w:right w:val="single" w:sz="4" w:space="0" w:color="BFBFBF"/>
            </w:tcBorders>
            <w:shd w:val="clear" w:color="auto" w:fill="auto"/>
            <w:noWrap/>
            <w:vAlign w:val="center"/>
            <w:hideMark/>
          </w:tcPr>
          <w:p w:rsidR="0020652C" w:rsidRPr="00FB1766" w:rsidRDefault="0020652C" w:rsidP="0020652C">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2</w:t>
            </w:r>
            <w:r w:rsidRPr="00FB1766">
              <w:rPr>
                <w:rFonts w:ascii="Altivo Light" w:eastAsia="Times New Roman" w:hAnsi="Altivo Light" w:cs="Times New Roman"/>
                <w:color w:val="000000"/>
                <w:sz w:val="18"/>
                <w:szCs w:val="18"/>
                <w:lang w:eastAsia="es-GT"/>
              </w:rPr>
              <w:t>,</w:t>
            </w:r>
            <w:r>
              <w:rPr>
                <w:rFonts w:ascii="Altivo Light" w:eastAsia="Times New Roman" w:hAnsi="Altivo Light" w:cs="Times New Roman"/>
                <w:color w:val="000000"/>
                <w:sz w:val="18"/>
                <w:szCs w:val="18"/>
                <w:lang w:eastAsia="es-GT"/>
              </w:rPr>
              <w:t>666,944.00</w:t>
            </w:r>
          </w:p>
        </w:tc>
        <w:tc>
          <w:tcPr>
            <w:tcW w:w="891" w:type="pct"/>
            <w:tcBorders>
              <w:top w:val="single" w:sz="4" w:space="0" w:color="BFBFBF"/>
              <w:left w:val="nil"/>
              <w:bottom w:val="single" w:sz="4" w:space="0" w:color="BFBFBF"/>
              <w:right w:val="single" w:sz="4" w:space="0" w:color="BFBFBF"/>
            </w:tcBorders>
            <w:shd w:val="clear" w:color="auto" w:fill="auto"/>
            <w:noWrap/>
            <w:vAlign w:val="center"/>
          </w:tcPr>
          <w:p w:rsidR="0020652C" w:rsidRPr="00FB1766" w:rsidRDefault="00817B60" w:rsidP="00817B60">
            <w:pPr>
              <w:pStyle w:val="Prrafodelista"/>
              <w:spacing w:after="0"/>
              <w:jc w:val="center"/>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20,840.00</w:t>
            </w:r>
          </w:p>
        </w:tc>
        <w:tc>
          <w:tcPr>
            <w:tcW w:w="1111" w:type="pct"/>
            <w:tcBorders>
              <w:top w:val="single" w:sz="4" w:space="0" w:color="BFBFBF"/>
              <w:left w:val="nil"/>
              <w:bottom w:val="single" w:sz="4" w:space="0" w:color="BFBFBF"/>
              <w:right w:val="single" w:sz="4" w:space="0" w:color="BFBFBF"/>
            </w:tcBorders>
            <w:shd w:val="clear" w:color="auto" w:fill="auto"/>
            <w:noWrap/>
            <w:vAlign w:val="center"/>
            <w:hideMark/>
          </w:tcPr>
          <w:p w:rsidR="0020652C" w:rsidRPr="00FB1766" w:rsidRDefault="0020652C" w:rsidP="0020652C">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2</w:t>
            </w:r>
            <w:r w:rsidRPr="00FB1766">
              <w:rPr>
                <w:rFonts w:ascii="Altivo Light" w:eastAsia="Times New Roman" w:hAnsi="Altivo Light" w:cs="Times New Roman"/>
                <w:color w:val="000000"/>
                <w:sz w:val="18"/>
                <w:szCs w:val="18"/>
                <w:lang w:eastAsia="es-GT"/>
              </w:rPr>
              <w:t>,</w:t>
            </w:r>
            <w:r>
              <w:rPr>
                <w:rFonts w:ascii="Altivo Light" w:eastAsia="Times New Roman" w:hAnsi="Altivo Light" w:cs="Times New Roman"/>
                <w:color w:val="000000"/>
                <w:sz w:val="18"/>
                <w:szCs w:val="18"/>
                <w:lang w:eastAsia="es-GT"/>
              </w:rPr>
              <w:t>652</w:t>
            </w:r>
            <w:r w:rsidRPr="00FB1766">
              <w:rPr>
                <w:rFonts w:ascii="Altivo Light" w:eastAsia="Times New Roman" w:hAnsi="Altivo Light" w:cs="Times New Roman"/>
                <w:color w:val="000000"/>
                <w:sz w:val="18"/>
                <w:szCs w:val="18"/>
                <w:lang w:eastAsia="es-GT"/>
              </w:rPr>
              <w:t>,</w:t>
            </w:r>
            <w:r>
              <w:rPr>
                <w:rFonts w:ascii="Altivo Light" w:eastAsia="Times New Roman" w:hAnsi="Altivo Light" w:cs="Times New Roman"/>
                <w:color w:val="000000"/>
                <w:sz w:val="18"/>
                <w:szCs w:val="18"/>
                <w:lang w:eastAsia="es-GT"/>
              </w:rPr>
              <w:t>2</w:t>
            </w:r>
            <w:r w:rsidRPr="00FB1766">
              <w:rPr>
                <w:rFonts w:ascii="Altivo Light" w:eastAsia="Times New Roman" w:hAnsi="Altivo Light" w:cs="Times New Roman"/>
                <w:color w:val="000000"/>
                <w:sz w:val="18"/>
                <w:szCs w:val="18"/>
                <w:lang w:eastAsia="es-GT"/>
              </w:rPr>
              <w:t>57</w:t>
            </w:r>
            <w:r>
              <w:rPr>
                <w:rFonts w:ascii="Altivo Light" w:eastAsia="Times New Roman" w:hAnsi="Altivo Light" w:cs="Times New Roman"/>
                <w:color w:val="000000"/>
                <w:sz w:val="18"/>
                <w:szCs w:val="18"/>
                <w:lang w:eastAsia="es-GT"/>
              </w:rPr>
              <w:t>.92</w:t>
            </w:r>
          </w:p>
        </w:tc>
        <w:tc>
          <w:tcPr>
            <w:tcW w:w="637" w:type="pct"/>
            <w:tcBorders>
              <w:top w:val="single" w:sz="4" w:space="0" w:color="BFBFBF"/>
              <w:left w:val="nil"/>
              <w:bottom w:val="single" w:sz="4" w:space="0" w:color="BFBFBF"/>
              <w:right w:val="single" w:sz="4" w:space="0" w:color="BFBFBF"/>
            </w:tcBorders>
            <w:shd w:val="clear" w:color="auto" w:fill="auto"/>
            <w:noWrap/>
            <w:vAlign w:val="center"/>
            <w:hideMark/>
          </w:tcPr>
          <w:p w:rsidR="0020652C" w:rsidRPr="00FB1766" w:rsidRDefault="0020652C" w:rsidP="0020652C">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99.45</w:t>
            </w:r>
            <w:r w:rsidRPr="00FB1766">
              <w:rPr>
                <w:rFonts w:ascii="Altivo Light" w:eastAsia="Times New Roman" w:hAnsi="Altivo Light" w:cs="Times New Roman"/>
                <w:color w:val="000000"/>
                <w:sz w:val="18"/>
                <w:szCs w:val="18"/>
                <w:lang w:eastAsia="es-GT"/>
              </w:rPr>
              <w:t>%</w:t>
            </w:r>
          </w:p>
        </w:tc>
      </w:tr>
      <w:tr w:rsidR="0020652C" w:rsidRPr="00FB1766" w:rsidTr="00817B60">
        <w:trPr>
          <w:trHeight w:val="360"/>
        </w:trPr>
        <w:tc>
          <w:tcPr>
            <w:tcW w:w="637" w:type="pct"/>
            <w:tcBorders>
              <w:top w:val="nil"/>
              <w:left w:val="single" w:sz="4" w:space="0" w:color="BFBFBF"/>
              <w:bottom w:val="single" w:sz="4" w:space="0" w:color="BFBFBF"/>
              <w:right w:val="single" w:sz="4" w:space="0" w:color="BFBFBF"/>
            </w:tcBorders>
            <w:shd w:val="clear" w:color="auto" w:fill="auto"/>
            <w:noWrap/>
            <w:vAlign w:val="center"/>
            <w:hideMark/>
          </w:tcPr>
          <w:p w:rsidR="0020652C" w:rsidRPr="00FB1766" w:rsidRDefault="0020652C" w:rsidP="0020652C">
            <w:pPr>
              <w:spacing w:after="0"/>
              <w:jc w:val="left"/>
              <w:rPr>
                <w:rFonts w:ascii="Altivo Light" w:eastAsia="Times New Roman" w:hAnsi="Altivo Light" w:cs="Times New Roman"/>
                <w:color w:val="000000"/>
                <w:sz w:val="18"/>
                <w:szCs w:val="18"/>
                <w:lang w:eastAsia="es-GT"/>
              </w:rPr>
            </w:pPr>
            <w:r w:rsidRPr="00FB1766">
              <w:rPr>
                <w:rFonts w:ascii="Altivo Light" w:eastAsia="Times New Roman" w:hAnsi="Altivo Light" w:cs="Times New Roman"/>
                <w:color w:val="000000"/>
                <w:sz w:val="18"/>
                <w:szCs w:val="18"/>
                <w:lang w:eastAsia="es-GT"/>
              </w:rPr>
              <w:t>Febrero</w:t>
            </w:r>
          </w:p>
        </w:tc>
        <w:tc>
          <w:tcPr>
            <w:tcW w:w="744" w:type="pct"/>
            <w:tcBorders>
              <w:top w:val="nil"/>
              <w:left w:val="nil"/>
              <w:bottom w:val="single" w:sz="4" w:space="0" w:color="BFBFBF"/>
              <w:right w:val="single" w:sz="4" w:space="0" w:color="BFBFBF"/>
            </w:tcBorders>
            <w:shd w:val="clear" w:color="auto" w:fill="auto"/>
            <w:noWrap/>
            <w:vAlign w:val="center"/>
            <w:hideMark/>
          </w:tcPr>
          <w:p w:rsidR="0020652C" w:rsidRPr="00FB1766" w:rsidRDefault="00817B60" w:rsidP="0020652C">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1,957,427</w:t>
            </w:r>
            <w:r w:rsidR="0020652C">
              <w:rPr>
                <w:rFonts w:ascii="Altivo Light" w:eastAsia="Times New Roman" w:hAnsi="Altivo Light" w:cs="Times New Roman"/>
                <w:color w:val="000000"/>
                <w:sz w:val="18"/>
                <w:szCs w:val="18"/>
                <w:lang w:eastAsia="es-GT"/>
              </w:rPr>
              <w:t>.00</w:t>
            </w:r>
          </w:p>
        </w:tc>
        <w:tc>
          <w:tcPr>
            <w:tcW w:w="980" w:type="pct"/>
            <w:tcBorders>
              <w:top w:val="nil"/>
              <w:left w:val="nil"/>
              <w:bottom w:val="single" w:sz="4" w:space="0" w:color="BFBFBF"/>
              <w:right w:val="single" w:sz="4" w:space="0" w:color="BFBFBF"/>
            </w:tcBorders>
            <w:shd w:val="clear" w:color="auto" w:fill="auto"/>
            <w:noWrap/>
            <w:vAlign w:val="center"/>
            <w:hideMark/>
          </w:tcPr>
          <w:p w:rsidR="0020652C" w:rsidRPr="00FB1766" w:rsidRDefault="0020652C" w:rsidP="0020652C">
            <w:pPr>
              <w:spacing w:after="0"/>
              <w:jc w:val="right"/>
              <w:rPr>
                <w:rFonts w:ascii="Altivo Light" w:eastAsia="Times New Roman" w:hAnsi="Altivo Light" w:cs="Times New Roman"/>
                <w:color w:val="000000"/>
                <w:sz w:val="18"/>
                <w:szCs w:val="18"/>
                <w:lang w:eastAsia="es-GT"/>
              </w:rPr>
            </w:pPr>
            <w:r w:rsidRPr="00FB1766">
              <w:rPr>
                <w:rFonts w:ascii="Altivo Light" w:eastAsia="Times New Roman" w:hAnsi="Altivo Light" w:cs="Times New Roman"/>
                <w:color w:val="000000"/>
                <w:sz w:val="18"/>
                <w:szCs w:val="18"/>
                <w:lang w:eastAsia="es-GT"/>
              </w:rPr>
              <w:t>2,</w:t>
            </w:r>
            <w:r>
              <w:rPr>
                <w:rFonts w:ascii="Altivo Light" w:eastAsia="Times New Roman" w:hAnsi="Altivo Light" w:cs="Times New Roman"/>
                <w:color w:val="000000"/>
                <w:sz w:val="18"/>
                <w:szCs w:val="18"/>
                <w:lang w:eastAsia="es-GT"/>
              </w:rPr>
              <w:t>177,755.00</w:t>
            </w:r>
          </w:p>
        </w:tc>
        <w:tc>
          <w:tcPr>
            <w:tcW w:w="891" w:type="pct"/>
            <w:tcBorders>
              <w:top w:val="nil"/>
              <w:left w:val="nil"/>
              <w:bottom w:val="single" w:sz="4" w:space="0" w:color="BFBFBF"/>
              <w:right w:val="single" w:sz="4" w:space="0" w:color="BFBFBF"/>
            </w:tcBorders>
            <w:shd w:val="clear" w:color="auto" w:fill="auto"/>
            <w:noWrap/>
            <w:vAlign w:val="center"/>
          </w:tcPr>
          <w:p w:rsidR="0020652C" w:rsidRPr="00FB1766" w:rsidRDefault="00817B60" w:rsidP="0020652C">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220,328.00</w:t>
            </w:r>
          </w:p>
        </w:tc>
        <w:tc>
          <w:tcPr>
            <w:tcW w:w="1111" w:type="pct"/>
            <w:tcBorders>
              <w:top w:val="nil"/>
              <w:left w:val="nil"/>
              <w:bottom w:val="single" w:sz="4" w:space="0" w:color="BFBFBF"/>
              <w:right w:val="single" w:sz="4" w:space="0" w:color="BFBFBF"/>
            </w:tcBorders>
            <w:shd w:val="clear" w:color="auto" w:fill="auto"/>
            <w:noWrap/>
            <w:vAlign w:val="center"/>
            <w:hideMark/>
          </w:tcPr>
          <w:p w:rsidR="0020652C" w:rsidRPr="00FB1766" w:rsidRDefault="0020652C" w:rsidP="00817B60">
            <w:pPr>
              <w:spacing w:after="0"/>
              <w:jc w:val="right"/>
              <w:rPr>
                <w:rFonts w:ascii="Altivo Light" w:eastAsia="Times New Roman" w:hAnsi="Altivo Light" w:cs="Times New Roman"/>
                <w:color w:val="000000"/>
                <w:sz w:val="18"/>
                <w:szCs w:val="18"/>
                <w:lang w:eastAsia="es-GT"/>
              </w:rPr>
            </w:pPr>
            <w:r w:rsidRPr="00FB1766">
              <w:rPr>
                <w:rFonts w:ascii="Altivo Light" w:eastAsia="Times New Roman" w:hAnsi="Altivo Light" w:cs="Times New Roman"/>
                <w:color w:val="000000"/>
                <w:sz w:val="18"/>
                <w:szCs w:val="18"/>
                <w:lang w:eastAsia="es-GT"/>
              </w:rPr>
              <w:t>2,</w:t>
            </w:r>
            <w:r>
              <w:rPr>
                <w:rFonts w:ascii="Altivo Light" w:eastAsia="Times New Roman" w:hAnsi="Altivo Light" w:cs="Times New Roman"/>
                <w:color w:val="000000"/>
                <w:sz w:val="18"/>
                <w:szCs w:val="18"/>
                <w:lang w:eastAsia="es-GT"/>
              </w:rPr>
              <w:t>15</w:t>
            </w:r>
            <w:r w:rsidR="00817B60">
              <w:rPr>
                <w:rFonts w:ascii="Altivo Light" w:eastAsia="Times New Roman" w:hAnsi="Altivo Light" w:cs="Times New Roman"/>
                <w:color w:val="000000"/>
                <w:sz w:val="18"/>
                <w:szCs w:val="18"/>
                <w:lang w:eastAsia="es-GT"/>
              </w:rPr>
              <w:t>0</w:t>
            </w:r>
            <w:r w:rsidRPr="00FB1766">
              <w:rPr>
                <w:rFonts w:ascii="Altivo Light" w:eastAsia="Times New Roman" w:hAnsi="Altivo Light" w:cs="Times New Roman"/>
                <w:color w:val="000000"/>
                <w:sz w:val="18"/>
                <w:szCs w:val="18"/>
                <w:lang w:eastAsia="es-GT"/>
              </w:rPr>
              <w:t>,</w:t>
            </w:r>
            <w:r w:rsidR="00817B60">
              <w:rPr>
                <w:rFonts w:ascii="Altivo Light" w:eastAsia="Times New Roman" w:hAnsi="Altivo Light" w:cs="Times New Roman"/>
                <w:color w:val="000000"/>
                <w:sz w:val="18"/>
                <w:szCs w:val="18"/>
                <w:lang w:eastAsia="es-GT"/>
              </w:rPr>
              <w:t>655</w:t>
            </w:r>
            <w:r>
              <w:rPr>
                <w:rFonts w:ascii="Altivo Light" w:eastAsia="Times New Roman" w:hAnsi="Altivo Light" w:cs="Times New Roman"/>
                <w:color w:val="000000"/>
                <w:sz w:val="18"/>
                <w:szCs w:val="18"/>
                <w:lang w:eastAsia="es-GT"/>
              </w:rPr>
              <w:t>.</w:t>
            </w:r>
            <w:r w:rsidR="00817B60">
              <w:rPr>
                <w:rFonts w:ascii="Altivo Light" w:eastAsia="Times New Roman" w:hAnsi="Altivo Light" w:cs="Times New Roman"/>
                <w:color w:val="000000"/>
                <w:sz w:val="18"/>
                <w:szCs w:val="18"/>
                <w:lang w:eastAsia="es-GT"/>
              </w:rPr>
              <w:t>99</w:t>
            </w:r>
          </w:p>
        </w:tc>
        <w:tc>
          <w:tcPr>
            <w:tcW w:w="637" w:type="pct"/>
            <w:tcBorders>
              <w:top w:val="nil"/>
              <w:left w:val="nil"/>
              <w:bottom w:val="single" w:sz="4" w:space="0" w:color="BFBFBF"/>
              <w:right w:val="single" w:sz="4" w:space="0" w:color="BFBFBF"/>
            </w:tcBorders>
            <w:shd w:val="clear" w:color="auto" w:fill="auto"/>
            <w:noWrap/>
            <w:vAlign w:val="center"/>
            <w:hideMark/>
          </w:tcPr>
          <w:p w:rsidR="0020652C" w:rsidRPr="00FB1766" w:rsidRDefault="0020652C" w:rsidP="0020652C">
            <w:pPr>
              <w:spacing w:after="0"/>
              <w:jc w:val="right"/>
              <w:rPr>
                <w:rFonts w:ascii="Altivo Light" w:eastAsia="Times New Roman" w:hAnsi="Altivo Light" w:cs="Times New Roman"/>
                <w:color w:val="000000"/>
                <w:sz w:val="18"/>
                <w:szCs w:val="18"/>
                <w:lang w:eastAsia="es-GT"/>
              </w:rPr>
            </w:pPr>
            <w:r w:rsidRPr="00FB1766">
              <w:rPr>
                <w:rFonts w:ascii="Altivo Light" w:eastAsia="Times New Roman" w:hAnsi="Altivo Light" w:cs="Times New Roman"/>
                <w:color w:val="000000"/>
                <w:sz w:val="18"/>
                <w:szCs w:val="18"/>
                <w:lang w:eastAsia="es-GT"/>
              </w:rPr>
              <w:t>9</w:t>
            </w:r>
            <w:r>
              <w:rPr>
                <w:rFonts w:ascii="Altivo Light" w:eastAsia="Times New Roman" w:hAnsi="Altivo Light" w:cs="Times New Roman"/>
                <w:color w:val="000000"/>
                <w:sz w:val="18"/>
                <w:szCs w:val="18"/>
                <w:lang w:eastAsia="es-GT"/>
              </w:rPr>
              <w:t>8.96</w:t>
            </w:r>
            <w:r w:rsidRPr="00FB1766">
              <w:rPr>
                <w:rFonts w:ascii="Altivo Light" w:eastAsia="Times New Roman" w:hAnsi="Altivo Light" w:cs="Times New Roman"/>
                <w:color w:val="000000"/>
                <w:sz w:val="18"/>
                <w:szCs w:val="18"/>
                <w:lang w:eastAsia="es-GT"/>
              </w:rPr>
              <w:t>%</w:t>
            </w:r>
          </w:p>
        </w:tc>
      </w:tr>
      <w:tr w:rsidR="0020652C" w:rsidRPr="00FB1766" w:rsidTr="00817B60">
        <w:trPr>
          <w:trHeight w:val="360"/>
        </w:trPr>
        <w:tc>
          <w:tcPr>
            <w:tcW w:w="637" w:type="pct"/>
            <w:tcBorders>
              <w:top w:val="nil"/>
              <w:left w:val="single" w:sz="4" w:space="0" w:color="BFBFBF"/>
              <w:bottom w:val="single" w:sz="4" w:space="0" w:color="BFBFBF"/>
              <w:right w:val="single" w:sz="4" w:space="0" w:color="BFBFBF"/>
            </w:tcBorders>
            <w:shd w:val="clear" w:color="auto" w:fill="auto"/>
            <w:noWrap/>
            <w:vAlign w:val="center"/>
            <w:hideMark/>
          </w:tcPr>
          <w:p w:rsidR="0020652C" w:rsidRPr="00FB1766" w:rsidRDefault="0020652C" w:rsidP="0020652C">
            <w:pPr>
              <w:spacing w:after="0"/>
              <w:jc w:val="left"/>
              <w:rPr>
                <w:rFonts w:ascii="Altivo Light" w:eastAsia="Times New Roman" w:hAnsi="Altivo Light" w:cs="Times New Roman"/>
                <w:color w:val="000000"/>
                <w:sz w:val="18"/>
                <w:szCs w:val="18"/>
                <w:lang w:eastAsia="es-GT"/>
              </w:rPr>
            </w:pPr>
            <w:r w:rsidRPr="00FB1766">
              <w:rPr>
                <w:rFonts w:ascii="Altivo Light" w:eastAsia="Times New Roman" w:hAnsi="Altivo Light" w:cs="Times New Roman"/>
                <w:color w:val="000000"/>
                <w:sz w:val="18"/>
                <w:szCs w:val="18"/>
                <w:lang w:eastAsia="es-GT"/>
              </w:rPr>
              <w:t>Marzo</w:t>
            </w:r>
          </w:p>
        </w:tc>
        <w:tc>
          <w:tcPr>
            <w:tcW w:w="744" w:type="pct"/>
            <w:tcBorders>
              <w:top w:val="nil"/>
              <w:left w:val="nil"/>
              <w:bottom w:val="single" w:sz="4" w:space="0" w:color="BFBFBF"/>
              <w:right w:val="single" w:sz="4" w:space="0" w:color="BFBFBF"/>
            </w:tcBorders>
            <w:shd w:val="clear" w:color="auto" w:fill="auto"/>
            <w:noWrap/>
            <w:vAlign w:val="center"/>
            <w:hideMark/>
          </w:tcPr>
          <w:p w:rsidR="0020652C" w:rsidRPr="00FB1766" w:rsidRDefault="00817B60" w:rsidP="0020652C">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1,944,114</w:t>
            </w:r>
            <w:r w:rsidR="0020652C">
              <w:rPr>
                <w:rFonts w:ascii="Altivo Light" w:eastAsia="Times New Roman" w:hAnsi="Altivo Light" w:cs="Times New Roman"/>
                <w:color w:val="000000"/>
                <w:sz w:val="18"/>
                <w:szCs w:val="18"/>
                <w:lang w:eastAsia="es-GT"/>
              </w:rPr>
              <w:t>.00</w:t>
            </w:r>
          </w:p>
        </w:tc>
        <w:tc>
          <w:tcPr>
            <w:tcW w:w="980" w:type="pct"/>
            <w:tcBorders>
              <w:top w:val="nil"/>
              <w:left w:val="nil"/>
              <w:bottom w:val="single" w:sz="4" w:space="0" w:color="BFBFBF"/>
              <w:right w:val="single" w:sz="4" w:space="0" w:color="BFBFBF"/>
            </w:tcBorders>
            <w:shd w:val="clear" w:color="auto" w:fill="auto"/>
            <w:noWrap/>
            <w:vAlign w:val="center"/>
            <w:hideMark/>
          </w:tcPr>
          <w:p w:rsidR="0020652C" w:rsidRPr="00FB1766" w:rsidRDefault="0020652C" w:rsidP="0020652C">
            <w:pPr>
              <w:spacing w:after="0"/>
              <w:jc w:val="right"/>
              <w:rPr>
                <w:rFonts w:ascii="Altivo Light" w:eastAsia="Times New Roman" w:hAnsi="Altivo Light" w:cs="Times New Roman"/>
                <w:color w:val="000000"/>
                <w:sz w:val="18"/>
                <w:szCs w:val="18"/>
                <w:lang w:eastAsia="es-GT"/>
              </w:rPr>
            </w:pPr>
            <w:r w:rsidRPr="00FB1766">
              <w:rPr>
                <w:rFonts w:ascii="Altivo Light" w:eastAsia="Times New Roman" w:hAnsi="Altivo Light" w:cs="Times New Roman"/>
                <w:color w:val="000000"/>
                <w:sz w:val="18"/>
                <w:szCs w:val="18"/>
                <w:lang w:eastAsia="es-GT"/>
              </w:rPr>
              <w:t>2,</w:t>
            </w:r>
            <w:r>
              <w:rPr>
                <w:rFonts w:ascii="Altivo Light" w:eastAsia="Times New Roman" w:hAnsi="Altivo Light" w:cs="Times New Roman"/>
                <w:color w:val="000000"/>
                <w:sz w:val="18"/>
                <w:szCs w:val="18"/>
                <w:lang w:eastAsia="es-GT"/>
              </w:rPr>
              <w:t>451,917.00</w:t>
            </w:r>
          </w:p>
        </w:tc>
        <w:tc>
          <w:tcPr>
            <w:tcW w:w="891" w:type="pct"/>
            <w:tcBorders>
              <w:top w:val="nil"/>
              <w:left w:val="nil"/>
              <w:bottom w:val="single" w:sz="4" w:space="0" w:color="BFBFBF"/>
              <w:right w:val="single" w:sz="4" w:space="0" w:color="BFBFBF"/>
            </w:tcBorders>
            <w:shd w:val="clear" w:color="auto" w:fill="auto"/>
            <w:noWrap/>
            <w:vAlign w:val="center"/>
          </w:tcPr>
          <w:p w:rsidR="0020652C" w:rsidRPr="00FB1766" w:rsidRDefault="00817B60" w:rsidP="0020652C">
            <w:pPr>
              <w:pStyle w:val="Prrafodelista"/>
              <w:spacing w:after="0"/>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507,803.00</w:t>
            </w:r>
          </w:p>
        </w:tc>
        <w:tc>
          <w:tcPr>
            <w:tcW w:w="1111" w:type="pct"/>
            <w:tcBorders>
              <w:top w:val="nil"/>
              <w:left w:val="nil"/>
              <w:bottom w:val="single" w:sz="4" w:space="0" w:color="BFBFBF"/>
              <w:right w:val="single" w:sz="4" w:space="0" w:color="BFBFBF"/>
            </w:tcBorders>
            <w:shd w:val="clear" w:color="auto" w:fill="auto"/>
            <w:noWrap/>
            <w:vAlign w:val="center"/>
            <w:hideMark/>
          </w:tcPr>
          <w:p w:rsidR="0020652C" w:rsidRPr="00FB1766" w:rsidRDefault="0020652C" w:rsidP="00817B60">
            <w:pPr>
              <w:spacing w:after="0"/>
              <w:jc w:val="right"/>
              <w:rPr>
                <w:rFonts w:ascii="Altivo Light" w:eastAsia="Times New Roman" w:hAnsi="Altivo Light" w:cs="Times New Roman"/>
                <w:color w:val="000000"/>
                <w:sz w:val="18"/>
                <w:szCs w:val="18"/>
                <w:lang w:eastAsia="es-GT"/>
              </w:rPr>
            </w:pPr>
            <w:r w:rsidRPr="00FB1766">
              <w:rPr>
                <w:rFonts w:ascii="Altivo Light" w:eastAsia="Times New Roman" w:hAnsi="Altivo Light" w:cs="Times New Roman"/>
                <w:color w:val="000000"/>
                <w:sz w:val="18"/>
                <w:szCs w:val="18"/>
                <w:lang w:eastAsia="es-GT"/>
              </w:rPr>
              <w:t>2,</w:t>
            </w:r>
            <w:r>
              <w:rPr>
                <w:rFonts w:ascii="Altivo Light" w:eastAsia="Times New Roman" w:hAnsi="Altivo Light" w:cs="Times New Roman"/>
                <w:color w:val="000000"/>
                <w:sz w:val="18"/>
                <w:szCs w:val="18"/>
                <w:lang w:eastAsia="es-GT"/>
              </w:rPr>
              <w:t>4</w:t>
            </w:r>
            <w:r w:rsidR="00817B60">
              <w:rPr>
                <w:rFonts w:ascii="Altivo Light" w:eastAsia="Times New Roman" w:hAnsi="Altivo Light" w:cs="Times New Roman"/>
                <w:color w:val="000000"/>
                <w:sz w:val="18"/>
                <w:szCs w:val="18"/>
                <w:lang w:eastAsia="es-GT"/>
              </w:rPr>
              <w:t>19</w:t>
            </w:r>
            <w:r>
              <w:rPr>
                <w:rFonts w:ascii="Altivo Light" w:eastAsia="Times New Roman" w:hAnsi="Altivo Light" w:cs="Times New Roman"/>
                <w:color w:val="000000"/>
                <w:sz w:val="18"/>
                <w:szCs w:val="18"/>
                <w:lang w:eastAsia="es-GT"/>
              </w:rPr>
              <w:t>,32</w:t>
            </w:r>
            <w:r w:rsidR="00817B60">
              <w:rPr>
                <w:rFonts w:ascii="Altivo Light" w:eastAsia="Times New Roman" w:hAnsi="Altivo Light" w:cs="Times New Roman"/>
                <w:color w:val="000000"/>
                <w:sz w:val="18"/>
                <w:szCs w:val="18"/>
                <w:lang w:eastAsia="es-GT"/>
              </w:rPr>
              <w:t>4</w:t>
            </w:r>
            <w:r>
              <w:rPr>
                <w:rFonts w:ascii="Altivo Light" w:eastAsia="Times New Roman" w:hAnsi="Altivo Light" w:cs="Times New Roman"/>
                <w:color w:val="000000"/>
                <w:sz w:val="18"/>
                <w:szCs w:val="18"/>
                <w:lang w:eastAsia="es-GT"/>
              </w:rPr>
              <w:t>.</w:t>
            </w:r>
            <w:r w:rsidR="00817B60">
              <w:rPr>
                <w:rFonts w:ascii="Altivo Light" w:eastAsia="Times New Roman" w:hAnsi="Altivo Light" w:cs="Times New Roman"/>
                <w:color w:val="000000"/>
                <w:sz w:val="18"/>
                <w:szCs w:val="18"/>
                <w:lang w:eastAsia="es-GT"/>
              </w:rPr>
              <w:t>5</w:t>
            </w:r>
            <w:r>
              <w:rPr>
                <w:rFonts w:ascii="Altivo Light" w:eastAsia="Times New Roman" w:hAnsi="Altivo Light" w:cs="Times New Roman"/>
                <w:color w:val="000000"/>
                <w:sz w:val="18"/>
                <w:szCs w:val="18"/>
                <w:lang w:eastAsia="es-GT"/>
              </w:rPr>
              <w:t>9</w:t>
            </w:r>
          </w:p>
        </w:tc>
        <w:tc>
          <w:tcPr>
            <w:tcW w:w="637" w:type="pct"/>
            <w:tcBorders>
              <w:top w:val="nil"/>
              <w:left w:val="nil"/>
              <w:bottom w:val="single" w:sz="4" w:space="0" w:color="BFBFBF"/>
              <w:right w:val="single" w:sz="4" w:space="0" w:color="BFBFBF"/>
            </w:tcBorders>
            <w:shd w:val="clear" w:color="auto" w:fill="auto"/>
            <w:noWrap/>
            <w:vAlign w:val="center"/>
            <w:hideMark/>
          </w:tcPr>
          <w:p w:rsidR="0020652C" w:rsidRPr="00FB1766" w:rsidRDefault="0020652C" w:rsidP="0020652C">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99.12</w:t>
            </w:r>
            <w:r w:rsidRPr="00FB1766">
              <w:rPr>
                <w:rFonts w:ascii="Altivo Light" w:eastAsia="Times New Roman" w:hAnsi="Altivo Light" w:cs="Times New Roman"/>
                <w:color w:val="000000"/>
                <w:sz w:val="18"/>
                <w:szCs w:val="18"/>
                <w:lang w:eastAsia="es-GT"/>
              </w:rPr>
              <w:t>%</w:t>
            </w:r>
          </w:p>
        </w:tc>
      </w:tr>
      <w:tr w:rsidR="0020652C" w:rsidRPr="00FB1766" w:rsidTr="0020652C">
        <w:trPr>
          <w:trHeight w:val="360"/>
        </w:trPr>
        <w:tc>
          <w:tcPr>
            <w:tcW w:w="637" w:type="pct"/>
            <w:tcBorders>
              <w:top w:val="nil"/>
              <w:left w:val="single" w:sz="4" w:space="0" w:color="BFBFBF"/>
              <w:bottom w:val="single" w:sz="4" w:space="0" w:color="BFBFBF"/>
              <w:right w:val="single" w:sz="4" w:space="0" w:color="BFBFBF"/>
            </w:tcBorders>
            <w:shd w:val="clear" w:color="auto" w:fill="auto"/>
            <w:noWrap/>
            <w:vAlign w:val="center"/>
            <w:hideMark/>
          </w:tcPr>
          <w:p w:rsidR="0020652C" w:rsidRPr="00FB1766" w:rsidRDefault="0020652C" w:rsidP="0020652C">
            <w:pPr>
              <w:spacing w:after="0"/>
              <w:jc w:val="left"/>
              <w:rPr>
                <w:rFonts w:ascii="Altivo Light" w:eastAsia="Times New Roman" w:hAnsi="Altivo Light" w:cs="Times New Roman"/>
                <w:color w:val="000000"/>
                <w:sz w:val="18"/>
                <w:szCs w:val="18"/>
                <w:lang w:eastAsia="es-GT"/>
              </w:rPr>
            </w:pPr>
            <w:r w:rsidRPr="00FB1766">
              <w:rPr>
                <w:rFonts w:ascii="Altivo Light" w:eastAsia="Times New Roman" w:hAnsi="Altivo Light" w:cs="Times New Roman"/>
                <w:color w:val="000000"/>
                <w:sz w:val="18"/>
                <w:szCs w:val="18"/>
                <w:lang w:eastAsia="es-GT"/>
              </w:rPr>
              <w:t>Abril</w:t>
            </w:r>
          </w:p>
        </w:tc>
        <w:tc>
          <w:tcPr>
            <w:tcW w:w="744" w:type="pct"/>
            <w:tcBorders>
              <w:top w:val="nil"/>
              <w:left w:val="nil"/>
              <w:bottom w:val="single" w:sz="4" w:space="0" w:color="BFBFBF"/>
              <w:right w:val="single" w:sz="4" w:space="0" w:color="BFBFBF"/>
            </w:tcBorders>
            <w:shd w:val="clear" w:color="auto" w:fill="auto"/>
            <w:noWrap/>
            <w:vAlign w:val="center"/>
            <w:hideMark/>
          </w:tcPr>
          <w:p w:rsidR="0020652C" w:rsidRPr="00FB1766" w:rsidRDefault="00817B60" w:rsidP="0020652C">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1,941,124</w:t>
            </w:r>
            <w:r w:rsidR="0020652C">
              <w:rPr>
                <w:rFonts w:ascii="Altivo Light" w:eastAsia="Times New Roman" w:hAnsi="Altivo Light" w:cs="Times New Roman"/>
                <w:color w:val="000000"/>
                <w:sz w:val="18"/>
                <w:szCs w:val="18"/>
                <w:lang w:eastAsia="es-GT"/>
              </w:rPr>
              <w:t>.00</w:t>
            </w:r>
          </w:p>
        </w:tc>
        <w:tc>
          <w:tcPr>
            <w:tcW w:w="980" w:type="pct"/>
            <w:tcBorders>
              <w:top w:val="nil"/>
              <w:left w:val="nil"/>
              <w:bottom w:val="single" w:sz="4" w:space="0" w:color="BFBFBF"/>
              <w:right w:val="single" w:sz="4" w:space="0" w:color="BFBFBF"/>
            </w:tcBorders>
            <w:shd w:val="clear" w:color="auto" w:fill="auto"/>
            <w:noWrap/>
            <w:vAlign w:val="center"/>
            <w:hideMark/>
          </w:tcPr>
          <w:p w:rsidR="0020652C" w:rsidRPr="00FB1766" w:rsidRDefault="0020652C" w:rsidP="0020652C">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3</w:t>
            </w:r>
            <w:r w:rsidRPr="00FB1766">
              <w:rPr>
                <w:rFonts w:ascii="Altivo Light" w:eastAsia="Times New Roman" w:hAnsi="Altivo Light" w:cs="Times New Roman"/>
                <w:color w:val="000000"/>
                <w:sz w:val="18"/>
                <w:szCs w:val="18"/>
                <w:lang w:eastAsia="es-GT"/>
              </w:rPr>
              <w:t>,</w:t>
            </w:r>
            <w:r>
              <w:rPr>
                <w:rFonts w:ascii="Altivo Light" w:eastAsia="Times New Roman" w:hAnsi="Altivo Light" w:cs="Times New Roman"/>
                <w:color w:val="000000"/>
                <w:sz w:val="18"/>
                <w:szCs w:val="18"/>
                <w:lang w:eastAsia="es-GT"/>
              </w:rPr>
              <w:t>143,653.00</w:t>
            </w:r>
          </w:p>
        </w:tc>
        <w:tc>
          <w:tcPr>
            <w:tcW w:w="891" w:type="pct"/>
            <w:tcBorders>
              <w:top w:val="nil"/>
              <w:left w:val="nil"/>
              <w:bottom w:val="single" w:sz="4" w:space="0" w:color="BFBFBF"/>
              <w:right w:val="single" w:sz="4" w:space="0" w:color="BFBFBF"/>
            </w:tcBorders>
            <w:shd w:val="clear" w:color="auto" w:fill="auto"/>
            <w:noWrap/>
            <w:vAlign w:val="center"/>
            <w:hideMark/>
          </w:tcPr>
          <w:p w:rsidR="0020652C" w:rsidRPr="00FB1766" w:rsidRDefault="00817B60" w:rsidP="00817B60">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1,202,529</w:t>
            </w:r>
          </w:p>
        </w:tc>
        <w:tc>
          <w:tcPr>
            <w:tcW w:w="1111" w:type="pct"/>
            <w:tcBorders>
              <w:top w:val="nil"/>
              <w:left w:val="nil"/>
              <w:bottom w:val="single" w:sz="4" w:space="0" w:color="BFBFBF"/>
              <w:right w:val="single" w:sz="4" w:space="0" w:color="BFBFBF"/>
            </w:tcBorders>
            <w:shd w:val="clear" w:color="auto" w:fill="auto"/>
            <w:noWrap/>
            <w:vAlign w:val="center"/>
            <w:hideMark/>
          </w:tcPr>
          <w:p w:rsidR="0020652C" w:rsidRPr="00FB1766" w:rsidRDefault="0020652C" w:rsidP="00817B60">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3</w:t>
            </w:r>
            <w:r w:rsidRPr="00FB1766">
              <w:rPr>
                <w:rFonts w:ascii="Altivo Light" w:eastAsia="Times New Roman" w:hAnsi="Altivo Light" w:cs="Times New Roman"/>
                <w:color w:val="000000"/>
                <w:sz w:val="18"/>
                <w:szCs w:val="18"/>
                <w:lang w:eastAsia="es-GT"/>
              </w:rPr>
              <w:t>,</w:t>
            </w:r>
            <w:r>
              <w:rPr>
                <w:rFonts w:ascii="Altivo Light" w:eastAsia="Times New Roman" w:hAnsi="Altivo Light" w:cs="Times New Roman"/>
                <w:color w:val="000000"/>
                <w:sz w:val="18"/>
                <w:szCs w:val="18"/>
                <w:lang w:eastAsia="es-GT"/>
              </w:rPr>
              <w:t>1</w:t>
            </w:r>
            <w:r w:rsidR="00817B60">
              <w:rPr>
                <w:rFonts w:ascii="Altivo Light" w:eastAsia="Times New Roman" w:hAnsi="Altivo Light" w:cs="Times New Roman"/>
                <w:color w:val="000000"/>
                <w:sz w:val="18"/>
                <w:szCs w:val="18"/>
                <w:lang w:eastAsia="es-GT"/>
              </w:rPr>
              <w:t>03</w:t>
            </w:r>
            <w:r w:rsidRPr="00FB1766">
              <w:rPr>
                <w:rFonts w:ascii="Altivo Light" w:eastAsia="Times New Roman" w:hAnsi="Altivo Light" w:cs="Times New Roman"/>
                <w:color w:val="000000"/>
                <w:sz w:val="18"/>
                <w:szCs w:val="18"/>
                <w:lang w:eastAsia="es-GT"/>
              </w:rPr>
              <w:t>,</w:t>
            </w:r>
            <w:r w:rsidR="00817B60">
              <w:rPr>
                <w:rFonts w:ascii="Altivo Light" w:eastAsia="Times New Roman" w:hAnsi="Altivo Light" w:cs="Times New Roman"/>
                <w:color w:val="000000"/>
                <w:sz w:val="18"/>
                <w:szCs w:val="18"/>
                <w:lang w:eastAsia="es-GT"/>
              </w:rPr>
              <w:t>951.17</w:t>
            </w:r>
          </w:p>
        </w:tc>
        <w:tc>
          <w:tcPr>
            <w:tcW w:w="637" w:type="pct"/>
            <w:tcBorders>
              <w:top w:val="nil"/>
              <w:left w:val="nil"/>
              <w:bottom w:val="single" w:sz="4" w:space="0" w:color="BFBFBF"/>
              <w:right w:val="single" w:sz="4" w:space="0" w:color="BFBFBF"/>
            </w:tcBorders>
            <w:shd w:val="clear" w:color="auto" w:fill="auto"/>
            <w:noWrap/>
            <w:vAlign w:val="center"/>
            <w:hideMark/>
          </w:tcPr>
          <w:p w:rsidR="0020652C" w:rsidRPr="00FB1766" w:rsidRDefault="0020652C" w:rsidP="0020652C">
            <w:pPr>
              <w:spacing w:after="0"/>
              <w:jc w:val="right"/>
              <w:rPr>
                <w:rFonts w:ascii="Altivo Light" w:eastAsia="Times New Roman" w:hAnsi="Altivo Light" w:cs="Times New Roman"/>
                <w:color w:val="000000"/>
                <w:sz w:val="18"/>
                <w:szCs w:val="18"/>
                <w:lang w:eastAsia="es-GT"/>
              </w:rPr>
            </w:pPr>
            <w:r w:rsidRPr="00FB1766">
              <w:rPr>
                <w:rFonts w:ascii="Altivo Light" w:eastAsia="Times New Roman" w:hAnsi="Altivo Light" w:cs="Times New Roman"/>
                <w:color w:val="000000"/>
                <w:sz w:val="18"/>
                <w:szCs w:val="18"/>
                <w:lang w:eastAsia="es-GT"/>
              </w:rPr>
              <w:t>9</w:t>
            </w:r>
            <w:r>
              <w:rPr>
                <w:rFonts w:ascii="Altivo Light" w:eastAsia="Times New Roman" w:hAnsi="Altivo Light" w:cs="Times New Roman"/>
                <w:color w:val="000000"/>
                <w:sz w:val="18"/>
                <w:szCs w:val="18"/>
                <w:lang w:eastAsia="es-GT"/>
              </w:rPr>
              <w:t>8.98</w:t>
            </w:r>
            <w:r w:rsidRPr="00FB1766">
              <w:rPr>
                <w:rFonts w:ascii="Altivo Light" w:eastAsia="Times New Roman" w:hAnsi="Altivo Light" w:cs="Times New Roman"/>
                <w:color w:val="000000"/>
                <w:sz w:val="18"/>
                <w:szCs w:val="18"/>
                <w:lang w:eastAsia="es-GT"/>
              </w:rPr>
              <w:t>%</w:t>
            </w:r>
          </w:p>
        </w:tc>
      </w:tr>
      <w:tr w:rsidR="0020652C" w:rsidRPr="00FB1766" w:rsidTr="0020652C">
        <w:trPr>
          <w:trHeight w:val="360"/>
        </w:trPr>
        <w:tc>
          <w:tcPr>
            <w:tcW w:w="637" w:type="pct"/>
            <w:tcBorders>
              <w:top w:val="nil"/>
              <w:left w:val="nil"/>
              <w:bottom w:val="nil"/>
              <w:right w:val="nil"/>
            </w:tcBorders>
            <w:shd w:val="clear" w:color="auto" w:fill="AEAAAA" w:themeFill="background2" w:themeFillShade="BF"/>
            <w:noWrap/>
            <w:vAlign w:val="center"/>
            <w:hideMark/>
          </w:tcPr>
          <w:p w:rsidR="00B87F2D" w:rsidRPr="00504D98" w:rsidRDefault="00B87F2D" w:rsidP="00B87F2D">
            <w:pPr>
              <w:spacing w:after="0"/>
              <w:jc w:val="center"/>
              <w:rPr>
                <w:rFonts w:ascii="Altivo Light" w:eastAsia="Times New Roman" w:hAnsi="Altivo Light" w:cs="Times New Roman"/>
                <w:b/>
                <w:color w:val="FFFFFF"/>
                <w:sz w:val="18"/>
                <w:szCs w:val="18"/>
                <w:lang w:eastAsia="es-GT"/>
              </w:rPr>
            </w:pPr>
            <w:r w:rsidRPr="00504D98">
              <w:rPr>
                <w:rFonts w:ascii="Altivo Light" w:eastAsia="Times New Roman" w:hAnsi="Altivo Light" w:cs="Times New Roman"/>
                <w:b/>
                <w:color w:val="FFFFFF"/>
                <w:sz w:val="18"/>
                <w:szCs w:val="18"/>
                <w:lang w:eastAsia="es-GT"/>
              </w:rPr>
              <w:t>TOTAL</w:t>
            </w:r>
          </w:p>
        </w:tc>
        <w:tc>
          <w:tcPr>
            <w:tcW w:w="744" w:type="pct"/>
            <w:tcBorders>
              <w:top w:val="nil"/>
              <w:left w:val="nil"/>
              <w:bottom w:val="nil"/>
              <w:right w:val="nil"/>
            </w:tcBorders>
            <w:shd w:val="clear" w:color="auto" w:fill="AEAAAA" w:themeFill="background2" w:themeFillShade="BF"/>
            <w:noWrap/>
            <w:vAlign w:val="center"/>
            <w:hideMark/>
          </w:tcPr>
          <w:p w:rsidR="00B87F2D" w:rsidRPr="00504D98" w:rsidRDefault="00817B60" w:rsidP="0020652C">
            <w:pPr>
              <w:spacing w:after="0"/>
              <w:jc w:val="right"/>
              <w:rPr>
                <w:rFonts w:ascii="Altivo Light" w:eastAsia="Times New Roman" w:hAnsi="Altivo Light" w:cs="Times New Roman"/>
                <w:b/>
                <w:color w:val="FFFFFF"/>
                <w:sz w:val="18"/>
                <w:szCs w:val="18"/>
                <w:lang w:eastAsia="es-GT"/>
              </w:rPr>
            </w:pPr>
            <w:r>
              <w:rPr>
                <w:rFonts w:ascii="Altivo Light" w:eastAsia="Times New Roman" w:hAnsi="Altivo Light" w:cs="Times New Roman"/>
                <w:b/>
                <w:color w:val="FFFFFF"/>
                <w:sz w:val="18"/>
                <w:szCs w:val="18"/>
                <w:lang w:eastAsia="es-GT"/>
              </w:rPr>
              <w:t>8,530,449</w:t>
            </w:r>
            <w:r w:rsidR="0020652C" w:rsidRPr="00504D98">
              <w:rPr>
                <w:rFonts w:ascii="Altivo Light" w:eastAsia="Times New Roman" w:hAnsi="Altivo Light" w:cs="Times New Roman"/>
                <w:b/>
                <w:color w:val="FFFFFF"/>
                <w:sz w:val="18"/>
                <w:szCs w:val="18"/>
                <w:lang w:eastAsia="es-GT"/>
              </w:rPr>
              <w:t>.00</w:t>
            </w:r>
          </w:p>
        </w:tc>
        <w:tc>
          <w:tcPr>
            <w:tcW w:w="980" w:type="pct"/>
            <w:tcBorders>
              <w:top w:val="nil"/>
              <w:left w:val="nil"/>
              <w:bottom w:val="nil"/>
              <w:right w:val="nil"/>
            </w:tcBorders>
            <w:shd w:val="clear" w:color="auto" w:fill="AEAAAA" w:themeFill="background2" w:themeFillShade="BF"/>
            <w:noWrap/>
            <w:vAlign w:val="center"/>
            <w:hideMark/>
          </w:tcPr>
          <w:p w:rsidR="00B87F2D" w:rsidRPr="00504D98" w:rsidRDefault="00B87F2D" w:rsidP="0020652C">
            <w:pPr>
              <w:spacing w:after="0"/>
              <w:jc w:val="right"/>
              <w:rPr>
                <w:rFonts w:ascii="Altivo Light" w:eastAsia="Times New Roman" w:hAnsi="Altivo Light" w:cs="Times New Roman"/>
                <w:b/>
                <w:color w:val="FFFFFF"/>
                <w:sz w:val="18"/>
                <w:szCs w:val="18"/>
                <w:lang w:eastAsia="es-GT"/>
              </w:rPr>
            </w:pPr>
            <w:r w:rsidRPr="00504D98">
              <w:rPr>
                <w:rFonts w:ascii="Altivo Light" w:eastAsia="Times New Roman" w:hAnsi="Altivo Light" w:cs="Times New Roman"/>
                <w:b/>
                <w:color w:val="FFFFFF"/>
                <w:sz w:val="18"/>
                <w:szCs w:val="18"/>
                <w:lang w:eastAsia="es-GT"/>
              </w:rPr>
              <w:t>10,</w:t>
            </w:r>
            <w:r w:rsidR="0020652C" w:rsidRPr="00504D98">
              <w:rPr>
                <w:rFonts w:ascii="Altivo Light" w:eastAsia="Times New Roman" w:hAnsi="Altivo Light" w:cs="Times New Roman"/>
                <w:b/>
                <w:color w:val="FFFFFF"/>
                <w:sz w:val="18"/>
                <w:szCs w:val="18"/>
                <w:lang w:eastAsia="es-GT"/>
              </w:rPr>
              <w:t>440,269.00</w:t>
            </w:r>
          </w:p>
        </w:tc>
        <w:tc>
          <w:tcPr>
            <w:tcW w:w="891" w:type="pct"/>
            <w:tcBorders>
              <w:top w:val="nil"/>
              <w:left w:val="nil"/>
              <w:bottom w:val="nil"/>
              <w:right w:val="nil"/>
            </w:tcBorders>
            <w:shd w:val="clear" w:color="auto" w:fill="AEAAAA" w:themeFill="background2" w:themeFillShade="BF"/>
            <w:noWrap/>
            <w:vAlign w:val="center"/>
            <w:hideMark/>
          </w:tcPr>
          <w:p w:rsidR="00B87F2D" w:rsidRPr="00504D98" w:rsidRDefault="00B87F2D" w:rsidP="00B87F2D">
            <w:pPr>
              <w:spacing w:after="0"/>
              <w:jc w:val="right"/>
              <w:rPr>
                <w:rFonts w:ascii="Altivo Light" w:eastAsia="Times New Roman" w:hAnsi="Altivo Light" w:cs="Times New Roman"/>
                <w:b/>
                <w:color w:val="FFFFFF"/>
                <w:sz w:val="18"/>
                <w:szCs w:val="18"/>
                <w:lang w:eastAsia="es-GT"/>
              </w:rPr>
            </w:pPr>
          </w:p>
        </w:tc>
        <w:tc>
          <w:tcPr>
            <w:tcW w:w="1111" w:type="pct"/>
            <w:tcBorders>
              <w:top w:val="nil"/>
              <w:left w:val="nil"/>
              <w:bottom w:val="nil"/>
              <w:right w:val="nil"/>
            </w:tcBorders>
            <w:shd w:val="clear" w:color="auto" w:fill="AEAAAA" w:themeFill="background2" w:themeFillShade="BF"/>
            <w:noWrap/>
            <w:vAlign w:val="center"/>
            <w:hideMark/>
          </w:tcPr>
          <w:p w:rsidR="00B87F2D" w:rsidRPr="00504D98" w:rsidRDefault="00B87F2D" w:rsidP="00817B60">
            <w:pPr>
              <w:spacing w:after="0"/>
              <w:jc w:val="right"/>
              <w:rPr>
                <w:rFonts w:ascii="Altivo Light" w:eastAsia="Times New Roman" w:hAnsi="Altivo Light" w:cs="Times New Roman"/>
                <w:b/>
                <w:color w:val="FFFFFF"/>
                <w:sz w:val="18"/>
                <w:szCs w:val="18"/>
                <w:lang w:eastAsia="es-GT"/>
              </w:rPr>
            </w:pPr>
            <w:r w:rsidRPr="00504D98">
              <w:rPr>
                <w:rFonts w:ascii="Altivo Light" w:eastAsia="Times New Roman" w:hAnsi="Altivo Light" w:cs="Times New Roman"/>
                <w:b/>
                <w:color w:val="FFFFFF"/>
                <w:sz w:val="18"/>
                <w:szCs w:val="18"/>
                <w:lang w:eastAsia="es-GT"/>
              </w:rPr>
              <w:t>10,</w:t>
            </w:r>
            <w:r w:rsidR="0020652C" w:rsidRPr="00504D98">
              <w:rPr>
                <w:rFonts w:ascii="Altivo Light" w:eastAsia="Times New Roman" w:hAnsi="Altivo Light" w:cs="Times New Roman"/>
                <w:b/>
                <w:color w:val="FFFFFF"/>
                <w:sz w:val="18"/>
                <w:szCs w:val="18"/>
                <w:lang w:eastAsia="es-GT"/>
              </w:rPr>
              <w:t>3</w:t>
            </w:r>
            <w:r w:rsidR="00817B60">
              <w:rPr>
                <w:rFonts w:ascii="Altivo Light" w:eastAsia="Times New Roman" w:hAnsi="Altivo Light" w:cs="Times New Roman"/>
                <w:b/>
                <w:color w:val="FFFFFF"/>
                <w:sz w:val="18"/>
                <w:szCs w:val="18"/>
                <w:lang w:eastAsia="es-GT"/>
              </w:rPr>
              <w:t>26</w:t>
            </w:r>
            <w:r w:rsidRPr="00504D98">
              <w:rPr>
                <w:rFonts w:ascii="Altivo Light" w:eastAsia="Times New Roman" w:hAnsi="Altivo Light" w:cs="Times New Roman"/>
                <w:b/>
                <w:color w:val="FFFFFF"/>
                <w:sz w:val="18"/>
                <w:szCs w:val="18"/>
                <w:lang w:eastAsia="es-GT"/>
              </w:rPr>
              <w:t>,</w:t>
            </w:r>
            <w:r w:rsidR="0020652C" w:rsidRPr="00504D98">
              <w:rPr>
                <w:rFonts w:ascii="Altivo Light" w:eastAsia="Times New Roman" w:hAnsi="Altivo Light" w:cs="Times New Roman"/>
                <w:b/>
                <w:color w:val="FFFFFF"/>
                <w:sz w:val="18"/>
                <w:szCs w:val="18"/>
                <w:lang w:eastAsia="es-GT"/>
              </w:rPr>
              <w:t>1</w:t>
            </w:r>
            <w:r w:rsidR="00817B60">
              <w:rPr>
                <w:rFonts w:ascii="Altivo Light" w:eastAsia="Times New Roman" w:hAnsi="Altivo Light" w:cs="Times New Roman"/>
                <w:b/>
                <w:color w:val="FFFFFF"/>
                <w:sz w:val="18"/>
                <w:szCs w:val="18"/>
                <w:lang w:eastAsia="es-GT"/>
              </w:rPr>
              <w:t>89</w:t>
            </w:r>
            <w:r w:rsidR="0020652C" w:rsidRPr="00504D98">
              <w:rPr>
                <w:rFonts w:ascii="Altivo Light" w:eastAsia="Times New Roman" w:hAnsi="Altivo Light" w:cs="Times New Roman"/>
                <w:b/>
                <w:color w:val="FFFFFF"/>
                <w:sz w:val="18"/>
                <w:szCs w:val="18"/>
                <w:lang w:eastAsia="es-GT"/>
              </w:rPr>
              <w:t>.</w:t>
            </w:r>
            <w:r w:rsidR="00817B60">
              <w:rPr>
                <w:rFonts w:ascii="Altivo Light" w:eastAsia="Times New Roman" w:hAnsi="Altivo Light" w:cs="Times New Roman"/>
                <w:b/>
                <w:color w:val="FFFFFF"/>
                <w:sz w:val="18"/>
                <w:szCs w:val="18"/>
                <w:lang w:eastAsia="es-GT"/>
              </w:rPr>
              <w:t>67</w:t>
            </w:r>
          </w:p>
        </w:tc>
        <w:tc>
          <w:tcPr>
            <w:tcW w:w="637" w:type="pct"/>
            <w:tcBorders>
              <w:top w:val="nil"/>
              <w:left w:val="nil"/>
              <w:bottom w:val="nil"/>
              <w:right w:val="nil"/>
            </w:tcBorders>
            <w:shd w:val="clear" w:color="auto" w:fill="AEAAAA" w:themeFill="background2" w:themeFillShade="BF"/>
            <w:noWrap/>
            <w:vAlign w:val="center"/>
            <w:hideMark/>
          </w:tcPr>
          <w:p w:rsidR="00B87F2D" w:rsidRPr="00504D98" w:rsidRDefault="00B87F2D" w:rsidP="00B87F2D">
            <w:pPr>
              <w:spacing w:after="0"/>
              <w:jc w:val="right"/>
              <w:rPr>
                <w:rFonts w:ascii="Altivo Light" w:eastAsia="Times New Roman" w:hAnsi="Altivo Light" w:cs="Times New Roman"/>
                <w:b/>
                <w:color w:val="FFFFFF"/>
                <w:sz w:val="18"/>
                <w:szCs w:val="18"/>
                <w:lang w:eastAsia="es-GT"/>
              </w:rPr>
            </w:pPr>
            <w:r w:rsidRPr="00504D98">
              <w:rPr>
                <w:rFonts w:ascii="Altivo Light" w:eastAsia="Times New Roman" w:hAnsi="Altivo Light" w:cs="Times New Roman"/>
                <w:b/>
                <w:color w:val="FFFFFF"/>
                <w:sz w:val="18"/>
                <w:szCs w:val="18"/>
                <w:lang w:eastAsia="es-GT"/>
              </w:rPr>
              <w:t>99</w:t>
            </w:r>
            <w:r w:rsidR="0020652C" w:rsidRPr="00504D98">
              <w:rPr>
                <w:rFonts w:ascii="Altivo Light" w:eastAsia="Times New Roman" w:hAnsi="Altivo Light" w:cs="Times New Roman"/>
                <w:b/>
                <w:color w:val="FFFFFF"/>
                <w:sz w:val="18"/>
                <w:szCs w:val="18"/>
                <w:lang w:eastAsia="es-GT"/>
              </w:rPr>
              <w:t>.13</w:t>
            </w:r>
            <w:r w:rsidRPr="00504D98">
              <w:rPr>
                <w:rFonts w:ascii="Altivo Light" w:eastAsia="Times New Roman" w:hAnsi="Altivo Light" w:cs="Times New Roman"/>
                <w:b/>
                <w:color w:val="FFFFFF"/>
                <w:sz w:val="18"/>
                <w:szCs w:val="18"/>
                <w:lang w:eastAsia="es-GT"/>
              </w:rPr>
              <w:t>%</w:t>
            </w:r>
          </w:p>
        </w:tc>
      </w:tr>
    </w:tbl>
    <w:p w:rsidR="0020652C" w:rsidRPr="0020652C" w:rsidRDefault="00167D3D" w:rsidP="0020652C">
      <w:pPr>
        <w:rPr>
          <w:rFonts w:ascii="Altivo Light" w:hAnsi="Altivo Light"/>
          <w:sz w:val="16"/>
        </w:rPr>
      </w:pPr>
      <w:r w:rsidRPr="00FB1766">
        <w:rPr>
          <w:rFonts w:ascii="Altivo Light" w:hAnsi="Altivo Light"/>
        </w:rPr>
        <w:t xml:space="preserve"> </w:t>
      </w:r>
      <w:r w:rsidR="0020652C" w:rsidRPr="0020652C">
        <w:rPr>
          <w:rFonts w:ascii="Altivo Light" w:hAnsi="Altivo Light"/>
          <w:sz w:val="16"/>
        </w:rPr>
        <w:t>Fuentes: elaboración propia con información de reportes de SIGES y SICOIN 2025.</w:t>
      </w:r>
    </w:p>
    <w:p w:rsidR="007C310C" w:rsidRPr="00032C12" w:rsidRDefault="007C310C" w:rsidP="00CE6A1B">
      <w:pPr>
        <w:pStyle w:val="Descripcin"/>
        <w:spacing w:after="0"/>
        <w:jc w:val="center"/>
        <w:rPr>
          <w:rFonts w:ascii="Altivo Light" w:hAnsi="Altivo Light"/>
          <w:color w:val="00B0F0"/>
          <w:sz w:val="28"/>
        </w:rPr>
      </w:pPr>
      <w:bookmarkStart w:id="24" w:name="_Toc103068220"/>
    </w:p>
    <w:p w:rsidR="00032C12" w:rsidRDefault="00CE6A1B" w:rsidP="00CE6A1B">
      <w:pPr>
        <w:pStyle w:val="Descripcin"/>
        <w:spacing w:after="0"/>
        <w:jc w:val="center"/>
        <w:rPr>
          <w:rFonts w:ascii="Altivo Light" w:hAnsi="Altivo Light"/>
          <w:color w:val="1F3864" w:themeColor="accent5" w:themeShade="80"/>
          <w:sz w:val="20"/>
        </w:rPr>
      </w:pPr>
      <w:bookmarkStart w:id="25" w:name="_Toc197520745"/>
      <w:r w:rsidRPr="00FB1766">
        <w:rPr>
          <w:rFonts w:ascii="Altivo Light" w:hAnsi="Altivo Light"/>
          <w:color w:val="1F3864" w:themeColor="accent5" w:themeShade="80"/>
          <w:sz w:val="20"/>
        </w:rPr>
        <w:t xml:space="preserve">Cuadro </w:t>
      </w:r>
      <w:r w:rsidRPr="00FB1766">
        <w:rPr>
          <w:rFonts w:ascii="Altivo Light" w:hAnsi="Altivo Light"/>
          <w:color w:val="1F3864" w:themeColor="accent5" w:themeShade="80"/>
          <w:sz w:val="20"/>
        </w:rPr>
        <w:fldChar w:fldCharType="begin"/>
      </w:r>
      <w:r w:rsidRPr="00FB1766">
        <w:rPr>
          <w:rFonts w:ascii="Altivo Light" w:hAnsi="Altivo Light"/>
          <w:color w:val="1F3864" w:themeColor="accent5" w:themeShade="80"/>
          <w:sz w:val="20"/>
        </w:rPr>
        <w:instrText xml:space="preserve"> SEQ Cuadro \* ARABIC </w:instrText>
      </w:r>
      <w:r w:rsidRPr="00FB1766">
        <w:rPr>
          <w:rFonts w:ascii="Altivo Light" w:hAnsi="Altivo Light"/>
          <w:color w:val="1F3864" w:themeColor="accent5" w:themeShade="80"/>
          <w:sz w:val="20"/>
        </w:rPr>
        <w:fldChar w:fldCharType="separate"/>
      </w:r>
      <w:r w:rsidR="00EC3557">
        <w:rPr>
          <w:rFonts w:ascii="Altivo Light" w:hAnsi="Altivo Light"/>
          <w:noProof/>
          <w:color w:val="1F3864" w:themeColor="accent5" w:themeShade="80"/>
          <w:sz w:val="20"/>
        </w:rPr>
        <w:t>3</w:t>
      </w:r>
      <w:r w:rsidRPr="00FB1766">
        <w:rPr>
          <w:rFonts w:ascii="Altivo Light" w:hAnsi="Altivo Light"/>
          <w:color w:val="1F3864" w:themeColor="accent5" w:themeShade="80"/>
          <w:sz w:val="20"/>
        </w:rPr>
        <w:fldChar w:fldCharType="end"/>
      </w:r>
      <w:r w:rsidRPr="00FB1766">
        <w:rPr>
          <w:rFonts w:ascii="Altivo Light" w:hAnsi="Altivo Light"/>
          <w:color w:val="1F3864" w:themeColor="accent5" w:themeShade="80"/>
          <w:sz w:val="20"/>
        </w:rPr>
        <w:t>: I Cuatrimestre 202</w:t>
      </w:r>
      <w:r w:rsidR="00BD4F08">
        <w:rPr>
          <w:rFonts w:ascii="Altivo Light" w:hAnsi="Altivo Light"/>
          <w:color w:val="1F3864" w:themeColor="accent5" w:themeShade="80"/>
          <w:sz w:val="20"/>
        </w:rPr>
        <w:t>5</w:t>
      </w:r>
      <w:bookmarkEnd w:id="25"/>
      <w:r w:rsidR="00A64817" w:rsidRPr="00FB1766">
        <w:rPr>
          <w:rFonts w:ascii="Altivo Light" w:hAnsi="Altivo Light"/>
          <w:color w:val="1F3864" w:themeColor="accent5" w:themeShade="80"/>
          <w:sz w:val="20"/>
        </w:rPr>
        <w:t xml:space="preserve"> </w:t>
      </w:r>
    </w:p>
    <w:p w:rsidR="00882129" w:rsidRDefault="00CE6A1B" w:rsidP="00032C12">
      <w:pPr>
        <w:pStyle w:val="Descripcin"/>
        <w:spacing w:after="0"/>
        <w:jc w:val="center"/>
        <w:rPr>
          <w:rFonts w:ascii="Altivo Light" w:hAnsi="Altivo Light"/>
          <w:color w:val="1F3864" w:themeColor="accent5" w:themeShade="80"/>
          <w:sz w:val="20"/>
        </w:rPr>
      </w:pPr>
      <w:r w:rsidRPr="00FB1766">
        <w:rPr>
          <w:rFonts w:ascii="Altivo Light" w:hAnsi="Altivo Light"/>
          <w:color w:val="1F3864" w:themeColor="accent5" w:themeShade="80"/>
          <w:sz w:val="20"/>
        </w:rPr>
        <w:t>Ejecución Presupuestaria Mensual</w:t>
      </w:r>
      <w:bookmarkEnd w:id="24"/>
      <w:r w:rsidR="00032C12">
        <w:rPr>
          <w:rFonts w:ascii="Altivo Light" w:hAnsi="Altivo Light"/>
          <w:color w:val="1F3864" w:themeColor="accent5" w:themeShade="80"/>
          <w:sz w:val="20"/>
        </w:rPr>
        <w:t xml:space="preserve"> </w:t>
      </w:r>
      <w:r w:rsidR="00882129" w:rsidRPr="00FB1766">
        <w:rPr>
          <w:rFonts w:ascii="Altivo Light" w:hAnsi="Altivo Light"/>
          <w:color w:val="1F3864" w:themeColor="accent5" w:themeShade="80"/>
          <w:sz w:val="20"/>
        </w:rPr>
        <w:t>(</w:t>
      </w:r>
      <w:r w:rsidR="00032C12">
        <w:rPr>
          <w:rFonts w:ascii="Altivo Light" w:hAnsi="Altivo Light"/>
          <w:color w:val="1F3864" w:themeColor="accent5" w:themeShade="80"/>
          <w:sz w:val="20"/>
        </w:rPr>
        <w:t>e</w:t>
      </w:r>
      <w:r w:rsidR="00882129" w:rsidRPr="00FB1766">
        <w:rPr>
          <w:rFonts w:ascii="Altivo Light" w:hAnsi="Altivo Light"/>
          <w:color w:val="1F3864" w:themeColor="accent5" w:themeShade="80"/>
          <w:sz w:val="20"/>
        </w:rPr>
        <w:t xml:space="preserve">n </w:t>
      </w:r>
      <w:r w:rsidR="00032C12">
        <w:rPr>
          <w:rFonts w:ascii="Altivo Light" w:hAnsi="Altivo Light"/>
          <w:color w:val="1F3864" w:themeColor="accent5" w:themeShade="80"/>
          <w:sz w:val="20"/>
        </w:rPr>
        <w:t>q</w:t>
      </w:r>
      <w:r w:rsidR="00882129" w:rsidRPr="00FB1766">
        <w:rPr>
          <w:rFonts w:ascii="Altivo Light" w:hAnsi="Altivo Light"/>
          <w:color w:val="1F3864" w:themeColor="accent5" w:themeShade="80"/>
          <w:sz w:val="20"/>
        </w:rPr>
        <w:t>uetzales)</w:t>
      </w:r>
    </w:p>
    <w:p w:rsidR="00032C12" w:rsidRPr="00032C12" w:rsidRDefault="00032C12" w:rsidP="00032C12">
      <w:pPr>
        <w:rPr>
          <w:sz w:val="4"/>
        </w:rPr>
      </w:pPr>
    </w:p>
    <w:tbl>
      <w:tblPr>
        <w:tblW w:w="5000" w:type="pct"/>
        <w:tblCellMar>
          <w:left w:w="70" w:type="dxa"/>
          <w:right w:w="70" w:type="dxa"/>
        </w:tblCellMar>
        <w:tblLook w:val="04A0" w:firstRow="1" w:lastRow="0" w:firstColumn="1" w:lastColumn="0" w:noHBand="0" w:noVBand="1"/>
      </w:tblPr>
      <w:tblGrid>
        <w:gridCol w:w="1196"/>
        <w:gridCol w:w="1470"/>
        <w:gridCol w:w="2292"/>
        <w:gridCol w:w="1784"/>
        <w:gridCol w:w="2142"/>
        <w:gridCol w:w="1196"/>
      </w:tblGrid>
      <w:tr w:rsidR="00B87F2D" w:rsidRPr="00FB1766" w:rsidTr="007E27D7">
        <w:trPr>
          <w:trHeight w:val="454"/>
        </w:trPr>
        <w:tc>
          <w:tcPr>
            <w:tcW w:w="598" w:type="pct"/>
            <w:tcBorders>
              <w:top w:val="nil"/>
              <w:left w:val="nil"/>
              <w:bottom w:val="nil"/>
              <w:right w:val="nil"/>
            </w:tcBorders>
            <w:shd w:val="clear" w:color="auto" w:fill="1F4E79" w:themeFill="accent1" w:themeFillShade="80"/>
            <w:noWrap/>
            <w:vAlign w:val="center"/>
            <w:hideMark/>
          </w:tcPr>
          <w:p w:rsidR="00B87F2D" w:rsidRPr="00FB1766" w:rsidRDefault="00B87F2D" w:rsidP="00B87F2D">
            <w:pPr>
              <w:spacing w:after="0"/>
              <w:jc w:val="center"/>
              <w:rPr>
                <w:rFonts w:ascii="Altivo Light" w:eastAsia="Times New Roman" w:hAnsi="Altivo Light" w:cs="Times New Roman"/>
                <w:b/>
                <w:bCs/>
                <w:color w:val="FFFFFF"/>
                <w:sz w:val="18"/>
                <w:szCs w:val="18"/>
                <w:lang w:eastAsia="es-GT"/>
              </w:rPr>
            </w:pPr>
            <w:r w:rsidRPr="00FB1766">
              <w:rPr>
                <w:rFonts w:ascii="Altivo Light" w:eastAsia="Times New Roman" w:hAnsi="Altivo Light" w:cs="Times New Roman"/>
                <w:b/>
                <w:bCs/>
                <w:color w:val="FFFFFF"/>
                <w:sz w:val="18"/>
                <w:szCs w:val="18"/>
                <w:lang w:eastAsia="es-GT"/>
              </w:rPr>
              <w:t>Mes</w:t>
            </w:r>
          </w:p>
        </w:tc>
        <w:tc>
          <w:tcPr>
            <w:tcW w:w="734" w:type="pct"/>
            <w:tcBorders>
              <w:top w:val="nil"/>
              <w:left w:val="nil"/>
              <w:bottom w:val="nil"/>
              <w:right w:val="nil"/>
            </w:tcBorders>
            <w:shd w:val="clear" w:color="auto" w:fill="1F4E79" w:themeFill="accent1" w:themeFillShade="80"/>
            <w:noWrap/>
            <w:vAlign w:val="center"/>
            <w:hideMark/>
          </w:tcPr>
          <w:p w:rsidR="00B87F2D" w:rsidRPr="00FB1766" w:rsidRDefault="00B87F2D" w:rsidP="00B87F2D">
            <w:pPr>
              <w:spacing w:after="0"/>
              <w:jc w:val="center"/>
              <w:rPr>
                <w:rFonts w:ascii="Altivo Light" w:eastAsia="Times New Roman" w:hAnsi="Altivo Light" w:cs="Times New Roman"/>
                <w:b/>
                <w:bCs/>
                <w:color w:val="FFFFFF"/>
                <w:sz w:val="18"/>
                <w:szCs w:val="18"/>
                <w:lang w:eastAsia="es-GT"/>
              </w:rPr>
            </w:pPr>
            <w:r w:rsidRPr="00FB1766">
              <w:rPr>
                <w:rFonts w:ascii="Altivo Light" w:eastAsia="Times New Roman" w:hAnsi="Altivo Light" w:cs="Times New Roman"/>
                <w:b/>
                <w:bCs/>
                <w:color w:val="FFFFFF"/>
                <w:sz w:val="18"/>
                <w:szCs w:val="18"/>
                <w:lang w:eastAsia="es-GT"/>
              </w:rPr>
              <w:t>Vigente</w:t>
            </w:r>
          </w:p>
        </w:tc>
        <w:tc>
          <w:tcPr>
            <w:tcW w:w="1126" w:type="pct"/>
            <w:tcBorders>
              <w:top w:val="nil"/>
              <w:left w:val="nil"/>
              <w:bottom w:val="nil"/>
              <w:right w:val="nil"/>
            </w:tcBorders>
            <w:shd w:val="clear" w:color="auto" w:fill="1F4E79" w:themeFill="accent1" w:themeFillShade="80"/>
            <w:noWrap/>
            <w:vAlign w:val="center"/>
            <w:hideMark/>
          </w:tcPr>
          <w:p w:rsidR="00B87F2D" w:rsidRPr="00FB1766" w:rsidRDefault="00B87F2D" w:rsidP="00B87F2D">
            <w:pPr>
              <w:spacing w:after="0"/>
              <w:jc w:val="center"/>
              <w:rPr>
                <w:rFonts w:ascii="Altivo Light" w:eastAsia="Times New Roman" w:hAnsi="Altivo Light" w:cs="Times New Roman"/>
                <w:b/>
                <w:bCs/>
                <w:color w:val="FFFFFF"/>
                <w:sz w:val="18"/>
                <w:szCs w:val="18"/>
                <w:lang w:eastAsia="es-GT"/>
              </w:rPr>
            </w:pPr>
            <w:r w:rsidRPr="00FB1766">
              <w:rPr>
                <w:rFonts w:ascii="Altivo Light" w:eastAsia="Times New Roman" w:hAnsi="Altivo Light" w:cs="Times New Roman"/>
                <w:b/>
                <w:bCs/>
                <w:color w:val="FFFFFF"/>
                <w:sz w:val="18"/>
                <w:szCs w:val="18"/>
                <w:lang w:eastAsia="es-GT"/>
              </w:rPr>
              <w:t>Ejecución mensual</w:t>
            </w:r>
          </w:p>
        </w:tc>
        <w:tc>
          <w:tcPr>
            <w:tcW w:w="890" w:type="pct"/>
            <w:tcBorders>
              <w:top w:val="nil"/>
              <w:left w:val="nil"/>
              <w:bottom w:val="nil"/>
              <w:right w:val="nil"/>
            </w:tcBorders>
            <w:shd w:val="clear" w:color="auto" w:fill="1F4E79" w:themeFill="accent1" w:themeFillShade="80"/>
            <w:noWrap/>
            <w:vAlign w:val="center"/>
            <w:hideMark/>
          </w:tcPr>
          <w:p w:rsidR="00B87F2D" w:rsidRPr="00FB1766" w:rsidRDefault="00B87F2D" w:rsidP="00B87F2D">
            <w:pPr>
              <w:spacing w:after="0"/>
              <w:jc w:val="center"/>
              <w:rPr>
                <w:rFonts w:ascii="Altivo Light" w:eastAsia="Times New Roman" w:hAnsi="Altivo Light" w:cs="Times New Roman"/>
                <w:b/>
                <w:bCs/>
                <w:color w:val="FFFFFF"/>
                <w:sz w:val="18"/>
                <w:szCs w:val="18"/>
                <w:lang w:eastAsia="es-GT"/>
              </w:rPr>
            </w:pPr>
            <w:r w:rsidRPr="00FB1766">
              <w:rPr>
                <w:rFonts w:ascii="Altivo Light" w:eastAsia="Times New Roman" w:hAnsi="Altivo Light" w:cs="Times New Roman"/>
                <w:b/>
                <w:bCs/>
                <w:color w:val="FFFFFF"/>
                <w:sz w:val="18"/>
                <w:szCs w:val="18"/>
                <w:lang w:eastAsia="es-GT"/>
              </w:rPr>
              <w:t>Saldo</w:t>
            </w:r>
          </w:p>
        </w:tc>
        <w:tc>
          <w:tcPr>
            <w:tcW w:w="1054" w:type="pct"/>
            <w:tcBorders>
              <w:top w:val="nil"/>
              <w:left w:val="nil"/>
              <w:bottom w:val="nil"/>
              <w:right w:val="nil"/>
            </w:tcBorders>
            <w:shd w:val="clear" w:color="auto" w:fill="1F4E79" w:themeFill="accent1" w:themeFillShade="80"/>
            <w:noWrap/>
            <w:vAlign w:val="center"/>
            <w:hideMark/>
          </w:tcPr>
          <w:p w:rsidR="00B87F2D" w:rsidRPr="00FB1766" w:rsidRDefault="00B87F2D" w:rsidP="00B87F2D">
            <w:pPr>
              <w:spacing w:after="0"/>
              <w:jc w:val="center"/>
              <w:rPr>
                <w:rFonts w:ascii="Altivo Light" w:eastAsia="Times New Roman" w:hAnsi="Altivo Light" w:cs="Times New Roman"/>
                <w:b/>
                <w:bCs/>
                <w:color w:val="FFFFFF"/>
                <w:sz w:val="18"/>
                <w:szCs w:val="18"/>
                <w:lang w:eastAsia="es-GT"/>
              </w:rPr>
            </w:pPr>
            <w:r w:rsidRPr="00FB1766">
              <w:rPr>
                <w:rFonts w:ascii="Altivo Light" w:eastAsia="Times New Roman" w:hAnsi="Altivo Light" w:cs="Times New Roman"/>
                <w:b/>
                <w:bCs/>
                <w:color w:val="FFFFFF"/>
                <w:sz w:val="18"/>
                <w:szCs w:val="18"/>
                <w:lang w:eastAsia="es-GT"/>
              </w:rPr>
              <w:t>Ejecutada acumulada</w:t>
            </w:r>
          </w:p>
        </w:tc>
        <w:tc>
          <w:tcPr>
            <w:tcW w:w="598" w:type="pct"/>
            <w:tcBorders>
              <w:top w:val="nil"/>
              <w:left w:val="nil"/>
              <w:bottom w:val="nil"/>
              <w:right w:val="nil"/>
            </w:tcBorders>
            <w:shd w:val="clear" w:color="auto" w:fill="1F4E79" w:themeFill="accent1" w:themeFillShade="80"/>
            <w:noWrap/>
            <w:vAlign w:val="center"/>
            <w:hideMark/>
          </w:tcPr>
          <w:p w:rsidR="00B87F2D" w:rsidRPr="00FB1766" w:rsidRDefault="00B87F2D" w:rsidP="00B87F2D">
            <w:pPr>
              <w:spacing w:after="0"/>
              <w:jc w:val="center"/>
              <w:rPr>
                <w:rFonts w:ascii="Altivo Light" w:eastAsia="Times New Roman" w:hAnsi="Altivo Light" w:cs="Times New Roman"/>
                <w:b/>
                <w:bCs/>
                <w:color w:val="FFFFFF"/>
                <w:sz w:val="18"/>
                <w:szCs w:val="18"/>
                <w:lang w:eastAsia="es-GT"/>
              </w:rPr>
            </w:pPr>
            <w:r w:rsidRPr="00FB1766">
              <w:rPr>
                <w:rFonts w:ascii="Altivo Light" w:eastAsia="Times New Roman" w:hAnsi="Altivo Light" w:cs="Times New Roman"/>
                <w:b/>
                <w:bCs/>
                <w:color w:val="FFFFFF"/>
                <w:sz w:val="18"/>
                <w:szCs w:val="18"/>
                <w:lang w:eastAsia="es-GT"/>
              </w:rPr>
              <w:t xml:space="preserve">% </w:t>
            </w:r>
          </w:p>
        </w:tc>
      </w:tr>
      <w:tr w:rsidR="007E27D7" w:rsidRPr="00FB1766" w:rsidTr="007E27D7">
        <w:trPr>
          <w:trHeight w:val="360"/>
        </w:trPr>
        <w:tc>
          <w:tcPr>
            <w:tcW w:w="598"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7E27D7" w:rsidRPr="00FB1766" w:rsidRDefault="007E27D7" w:rsidP="007E27D7">
            <w:pPr>
              <w:spacing w:after="0"/>
              <w:jc w:val="left"/>
              <w:rPr>
                <w:rFonts w:ascii="Altivo Light" w:eastAsia="Times New Roman" w:hAnsi="Altivo Light" w:cs="Times New Roman"/>
                <w:color w:val="000000"/>
                <w:sz w:val="18"/>
                <w:szCs w:val="18"/>
                <w:lang w:eastAsia="es-GT"/>
              </w:rPr>
            </w:pPr>
            <w:r w:rsidRPr="00FB1766">
              <w:rPr>
                <w:rFonts w:ascii="Altivo Light" w:eastAsia="Times New Roman" w:hAnsi="Altivo Light" w:cs="Times New Roman"/>
                <w:color w:val="000000"/>
                <w:sz w:val="18"/>
                <w:szCs w:val="18"/>
                <w:lang w:eastAsia="es-GT"/>
              </w:rPr>
              <w:t>Enero</w:t>
            </w:r>
          </w:p>
        </w:tc>
        <w:tc>
          <w:tcPr>
            <w:tcW w:w="734" w:type="pct"/>
            <w:tcBorders>
              <w:top w:val="single" w:sz="4" w:space="0" w:color="BFBFBF"/>
              <w:left w:val="nil"/>
              <w:bottom w:val="single" w:sz="4" w:space="0" w:color="BFBFBF"/>
              <w:right w:val="single" w:sz="4" w:space="0" w:color="BFBFBF"/>
            </w:tcBorders>
            <w:shd w:val="clear" w:color="auto" w:fill="auto"/>
            <w:noWrap/>
            <w:vAlign w:val="center"/>
            <w:hideMark/>
          </w:tcPr>
          <w:p w:rsidR="007E27D7" w:rsidRPr="00FB1766" w:rsidRDefault="007E27D7" w:rsidP="007E27D7">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5</w:t>
            </w:r>
            <w:r w:rsidRPr="00FB1766">
              <w:rPr>
                <w:rFonts w:ascii="Altivo Light" w:eastAsia="Times New Roman" w:hAnsi="Altivo Light" w:cs="Times New Roman"/>
                <w:color w:val="000000"/>
                <w:sz w:val="18"/>
                <w:szCs w:val="18"/>
                <w:lang w:eastAsia="es-GT"/>
              </w:rPr>
              <w:t>0,000,000</w:t>
            </w:r>
          </w:p>
        </w:tc>
        <w:tc>
          <w:tcPr>
            <w:tcW w:w="1126" w:type="pct"/>
            <w:tcBorders>
              <w:top w:val="single" w:sz="4" w:space="0" w:color="BFBFBF"/>
              <w:left w:val="nil"/>
              <w:bottom w:val="single" w:sz="4" w:space="0" w:color="BFBFBF"/>
              <w:right w:val="single" w:sz="4" w:space="0" w:color="BFBFBF"/>
            </w:tcBorders>
            <w:shd w:val="clear" w:color="auto" w:fill="auto"/>
            <w:noWrap/>
            <w:vAlign w:val="center"/>
            <w:hideMark/>
          </w:tcPr>
          <w:p w:rsidR="007E27D7" w:rsidRPr="00FB1766" w:rsidRDefault="007E27D7" w:rsidP="007E27D7">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2</w:t>
            </w:r>
            <w:r w:rsidRPr="00FB1766">
              <w:rPr>
                <w:rFonts w:ascii="Altivo Light" w:eastAsia="Times New Roman" w:hAnsi="Altivo Light" w:cs="Times New Roman"/>
                <w:color w:val="000000"/>
                <w:sz w:val="18"/>
                <w:szCs w:val="18"/>
                <w:lang w:eastAsia="es-GT"/>
              </w:rPr>
              <w:t>,</w:t>
            </w:r>
            <w:r>
              <w:rPr>
                <w:rFonts w:ascii="Altivo Light" w:eastAsia="Times New Roman" w:hAnsi="Altivo Light" w:cs="Times New Roman"/>
                <w:color w:val="000000"/>
                <w:sz w:val="18"/>
                <w:szCs w:val="18"/>
                <w:lang w:eastAsia="es-GT"/>
              </w:rPr>
              <w:t>652</w:t>
            </w:r>
            <w:r w:rsidRPr="00FB1766">
              <w:rPr>
                <w:rFonts w:ascii="Altivo Light" w:eastAsia="Times New Roman" w:hAnsi="Altivo Light" w:cs="Times New Roman"/>
                <w:color w:val="000000"/>
                <w:sz w:val="18"/>
                <w:szCs w:val="18"/>
                <w:lang w:eastAsia="es-GT"/>
              </w:rPr>
              <w:t>,</w:t>
            </w:r>
            <w:r>
              <w:rPr>
                <w:rFonts w:ascii="Altivo Light" w:eastAsia="Times New Roman" w:hAnsi="Altivo Light" w:cs="Times New Roman"/>
                <w:color w:val="000000"/>
                <w:sz w:val="18"/>
                <w:szCs w:val="18"/>
                <w:lang w:eastAsia="es-GT"/>
              </w:rPr>
              <w:t>2</w:t>
            </w:r>
            <w:r w:rsidRPr="00FB1766">
              <w:rPr>
                <w:rFonts w:ascii="Altivo Light" w:eastAsia="Times New Roman" w:hAnsi="Altivo Light" w:cs="Times New Roman"/>
                <w:color w:val="000000"/>
                <w:sz w:val="18"/>
                <w:szCs w:val="18"/>
                <w:lang w:eastAsia="es-GT"/>
              </w:rPr>
              <w:t>57</w:t>
            </w:r>
            <w:r>
              <w:rPr>
                <w:rFonts w:ascii="Altivo Light" w:eastAsia="Times New Roman" w:hAnsi="Altivo Light" w:cs="Times New Roman"/>
                <w:color w:val="000000"/>
                <w:sz w:val="18"/>
                <w:szCs w:val="18"/>
                <w:lang w:eastAsia="es-GT"/>
              </w:rPr>
              <w:t>.00</w:t>
            </w:r>
          </w:p>
        </w:tc>
        <w:tc>
          <w:tcPr>
            <w:tcW w:w="890" w:type="pct"/>
            <w:tcBorders>
              <w:top w:val="single" w:sz="4" w:space="0" w:color="BFBFBF"/>
              <w:left w:val="nil"/>
              <w:bottom w:val="single" w:sz="4" w:space="0" w:color="BFBFBF"/>
              <w:right w:val="single" w:sz="4" w:space="0" w:color="BFBFBF"/>
            </w:tcBorders>
            <w:shd w:val="clear" w:color="auto" w:fill="auto"/>
            <w:noWrap/>
            <w:vAlign w:val="center"/>
            <w:hideMark/>
          </w:tcPr>
          <w:p w:rsidR="007E27D7" w:rsidRPr="00FB1766" w:rsidRDefault="007E27D7" w:rsidP="007E27D7">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47</w:t>
            </w:r>
            <w:r w:rsidRPr="00FB1766">
              <w:rPr>
                <w:rFonts w:ascii="Altivo Light" w:eastAsia="Times New Roman" w:hAnsi="Altivo Light" w:cs="Times New Roman"/>
                <w:color w:val="000000"/>
                <w:sz w:val="18"/>
                <w:szCs w:val="18"/>
                <w:lang w:eastAsia="es-GT"/>
              </w:rPr>
              <w:t>,</w:t>
            </w:r>
            <w:r>
              <w:rPr>
                <w:rFonts w:ascii="Altivo Light" w:eastAsia="Times New Roman" w:hAnsi="Altivo Light" w:cs="Times New Roman"/>
                <w:color w:val="000000"/>
                <w:sz w:val="18"/>
                <w:szCs w:val="18"/>
                <w:lang w:eastAsia="es-GT"/>
              </w:rPr>
              <w:t>347</w:t>
            </w:r>
            <w:r w:rsidRPr="00FB1766">
              <w:rPr>
                <w:rFonts w:ascii="Altivo Light" w:eastAsia="Times New Roman" w:hAnsi="Altivo Light" w:cs="Times New Roman"/>
                <w:color w:val="000000"/>
                <w:sz w:val="18"/>
                <w:szCs w:val="18"/>
                <w:lang w:eastAsia="es-GT"/>
              </w:rPr>
              <w:t>,</w:t>
            </w:r>
            <w:r>
              <w:rPr>
                <w:rFonts w:ascii="Altivo Light" w:eastAsia="Times New Roman" w:hAnsi="Altivo Light" w:cs="Times New Roman"/>
                <w:color w:val="000000"/>
                <w:sz w:val="18"/>
                <w:szCs w:val="18"/>
                <w:lang w:eastAsia="es-GT"/>
              </w:rPr>
              <w:t>742.08</w:t>
            </w:r>
          </w:p>
        </w:tc>
        <w:tc>
          <w:tcPr>
            <w:tcW w:w="1054" w:type="pct"/>
            <w:tcBorders>
              <w:top w:val="single" w:sz="4" w:space="0" w:color="BFBFBF"/>
              <w:left w:val="nil"/>
              <w:bottom w:val="single" w:sz="4" w:space="0" w:color="BFBFBF"/>
              <w:right w:val="single" w:sz="4" w:space="0" w:color="BFBFBF"/>
            </w:tcBorders>
            <w:shd w:val="clear" w:color="auto" w:fill="auto"/>
            <w:noWrap/>
            <w:vAlign w:val="center"/>
          </w:tcPr>
          <w:p w:rsidR="007E27D7" w:rsidRPr="00FB1766" w:rsidRDefault="007E27D7" w:rsidP="007E27D7">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47</w:t>
            </w:r>
            <w:r w:rsidRPr="00FB1766">
              <w:rPr>
                <w:rFonts w:ascii="Altivo Light" w:eastAsia="Times New Roman" w:hAnsi="Altivo Light" w:cs="Times New Roman"/>
                <w:color w:val="000000"/>
                <w:sz w:val="18"/>
                <w:szCs w:val="18"/>
                <w:lang w:eastAsia="es-GT"/>
              </w:rPr>
              <w:t>,</w:t>
            </w:r>
            <w:r>
              <w:rPr>
                <w:rFonts w:ascii="Altivo Light" w:eastAsia="Times New Roman" w:hAnsi="Altivo Light" w:cs="Times New Roman"/>
                <w:color w:val="000000"/>
                <w:sz w:val="18"/>
                <w:szCs w:val="18"/>
                <w:lang w:eastAsia="es-GT"/>
              </w:rPr>
              <w:t>347</w:t>
            </w:r>
            <w:r w:rsidRPr="00FB1766">
              <w:rPr>
                <w:rFonts w:ascii="Altivo Light" w:eastAsia="Times New Roman" w:hAnsi="Altivo Light" w:cs="Times New Roman"/>
                <w:color w:val="000000"/>
                <w:sz w:val="18"/>
                <w:szCs w:val="18"/>
                <w:lang w:eastAsia="es-GT"/>
              </w:rPr>
              <w:t>,</w:t>
            </w:r>
            <w:r>
              <w:rPr>
                <w:rFonts w:ascii="Altivo Light" w:eastAsia="Times New Roman" w:hAnsi="Altivo Light" w:cs="Times New Roman"/>
                <w:color w:val="000000"/>
                <w:sz w:val="18"/>
                <w:szCs w:val="18"/>
                <w:lang w:eastAsia="es-GT"/>
              </w:rPr>
              <w:t>742.08</w:t>
            </w:r>
          </w:p>
        </w:tc>
        <w:tc>
          <w:tcPr>
            <w:tcW w:w="598" w:type="pct"/>
            <w:tcBorders>
              <w:top w:val="single" w:sz="4" w:space="0" w:color="BFBFBF"/>
              <w:left w:val="nil"/>
              <w:bottom w:val="single" w:sz="4" w:space="0" w:color="BFBFBF"/>
              <w:right w:val="single" w:sz="4" w:space="0" w:color="BFBFBF"/>
            </w:tcBorders>
            <w:shd w:val="clear" w:color="auto" w:fill="auto"/>
            <w:noWrap/>
            <w:vAlign w:val="center"/>
            <w:hideMark/>
          </w:tcPr>
          <w:p w:rsidR="007E27D7" w:rsidRPr="00FB1766" w:rsidRDefault="007E27D7" w:rsidP="007E27D7">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5</w:t>
            </w:r>
            <w:r w:rsidRPr="00FB1766">
              <w:rPr>
                <w:rFonts w:ascii="Altivo Light" w:eastAsia="Times New Roman" w:hAnsi="Altivo Light" w:cs="Times New Roman"/>
                <w:color w:val="000000"/>
                <w:sz w:val="18"/>
                <w:szCs w:val="18"/>
                <w:lang w:eastAsia="es-GT"/>
              </w:rPr>
              <w:t>.</w:t>
            </w:r>
            <w:r>
              <w:rPr>
                <w:rFonts w:ascii="Altivo Light" w:eastAsia="Times New Roman" w:hAnsi="Altivo Light" w:cs="Times New Roman"/>
                <w:color w:val="000000"/>
                <w:sz w:val="18"/>
                <w:szCs w:val="18"/>
                <w:lang w:eastAsia="es-GT"/>
              </w:rPr>
              <w:t>30</w:t>
            </w:r>
            <w:r w:rsidRPr="00FB1766">
              <w:rPr>
                <w:rFonts w:ascii="Altivo Light" w:eastAsia="Times New Roman" w:hAnsi="Altivo Light" w:cs="Times New Roman"/>
                <w:color w:val="000000"/>
                <w:sz w:val="18"/>
                <w:szCs w:val="18"/>
                <w:lang w:eastAsia="es-GT"/>
              </w:rPr>
              <w:t>%</w:t>
            </w:r>
          </w:p>
        </w:tc>
      </w:tr>
      <w:tr w:rsidR="007E27D7" w:rsidRPr="00FB1766" w:rsidTr="007E27D7">
        <w:trPr>
          <w:trHeight w:val="360"/>
        </w:trPr>
        <w:tc>
          <w:tcPr>
            <w:tcW w:w="598" w:type="pct"/>
            <w:tcBorders>
              <w:top w:val="nil"/>
              <w:left w:val="single" w:sz="4" w:space="0" w:color="BFBFBF"/>
              <w:bottom w:val="single" w:sz="4" w:space="0" w:color="BFBFBF"/>
              <w:right w:val="single" w:sz="4" w:space="0" w:color="BFBFBF"/>
            </w:tcBorders>
            <w:shd w:val="clear" w:color="auto" w:fill="auto"/>
            <w:noWrap/>
            <w:vAlign w:val="center"/>
            <w:hideMark/>
          </w:tcPr>
          <w:p w:rsidR="007E27D7" w:rsidRPr="00FB1766" w:rsidRDefault="007E27D7" w:rsidP="007E27D7">
            <w:pPr>
              <w:spacing w:after="0"/>
              <w:jc w:val="left"/>
              <w:rPr>
                <w:rFonts w:ascii="Altivo Light" w:eastAsia="Times New Roman" w:hAnsi="Altivo Light" w:cs="Times New Roman"/>
                <w:color w:val="000000"/>
                <w:sz w:val="18"/>
                <w:szCs w:val="18"/>
                <w:lang w:eastAsia="es-GT"/>
              </w:rPr>
            </w:pPr>
            <w:r w:rsidRPr="00FB1766">
              <w:rPr>
                <w:rFonts w:ascii="Altivo Light" w:eastAsia="Times New Roman" w:hAnsi="Altivo Light" w:cs="Times New Roman"/>
                <w:color w:val="000000"/>
                <w:sz w:val="18"/>
                <w:szCs w:val="18"/>
                <w:lang w:eastAsia="es-GT"/>
              </w:rPr>
              <w:t>Febrero</w:t>
            </w:r>
          </w:p>
        </w:tc>
        <w:tc>
          <w:tcPr>
            <w:tcW w:w="734" w:type="pct"/>
            <w:tcBorders>
              <w:top w:val="nil"/>
              <w:left w:val="nil"/>
              <w:bottom w:val="single" w:sz="4" w:space="0" w:color="BFBFBF"/>
              <w:right w:val="single" w:sz="4" w:space="0" w:color="BFBFBF"/>
            </w:tcBorders>
            <w:shd w:val="clear" w:color="auto" w:fill="auto"/>
            <w:noWrap/>
            <w:vAlign w:val="center"/>
            <w:hideMark/>
          </w:tcPr>
          <w:p w:rsidR="007E27D7" w:rsidRPr="00FB1766" w:rsidRDefault="007E27D7" w:rsidP="007E27D7">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5</w:t>
            </w:r>
            <w:r w:rsidRPr="00FB1766">
              <w:rPr>
                <w:rFonts w:ascii="Altivo Light" w:eastAsia="Times New Roman" w:hAnsi="Altivo Light" w:cs="Times New Roman"/>
                <w:color w:val="000000"/>
                <w:sz w:val="18"/>
                <w:szCs w:val="18"/>
                <w:lang w:eastAsia="es-GT"/>
              </w:rPr>
              <w:t>0,000,000</w:t>
            </w:r>
          </w:p>
        </w:tc>
        <w:tc>
          <w:tcPr>
            <w:tcW w:w="1126" w:type="pct"/>
            <w:tcBorders>
              <w:top w:val="nil"/>
              <w:left w:val="nil"/>
              <w:bottom w:val="single" w:sz="4" w:space="0" w:color="BFBFBF"/>
              <w:right w:val="single" w:sz="4" w:space="0" w:color="BFBFBF"/>
            </w:tcBorders>
            <w:shd w:val="clear" w:color="auto" w:fill="auto"/>
            <w:noWrap/>
            <w:vAlign w:val="center"/>
            <w:hideMark/>
          </w:tcPr>
          <w:p w:rsidR="007E27D7" w:rsidRPr="00FB1766" w:rsidRDefault="007E27D7" w:rsidP="007E27D7">
            <w:pPr>
              <w:spacing w:after="0"/>
              <w:jc w:val="right"/>
              <w:rPr>
                <w:rFonts w:ascii="Altivo Light" w:eastAsia="Times New Roman" w:hAnsi="Altivo Light" w:cs="Times New Roman"/>
                <w:color w:val="000000"/>
                <w:sz w:val="18"/>
                <w:szCs w:val="18"/>
                <w:lang w:eastAsia="es-GT"/>
              </w:rPr>
            </w:pPr>
            <w:r w:rsidRPr="00FB1766">
              <w:rPr>
                <w:rFonts w:ascii="Altivo Light" w:eastAsia="Times New Roman" w:hAnsi="Altivo Light" w:cs="Times New Roman"/>
                <w:color w:val="000000"/>
                <w:sz w:val="18"/>
                <w:szCs w:val="18"/>
                <w:lang w:eastAsia="es-GT"/>
              </w:rPr>
              <w:t>2,</w:t>
            </w:r>
            <w:r>
              <w:rPr>
                <w:rFonts w:ascii="Altivo Light" w:eastAsia="Times New Roman" w:hAnsi="Altivo Light" w:cs="Times New Roman"/>
                <w:color w:val="000000"/>
                <w:sz w:val="18"/>
                <w:szCs w:val="18"/>
                <w:lang w:eastAsia="es-GT"/>
              </w:rPr>
              <w:t>150,655.99</w:t>
            </w:r>
          </w:p>
        </w:tc>
        <w:tc>
          <w:tcPr>
            <w:tcW w:w="890" w:type="pct"/>
            <w:tcBorders>
              <w:top w:val="nil"/>
              <w:left w:val="nil"/>
              <w:bottom w:val="single" w:sz="4" w:space="0" w:color="BFBFBF"/>
              <w:right w:val="single" w:sz="4" w:space="0" w:color="BFBFBF"/>
            </w:tcBorders>
            <w:shd w:val="clear" w:color="auto" w:fill="auto"/>
            <w:noWrap/>
            <w:vAlign w:val="center"/>
            <w:hideMark/>
          </w:tcPr>
          <w:p w:rsidR="007E27D7" w:rsidRPr="00FB1766" w:rsidRDefault="007E27D7" w:rsidP="007E27D7">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47</w:t>
            </w:r>
            <w:r w:rsidRPr="00FB1766">
              <w:rPr>
                <w:rFonts w:ascii="Altivo Light" w:eastAsia="Times New Roman" w:hAnsi="Altivo Light" w:cs="Times New Roman"/>
                <w:color w:val="000000"/>
                <w:sz w:val="18"/>
                <w:szCs w:val="18"/>
                <w:lang w:eastAsia="es-GT"/>
              </w:rPr>
              <w:t>,</w:t>
            </w:r>
            <w:r>
              <w:rPr>
                <w:rFonts w:ascii="Altivo Light" w:eastAsia="Times New Roman" w:hAnsi="Altivo Light" w:cs="Times New Roman"/>
                <w:color w:val="000000"/>
                <w:sz w:val="18"/>
                <w:szCs w:val="18"/>
                <w:lang w:eastAsia="es-GT"/>
              </w:rPr>
              <w:t>849</w:t>
            </w:r>
            <w:r w:rsidRPr="00FB1766">
              <w:rPr>
                <w:rFonts w:ascii="Altivo Light" w:eastAsia="Times New Roman" w:hAnsi="Altivo Light" w:cs="Times New Roman"/>
                <w:color w:val="000000"/>
                <w:sz w:val="18"/>
                <w:szCs w:val="18"/>
                <w:lang w:eastAsia="es-GT"/>
              </w:rPr>
              <w:t>,</w:t>
            </w:r>
            <w:r>
              <w:rPr>
                <w:rFonts w:ascii="Altivo Light" w:eastAsia="Times New Roman" w:hAnsi="Altivo Light" w:cs="Times New Roman"/>
                <w:color w:val="000000"/>
                <w:sz w:val="18"/>
                <w:szCs w:val="18"/>
                <w:lang w:eastAsia="es-GT"/>
              </w:rPr>
              <w:t>344.01</w:t>
            </w:r>
          </w:p>
        </w:tc>
        <w:tc>
          <w:tcPr>
            <w:tcW w:w="1054" w:type="pct"/>
            <w:tcBorders>
              <w:top w:val="nil"/>
              <w:left w:val="nil"/>
              <w:bottom w:val="single" w:sz="4" w:space="0" w:color="BFBFBF"/>
              <w:right w:val="single" w:sz="4" w:space="0" w:color="BFBFBF"/>
            </w:tcBorders>
            <w:shd w:val="clear" w:color="auto" w:fill="auto"/>
            <w:noWrap/>
            <w:vAlign w:val="center"/>
          </w:tcPr>
          <w:p w:rsidR="007E27D7" w:rsidRPr="00FB1766" w:rsidRDefault="007E27D7" w:rsidP="007E27D7">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45</w:t>
            </w:r>
            <w:r w:rsidRPr="00FB1766">
              <w:rPr>
                <w:rFonts w:ascii="Altivo Light" w:eastAsia="Times New Roman" w:hAnsi="Altivo Light" w:cs="Times New Roman"/>
                <w:color w:val="000000"/>
                <w:sz w:val="18"/>
                <w:szCs w:val="18"/>
                <w:lang w:eastAsia="es-GT"/>
              </w:rPr>
              <w:t>,</w:t>
            </w:r>
            <w:r>
              <w:rPr>
                <w:rFonts w:ascii="Altivo Light" w:eastAsia="Times New Roman" w:hAnsi="Altivo Light" w:cs="Times New Roman"/>
                <w:color w:val="000000"/>
                <w:sz w:val="18"/>
                <w:szCs w:val="18"/>
                <w:lang w:eastAsia="es-GT"/>
              </w:rPr>
              <w:t>197</w:t>
            </w:r>
            <w:r w:rsidRPr="00FB1766">
              <w:rPr>
                <w:rFonts w:ascii="Altivo Light" w:eastAsia="Times New Roman" w:hAnsi="Altivo Light" w:cs="Times New Roman"/>
                <w:color w:val="000000"/>
                <w:sz w:val="18"/>
                <w:szCs w:val="18"/>
                <w:lang w:eastAsia="es-GT"/>
              </w:rPr>
              <w:t>,</w:t>
            </w:r>
            <w:r>
              <w:rPr>
                <w:rFonts w:ascii="Altivo Light" w:eastAsia="Times New Roman" w:hAnsi="Altivo Light" w:cs="Times New Roman"/>
                <w:color w:val="000000"/>
                <w:sz w:val="18"/>
                <w:szCs w:val="18"/>
                <w:lang w:eastAsia="es-GT"/>
              </w:rPr>
              <w:t>086.09</w:t>
            </w:r>
          </w:p>
        </w:tc>
        <w:tc>
          <w:tcPr>
            <w:tcW w:w="598" w:type="pct"/>
            <w:tcBorders>
              <w:top w:val="nil"/>
              <w:left w:val="nil"/>
              <w:bottom w:val="single" w:sz="4" w:space="0" w:color="BFBFBF"/>
              <w:right w:val="single" w:sz="4" w:space="0" w:color="BFBFBF"/>
            </w:tcBorders>
            <w:shd w:val="clear" w:color="auto" w:fill="auto"/>
            <w:noWrap/>
            <w:vAlign w:val="center"/>
            <w:hideMark/>
          </w:tcPr>
          <w:p w:rsidR="007E27D7" w:rsidRPr="00FB1766" w:rsidRDefault="007E27D7" w:rsidP="007E27D7">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4.30</w:t>
            </w:r>
            <w:r w:rsidRPr="00FB1766">
              <w:rPr>
                <w:rFonts w:ascii="Altivo Light" w:eastAsia="Times New Roman" w:hAnsi="Altivo Light" w:cs="Times New Roman"/>
                <w:color w:val="000000"/>
                <w:sz w:val="18"/>
                <w:szCs w:val="18"/>
                <w:lang w:eastAsia="es-GT"/>
              </w:rPr>
              <w:t>%</w:t>
            </w:r>
          </w:p>
        </w:tc>
      </w:tr>
      <w:tr w:rsidR="007E27D7" w:rsidRPr="00FB1766" w:rsidTr="007E27D7">
        <w:trPr>
          <w:trHeight w:val="360"/>
        </w:trPr>
        <w:tc>
          <w:tcPr>
            <w:tcW w:w="598" w:type="pct"/>
            <w:tcBorders>
              <w:top w:val="nil"/>
              <w:left w:val="single" w:sz="4" w:space="0" w:color="BFBFBF"/>
              <w:bottom w:val="single" w:sz="4" w:space="0" w:color="BFBFBF"/>
              <w:right w:val="single" w:sz="4" w:space="0" w:color="BFBFBF"/>
            </w:tcBorders>
            <w:shd w:val="clear" w:color="auto" w:fill="auto"/>
            <w:noWrap/>
            <w:vAlign w:val="center"/>
            <w:hideMark/>
          </w:tcPr>
          <w:p w:rsidR="007E27D7" w:rsidRPr="00FB1766" w:rsidRDefault="007E27D7" w:rsidP="007E27D7">
            <w:pPr>
              <w:spacing w:after="0"/>
              <w:jc w:val="left"/>
              <w:rPr>
                <w:rFonts w:ascii="Altivo Light" w:eastAsia="Times New Roman" w:hAnsi="Altivo Light" w:cs="Times New Roman"/>
                <w:color w:val="000000"/>
                <w:sz w:val="18"/>
                <w:szCs w:val="18"/>
                <w:lang w:eastAsia="es-GT"/>
              </w:rPr>
            </w:pPr>
            <w:r w:rsidRPr="00FB1766">
              <w:rPr>
                <w:rFonts w:ascii="Altivo Light" w:eastAsia="Times New Roman" w:hAnsi="Altivo Light" w:cs="Times New Roman"/>
                <w:color w:val="000000"/>
                <w:sz w:val="18"/>
                <w:szCs w:val="18"/>
                <w:lang w:eastAsia="es-GT"/>
              </w:rPr>
              <w:t>Marzo</w:t>
            </w:r>
          </w:p>
        </w:tc>
        <w:tc>
          <w:tcPr>
            <w:tcW w:w="734" w:type="pct"/>
            <w:tcBorders>
              <w:top w:val="nil"/>
              <w:left w:val="nil"/>
              <w:bottom w:val="single" w:sz="4" w:space="0" w:color="BFBFBF"/>
              <w:right w:val="single" w:sz="4" w:space="0" w:color="BFBFBF"/>
            </w:tcBorders>
            <w:shd w:val="clear" w:color="auto" w:fill="auto"/>
            <w:noWrap/>
            <w:vAlign w:val="center"/>
            <w:hideMark/>
          </w:tcPr>
          <w:p w:rsidR="007E27D7" w:rsidRPr="00FB1766" w:rsidRDefault="007E27D7" w:rsidP="007E27D7">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5</w:t>
            </w:r>
            <w:r w:rsidRPr="00FB1766">
              <w:rPr>
                <w:rFonts w:ascii="Altivo Light" w:eastAsia="Times New Roman" w:hAnsi="Altivo Light" w:cs="Times New Roman"/>
                <w:color w:val="000000"/>
                <w:sz w:val="18"/>
                <w:szCs w:val="18"/>
                <w:lang w:eastAsia="es-GT"/>
              </w:rPr>
              <w:t>0,000,000</w:t>
            </w:r>
          </w:p>
        </w:tc>
        <w:tc>
          <w:tcPr>
            <w:tcW w:w="1126" w:type="pct"/>
            <w:tcBorders>
              <w:top w:val="nil"/>
              <w:left w:val="nil"/>
              <w:bottom w:val="single" w:sz="4" w:space="0" w:color="BFBFBF"/>
              <w:right w:val="single" w:sz="4" w:space="0" w:color="BFBFBF"/>
            </w:tcBorders>
            <w:shd w:val="clear" w:color="auto" w:fill="auto"/>
            <w:noWrap/>
            <w:vAlign w:val="center"/>
            <w:hideMark/>
          </w:tcPr>
          <w:p w:rsidR="007E27D7" w:rsidRPr="00FB1766" w:rsidRDefault="007E27D7" w:rsidP="007E27D7">
            <w:pPr>
              <w:spacing w:after="0"/>
              <w:jc w:val="right"/>
              <w:rPr>
                <w:rFonts w:ascii="Altivo Light" w:eastAsia="Times New Roman" w:hAnsi="Altivo Light" w:cs="Times New Roman"/>
                <w:color w:val="000000"/>
                <w:sz w:val="18"/>
                <w:szCs w:val="18"/>
                <w:lang w:eastAsia="es-GT"/>
              </w:rPr>
            </w:pPr>
            <w:r w:rsidRPr="00FB1766">
              <w:rPr>
                <w:rFonts w:ascii="Altivo Light" w:eastAsia="Times New Roman" w:hAnsi="Altivo Light" w:cs="Times New Roman"/>
                <w:color w:val="000000"/>
                <w:sz w:val="18"/>
                <w:szCs w:val="18"/>
                <w:lang w:eastAsia="es-GT"/>
              </w:rPr>
              <w:t>2,</w:t>
            </w:r>
            <w:r>
              <w:rPr>
                <w:rFonts w:ascii="Altivo Light" w:eastAsia="Times New Roman" w:hAnsi="Altivo Light" w:cs="Times New Roman"/>
                <w:color w:val="000000"/>
                <w:sz w:val="18"/>
                <w:szCs w:val="18"/>
                <w:lang w:eastAsia="es-GT"/>
              </w:rPr>
              <w:t>419</w:t>
            </w:r>
            <w:r w:rsidRPr="00FB1766">
              <w:rPr>
                <w:rFonts w:ascii="Altivo Light" w:eastAsia="Times New Roman" w:hAnsi="Altivo Light" w:cs="Times New Roman"/>
                <w:color w:val="000000"/>
                <w:sz w:val="18"/>
                <w:szCs w:val="18"/>
                <w:lang w:eastAsia="es-GT"/>
              </w:rPr>
              <w:t>,</w:t>
            </w:r>
            <w:r>
              <w:rPr>
                <w:rFonts w:ascii="Altivo Light" w:eastAsia="Times New Roman" w:hAnsi="Altivo Light" w:cs="Times New Roman"/>
                <w:color w:val="000000"/>
                <w:sz w:val="18"/>
                <w:szCs w:val="18"/>
                <w:lang w:eastAsia="es-GT"/>
              </w:rPr>
              <w:t>324.59</w:t>
            </w:r>
          </w:p>
        </w:tc>
        <w:tc>
          <w:tcPr>
            <w:tcW w:w="890" w:type="pct"/>
            <w:tcBorders>
              <w:top w:val="nil"/>
              <w:left w:val="nil"/>
              <w:bottom w:val="single" w:sz="4" w:space="0" w:color="BFBFBF"/>
              <w:right w:val="single" w:sz="4" w:space="0" w:color="BFBFBF"/>
            </w:tcBorders>
            <w:shd w:val="clear" w:color="auto" w:fill="auto"/>
            <w:noWrap/>
            <w:vAlign w:val="center"/>
            <w:hideMark/>
          </w:tcPr>
          <w:p w:rsidR="007E27D7" w:rsidRPr="00FB1766" w:rsidRDefault="007E27D7" w:rsidP="007E27D7">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47,580,675.41</w:t>
            </w:r>
          </w:p>
        </w:tc>
        <w:tc>
          <w:tcPr>
            <w:tcW w:w="1054" w:type="pct"/>
            <w:tcBorders>
              <w:top w:val="nil"/>
              <w:left w:val="nil"/>
              <w:bottom w:val="single" w:sz="4" w:space="0" w:color="BFBFBF"/>
              <w:right w:val="single" w:sz="4" w:space="0" w:color="BFBFBF"/>
            </w:tcBorders>
            <w:shd w:val="clear" w:color="auto" w:fill="auto"/>
            <w:noWrap/>
            <w:vAlign w:val="center"/>
          </w:tcPr>
          <w:p w:rsidR="007E27D7" w:rsidRPr="00FB1766" w:rsidRDefault="007E27D7" w:rsidP="007E27D7">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42,777,761.50</w:t>
            </w:r>
          </w:p>
        </w:tc>
        <w:tc>
          <w:tcPr>
            <w:tcW w:w="598" w:type="pct"/>
            <w:tcBorders>
              <w:top w:val="nil"/>
              <w:left w:val="nil"/>
              <w:bottom w:val="single" w:sz="4" w:space="0" w:color="BFBFBF"/>
              <w:right w:val="single" w:sz="4" w:space="0" w:color="BFBFBF"/>
            </w:tcBorders>
            <w:shd w:val="clear" w:color="auto" w:fill="auto"/>
            <w:noWrap/>
            <w:vAlign w:val="center"/>
            <w:hideMark/>
          </w:tcPr>
          <w:p w:rsidR="007E27D7" w:rsidRPr="00FB1766" w:rsidRDefault="007E27D7" w:rsidP="007E27D7">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4.84</w:t>
            </w:r>
            <w:r w:rsidRPr="00FB1766">
              <w:rPr>
                <w:rFonts w:ascii="Altivo Light" w:eastAsia="Times New Roman" w:hAnsi="Altivo Light" w:cs="Times New Roman"/>
                <w:color w:val="000000"/>
                <w:sz w:val="18"/>
                <w:szCs w:val="18"/>
                <w:lang w:eastAsia="es-GT"/>
              </w:rPr>
              <w:t>%</w:t>
            </w:r>
          </w:p>
        </w:tc>
      </w:tr>
      <w:tr w:rsidR="007E27D7" w:rsidRPr="00FB1766" w:rsidTr="007E27D7">
        <w:trPr>
          <w:trHeight w:val="360"/>
        </w:trPr>
        <w:tc>
          <w:tcPr>
            <w:tcW w:w="598" w:type="pct"/>
            <w:tcBorders>
              <w:top w:val="nil"/>
              <w:left w:val="single" w:sz="4" w:space="0" w:color="BFBFBF"/>
              <w:bottom w:val="single" w:sz="4" w:space="0" w:color="BFBFBF"/>
              <w:right w:val="single" w:sz="4" w:space="0" w:color="BFBFBF"/>
            </w:tcBorders>
            <w:shd w:val="clear" w:color="auto" w:fill="auto"/>
            <w:noWrap/>
            <w:vAlign w:val="center"/>
            <w:hideMark/>
          </w:tcPr>
          <w:p w:rsidR="007E27D7" w:rsidRPr="00FB1766" w:rsidRDefault="007E27D7" w:rsidP="007E27D7">
            <w:pPr>
              <w:spacing w:after="0"/>
              <w:jc w:val="left"/>
              <w:rPr>
                <w:rFonts w:ascii="Altivo Light" w:eastAsia="Times New Roman" w:hAnsi="Altivo Light" w:cs="Times New Roman"/>
                <w:color w:val="000000"/>
                <w:sz w:val="18"/>
                <w:szCs w:val="18"/>
                <w:lang w:eastAsia="es-GT"/>
              </w:rPr>
            </w:pPr>
            <w:r w:rsidRPr="00FB1766">
              <w:rPr>
                <w:rFonts w:ascii="Altivo Light" w:eastAsia="Times New Roman" w:hAnsi="Altivo Light" w:cs="Times New Roman"/>
                <w:color w:val="000000"/>
                <w:sz w:val="18"/>
                <w:szCs w:val="18"/>
                <w:lang w:eastAsia="es-GT"/>
              </w:rPr>
              <w:t>Abril</w:t>
            </w:r>
          </w:p>
        </w:tc>
        <w:tc>
          <w:tcPr>
            <w:tcW w:w="734" w:type="pct"/>
            <w:tcBorders>
              <w:top w:val="nil"/>
              <w:left w:val="nil"/>
              <w:bottom w:val="single" w:sz="4" w:space="0" w:color="BFBFBF"/>
              <w:right w:val="single" w:sz="4" w:space="0" w:color="BFBFBF"/>
            </w:tcBorders>
            <w:shd w:val="clear" w:color="auto" w:fill="auto"/>
            <w:noWrap/>
            <w:vAlign w:val="center"/>
            <w:hideMark/>
          </w:tcPr>
          <w:p w:rsidR="007E27D7" w:rsidRPr="00FB1766" w:rsidRDefault="007E27D7" w:rsidP="007E27D7">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5</w:t>
            </w:r>
            <w:r w:rsidRPr="00FB1766">
              <w:rPr>
                <w:rFonts w:ascii="Altivo Light" w:eastAsia="Times New Roman" w:hAnsi="Altivo Light" w:cs="Times New Roman"/>
                <w:color w:val="000000"/>
                <w:sz w:val="18"/>
                <w:szCs w:val="18"/>
                <w:lang w:eastAsia="es-GT"/>
              </w:rPr>
              <w:t>0,000,000</w:t>
            </w:r>
          </w:p>
        </w:tc>
        <w:tc>
          <w:tcPr>
            <w:tcW w:w="1126" w:type="pct"/>
            <w:tcBorders>
              <w:top w:val="nil"/>
              <w:left w:val="nil"/>
              <w:bottom w:val="single" w:sz="4" w:space="0" w:color="BFBFBF"/>
              <w:right w:val="single" w:sz="4" w:space="0" w:color="BFBFBF"/>
            </w:tcBorders>
            <w:shd w:val="clear" w:color="auto" w:fill="auto"/>
            <w:noWrap/>
            <w:vAlign w:val="center"/>
            <w:hideMark/>
          </w:tcPr>
          <w:p w:rsidR="007E27D7" w:rsidRPr="00FB1766" w:rsidRDefault="007E27D7" w:rsidP="007E27D7">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3,103,951.17</w:t>
            </w:r>
          </w:p>
        </w:tc>
        <w:tc>
          <w:tcPr>
            <w:tcW w:w="890" w:type="pct"/>
            <w:tcBorders>
              <w:top w:val="nil"/>
              <w:left w:val="nil"/>
              <w:bottom w:val="single" w:sz="4" w:space="0" w:color="BFBFBF"/>
              <w:right w:val="single" w:sz="4" w:space="0" w:color="BFBFBF"/>
            </w:tcBorders>
            <w:shd w:val="clear" w:color="auto" w:fill="auto"/>
            <w:noWrap/>
            <w:vAlign w:val="center"/>
            <w:hideMark/>
          </w:tcPr>
          <w:p w:rsidR="007E27D7" w:rsidRPr="00FB1766" w:rsidRDefault="007E27D7" w:rsidP="007E27D7">
            <w:pPr>
              <w:spacing w:after="0"/>
              <w:jc w:val="center"/>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 xml:space="preserve">         46,896,048.83</w:t>
            </w:r>
          </w:p>
        </w:tc>
        <w:tc>
          <w:tcPr>
            <w:tcW w:w="1054" w:type="pct"/>
            <w:tcBorders>
              <w:top w:val="nil"/>
              <w:left w:val="nil"/>
              <w:bottom w:val="single" w:sz="4" w:space="0" w:color="BFBFBF"/>
              <w:right w:val="single" w:sz="4" w:space="0" w:color="BFBFBF"/>
            </w:tcBorders>
            <w:shd w:val="clear" w:color="auto" w:fill="auto"/>
            <w:noWrap/>
            <w:vAlign w:val="center"/>
          </w:tcPr>
          <w:p w:rsidR="007E27D7" w:rsidRPr="00FB1766" w:rsidRDefault="007E27D7" w:rsidP="007E27D7">
            <w:pPr>
              <w:spacing w:after="0"/>
              <w:jc w:val="center"/>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 xml:space="preserve">                 39,673,810.33</w:t>
            </w:r>
          </w:p>
        </w:tc>
        <w:tc>
          <w:tcPr>
            <w:tcW w:w="598" w:type="pct"/>
            <w:tcBorders>
              <w:top w:val="nil"/>
              <w:left w:val="nil"/>
              <w:bottom w:val="single" w:sz="4" w:space="0" w:color="BFBFBF"/>
              <w:right w:val="single" w:sz="4" w:space="0" w:color="BFBFBF"/>
            </w:tcBorders>
            <w:shd w:val="clear" w:color="auto" w:fill="auto"/>
            <w:noWrap/>
            <w:vAlign w:val="center"/>
            <w:hideMark/>
          </w:tcPr>
          <w:p w:rsidR="007E27D7" w:rsidRPr="00FB1766" w:rsidRDefault="007E27D7" w:rsidP="007E27D7">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6.21</w:t>
            </w:r>
            <w:r w:rsidRPr="00FB1766">
              <w:rPr>
                <w:rFonts w:ascii="Altivo Light" w:eastAsia="Times New Roman" w:hAnsi="Altivo Light" w:cs="Times New Roman"/>
                <w:color w:val="000000"/>
                <w:sz w:val="18"/>
                <w:szCs w:val="18"/>
                <w:lang w:eastAsia="es-GT"/>
              </w:rPr>
              <w:t>%</w:t>
            </w:r>
          </w:p>
        </w:tc>
      </w:tr>
      <w:tr w:rsidR="007E27D7" w:rsidRPr="00FB1766" w:rsidTr="007E27D7">
        <w:trPr>
          <w:trHeight w:val="360"/>
        </w:trPr>
        <w:tc>
          <w:tcPr>
            <w:tcW w:w="598" w:type="pct"/>
            <w:tcBorders>
              <w:top w:val="nil"/>
              <w:left w:val="nil"/>
              <w:bottom w:val="nil"/>
              <w:right w:val="nil"/>
            </w:tcBorders>
            <w:shd w:val="clear" w:color="auto" w:fill="AEAAAA" w:themeFill="background2" w:themeFillShade="BF"/>
            <w:noWrap/>
            <w:vAlign w:val="center"/>
            <w:hideMark/>
          </w:tcPr>
          <w:p w:rsidR="007E27D7" w:rsidRPr="00504D98" w:rsidRDefault="007E27D7" w:rsidP="007E27D7">
            <w:pPr>
              <w:spacing w:after="0"/>
              <w:jc w:val="center"/>
              <w:rPr>
                <w:rFonts w:ascii="Altivo Light" w:eastAsia="Times New Roman" w:hAnsi="Altivo Light" w:cs="Times New Roman"/>
                <w:b/>
                <w:color w:val="FFFFFF"/>
                <w:sz w:val="18"/>
                <w:szCs w:val="18"/>
                <w:lang w:eastAsia="es-GT"/>
              </w:rPr>
            </w:pPr>
            <w:r w:rsidRPr="00504D98">
              <w:rPr>
                <w:rFonts w:ascii="Altivo Light" w:eastAsia="Times New Roman" w:hAnsi="Altivo Light" w:cs="Times New Roman"/>
                <w:b/>
                <w:color w:val="FFFFFF"/>
                <w:sz w:val="18"/>
                <w:szCs w:val="18"/>
                <w:lang w:eastAsia="es-GT"/>
              </w:rPr>
              <w:t>TOTAL</w:t>
            </w:r>
          </w:p>
        </w:tc>
        <w:tc>
          <w:tcPr>
            <w:tcW w:w="734" w:type="pct"/>
            <w:tcBorders>
              <w:top w:val="nil"/>
              <w:left w:val="nil"/>
              <w:bottom w:val="nil"/>
              <w:right w:val="nil"/>
            </w:tcBorders>
            <w:shd w:val="clear" w:color="auto" w:fill="AEAAAA" w:themeFill="background2" w:themeFillShade="BF"/>
            <w:noWrap/>
            <w:vAlign w:val="center"/>
            <w:hideMark/>
          </w:tcPr>
          <w:p w:rsidR="007E27D7" w:rsidRPr="00504D98" w:rsidRDefault="007E27D7" w:rsidP="007E27D7">
            <w:pPr>
              <w:spacing w:after="0"/>
              <w:jc w:val="right"/>
              <w:rPr>
                <w:rFonts w:ascii="Altivo Light" w:eastAsia="Times New Roman" w:hAnsi="Altivo Light" w:cs="Times New Roman"/>
                <w:b/>
                <w:color w:val="FFFFFF"/>
                <w:sz w:val="18"/>
                <w:szCs w:val="18"/>
                <w:lang w:eastAsia="es-GT"/>
              </w:rPr>
            </w:pPr>
            <w:r w:rsidRPr="00504D98">
              <w:rPr>
                <w:rFonts w:ascii="Altivo Light" w:eastAsia="Times New Roman" w:hAnsi="Altivo Light" w:cs="Times New Roman"/>
                <w:b/>
                <w:color w:val="FFFFFF"/>
                <w:sz w:val="18"/>
                <w:szCs w:val="18"/>
                <w:lang w:eastAsia="es-GT"/>
              </w:rPr>
              <w:t xml:space="preserve">        50,000,000 </w:t>
            </w:r>
          </w:p>
        </w:tc>
        <w:tc>
          <w:tcPr>
            <w:tcW w:w="1126" w:type="pct"/>
            <w:tcBorders>
              <w:top w:val="nil"/>
              <w:left w:val="nil"/>
              <w:bottom w:val="nil"/>
              <w:right w:val="nil"/>
            </w:tcBorders>
            <w:shd w:val="clear" w:color="auto" w:fill="AEAAAA" w:themeFill="background2" w:themeFillShade="BF"/>
            <w:noWrap/>
            <w:vAlign w:val="center"/>
            <w:hideMark/>
          </w:tcPr>
          <w:p w:rsidR="007E27D7" w:rsidRPr="00504D98" w:rsidRDefault="007E27D7" w:rsidP="007E27D7">
            <w:pPr>
              <w:spacing w:after="0"/>
              <w:jc w:val="right"/>
              <w:rPr>
                <w:rFonts w:ascii="Altivo Light" w:eastAsia="Times New Roman" w:hAnsi="Altivo Light" w:cs="Times New Roman"/>
                <w:b/>
                <w:color w:val="FFFFFF"/>
                <w:sz w:val="18"/>
                <w:szCs w:val="18"/>
                <w:lang w:eastAsia="es-GT"/>
              </w:rPr>
            </w:pPr>
            <w:r w:rsidRPr="00504D98">
              <w:rPr>
                <w:rFonts w:ascii="Altivo Light" w:eastAsia="Times New Roman" w:hAnsi="Altivo Light" w:cs="Times New Roman"/>
                <w:b/>
                <w:color w:val="FFFFFF"/>
                <w:sz w:val="18"/>
                <w:szCs w:val="18"/>
                <w:lang w:eastAsia="es-GT"/>
              </w:rPr>
              <w:t xml:space="preserve">                    10,326,189.67</w:t>
            </w:r>
          </w:p>
        </w:tc>
        <w:tc>
          <w:tcPr>
            <w:tcW w:w="890" w:type="pct"/>
            <w:tcBorders>
              <w:top w:val="nil"/>
              <w:left w:val="nil"/>
              <w:bottom w:val="nil"/>
              <w:right w:val="nil"/>
            </w:tcBorders>
            <w:shd w:val="clear" w:color="auto" w:fill="AEAAAA" w:themeFill="background2" w:themeFillShade="BF"/>
            <w:noWrap/>
            <w:vAlign w:val="center"/>
          </w:tcPr>
          <w:p w:rsidR="007E27D7" w:rsidRPr="00504D98" w:rsidRDefault="007E27D7" w:rsidP="007E27D7">
            <w:pPr>
              <w:spacing w:after="0"/>
              <w:jc w:val="right"/>
              <w:rPr>
                <w:rFonts w:ascii="Altivo Light" w:eastAsia="Times New Roman" w:hAnsi="Altivo Light" w:cs="Times New Roman"/>
                <w:b/>
                <w:color w:val="FFFFFF"/>
                <w:sz w:val="18"/>
                <w:szCs w:val="18"/>
                <w:lang w:eastAsia="es-GT"/>
              </w:rPr>
            </w:pPr>
          </w:p>
        </w:tc>
        <w:tc>
          <w:tcPr>
            <w:tcW w:w="1054" w:type="pct"/>
            <w:tcBorders>
              <w:top w:val="nil"/>
              <w:left w:val="nil"/>
              <w:bottom w:val="nil"/>
              <w:right w:val="nil"/>
            </w:tcBorders>
            <w:shd w:val="clear" w:color="auto" w:fill="AEAAAA" w:themeFill="background2" w:themeFillShade="BF"/>
            <w:noWrap/>
            <w:vAlign w:val="center"/>
            <w:hideMark/>
          </w:tcPr>
          <w:p w:rsidR="007E27D7" w:rsidRPr="00504D98" w:rsidRDefault="007E27D7" w:rsidP="007E27D7">
            <w:pPr>
              <w:spacing w:after="0"/>
              <w:jc w:val="right"/>
              <w:rPr>
                <w:rFonts w:ascii="Altivo Light" w:eastAsia="Times New Roman" w:hAnsi="Altivo Light" w:cs="Times New Roman"/>
                <w:b/>
                <w:color w:val="FFFFFF"/>
                <w:sz w:val="18"/>
                <w:szCs w:val="18"/>
                <w:lang w:eastAsia="es-GT"/>
              </w:rPr>
            </w:pPr>
            <w:r w:rsidRPr="00504D98">
              <w:rPr>
                <w:rFonts w:ascii="Altivo Light" w:eastAsia="Times New Roman" w:hAnsi="Altivo Light" w:cs="Times New Roman"/>
                <w:b/>
                <w:color w:val="FFFFFF"/>
                <w:sz w:val="18"/>
                <w:szCs w:val="18"/>
                <w:lang w:eastAsia="es-GT"/>
              </w:rPr>
              <w:t xml:space="preserve">                          </w:t>
            </w:r>
          </w:p>
        </w:tc>
        <w:tc>
          <w:tcPr>
            <w:tcW w:w="598" w:type="pct"/>
            <w:tcBorders>
              <w:top w:val="nil"/>
              <w:left w:val="nil"/>
              <w:bottom w:val="nil"/>
              <w:right w:val="nil"/>
            </w:tcBorders>
            <w:shd w:val="clear" w:color="auto" w:fill="AEAAAA" w:themeFill="background2" w:themeFillShade="BF"/>
            <w:noWrap/>
            <w:vAlign w:val="center"/>
            <w:hideMark/>
          </w:tcPr>
          <w:p w:rsidR="007E27D7" w:rsidRPr="00504D98" w:rsidRDefault="007E27D7" w:rsidP="007E27D7">
            <w:pPr>
              <w:spacing w:after="0"/>
              <w:jc w:val="right"/>
              <w:rPr>
                <w:rFonts w:ascii="Altivo Light" w:eastAsia="Times New Roman" w:hAnsi="Altivo Light" w:cs="Times New Roman"/>
                <w:b/>
                <w:color w:val="FFFFFF"/>
                <w:sz w:val="18"/>
                <w:szCs w:val="18"/>
                <w:lang w:eastAsia="es-GT"/>
              </w:rPr>
            </w:pPr>
            <w:r w:rsidRPr="00504D98">
              <w:rPr>
                <w:rFonts w:ascii="Altivo Light" w:eastAsia="Times New Roman" w:hAnsi="Altivo Light" w:cs="Times New Roman"/>
                <w:b/>
                <w:color w:val="FFFFFF"/>
                <w:sz w:val="18"/>
                <w:szCs w:val="18"/>
                <w:lang w:eastAsia="es-GT"/>
              </w:rPr>
              <w:t>20.65%</w:t>
            </w:r>
          </w:p>
        </w:tc>
      </w:tr>
    </w:tbl>
    <w:p w:rsidR="0020652C" w:rsidRPr="0020652C" w:rsidRDefault="0020652C" w:rsidP="0020652C">
      <w:pPr>
        <w:rPr>
          <w:rFonts w:ascii="Altivo Light" w:hAnsi="Altivo Light"/>
          <w:sz w:val="16"/>
        </w:rPr>
      </w:pPr>
      <w:r w:rsidRPr="0020652C">
        <w:rPr>
          <w:rFonts w:ascii="Altivo Light" w:hAnsi="Altivo Light"/>
          <w:sz w:val="16"/>
        </w:rPr>
        <w:t>Fuentes: elaboración propia con información de reportes de SIGES y SICOIN 2025.</w:t>
      </w:r>
    </w:p>
    <w:p w:rsidR="00A64817" w:rsidRPr="0020652C" w:rsidRDefault="00A64817" w:rsidP="00B6052F">
      <w:pPr>
        <w:pStyle w:val="Contenidodelmarco"/>
        <w:rPr>
          <w:rFonts w:ascii="Altivo Light" w:hAnsi="Altivo Light"/>
          <w:lang w:val="es-GT"/>
        </w:rPr>
      </w:pPr>
    </w:p>
    <w:p w:rsidR="00CE6A1B" w:rsidRPr="00FB1766" w:rsidRDefault="00CE6A1B" w:rsidP="00CE6A1B">
      <w:pPr>
        <w:pStyle w:val="Ttulo2"/>
        <w:rPr>
          <w:rFonts w:ascii="Altivo Light" w:hAnsi="Altivo Light"/>
        </w:rPr>
      </w:pPr>
      <w:bookmarkStart w:id="26" w:name="_Toc197520735"/>
      <w:r w:rsidRPr="00FB1766">
        <w:rPr>
          <w:rFonts w:ascii="Altivo Light" w:hAnsi="Altivo Light"/>
        </w:rPr>
        <w:t>Clasificadores presupuestarios</w:t>
      </w:r>
      <w:bookmarkEnd w:id="26"/>
    </w:p>
    <w:p w:rsidR="00A878C1" w:rsidRPr="00FB1766" w:rsidRDefault="00A878C1" w:rsidP="00CF5B9D">
      <w:pPr>
        <w:rPr>
          <w:rFonts w:ascii="Altivo Light" w:hAnsi="Altivo Light"/>
          <w:sz w:val="2"/>
        </w:rPr>
      </w:pPr>
    </w:p>
    <w:p w:rsidR="00CE6A1B" w:rsidRPr="00FB1766" w:rsidRDefault="00CE6A1B" w:rsidP="00CF5B9D">
      <w:pPr>
        <w:rPr>
          <w:rFonts w:ascii="Altivo Light" w:hAnsi="Altivo Light"/>
        </w:rPr>
      </w:pPr>
      <w:r w:rsidRPr="00FB1766">
        <w:rPr>
          <w:rFonts w:ascii="Altivo Light" w:hAnsi="Altivo Light"/>
        </w:rPr>
        <w:t>La Secretaría de Inteligencia Estratégica del Estado, ha etiquetado una estructura al clasificador presupuestario de seguridad, según el catálogo de ruta proporcionado por la Secretaría Técnica del Consejo Nacional de Seguridad, en el componente 0</w:t>
      </w:r>
      <w:r w:rsidR="00337698">
        <w:rPr>
          <w:rFonts w:ascii="Altivo Light" w:hAnsi="Altivo Light"/>
        </w:rPr>
        <w:t>7</w:t>
      </w:r>
      <w:r w:rsidRPr="00FB1766">
        <w:rPr>
          <w:rFonts w:ascii="Altivo Light" w:hAnsi="Altivo Light"/>
        </w:rPr>
        <w:t xml:space="preserve"> </w:t>
      </w:r>
      <w:r w:rsidRPr="00FB1766">
        <w:rPr>
          <w:rFonts w:ascii="Altivo Light" w:hAnsi="Altivo Light"/>
          <w:i/>
        </w:rPr>
        <w:t>«Inteligencia de Estado 02-0</w:t>
      </w:r>
      <w:r w:rsidR="00337698">
        <w:rPr>
          <w:rFonts w:ascii="Altivo Light" w:hAnsi="Altivo Light"/>
          <w:i/>
        </w:rPr>
        <w:t>7</w:t>
      </w:r>
      <w:r w:rsidRPr="00FB1766">
        <w:rPr>
          <w:rFonts w:ascii="Altivo Light" w:hAnsi="Altivo Light"/>
          <w:i/>
        </w:rPr>
        <w:t>-00»</w:t>
      </w:r>
      <w:r w:rsidRPr="00FB1766">
        <w:rPr>
          <w:rFonts w:ascii="Altivo Light" w:hAnsi="Altivo Light"/>
        </w:rPr>
        <w:t xml:space="preserve"> y </w:t>
      </w:r>
      <w:r w:rsidR="00110082" w:rsidRPr="00FB1766">
        <w:rPr>
          <w:rFonts w:ascii="Altivo Light" w:hAnsi="Altivo Light"/>
        </w:rPr>
        <w:t xml:space="preserve">subcomponente </w:t>
      </w:r>
      <w:r w:rsidR="00110082" w:rsidRPr="00FB1766">
        <w:rPr>
          <w:rFonts w:ascii="Altivo Light" w:hAnsi="Altivo Light"/>
          <w:i/>
        </w:rPr>
        <w:t>«</w:t>
      </w:r>
      <w:r w:rsidR="00337698">
        <w:rPr>
          <w:rFonts w:ascii="Altivo Light" w:hAnsi="Altivo Light"/>
          <w:i/>
        </w:rPr>
        <w:t>Servicios de Planificación, Consultoría e Inteligencia</w:t>
      </w:r>
      <w:r w:rsidR="008D0CDC" w:rsidRPr="00FB1766">
        <w:rPr>
          <w:rFonts w:ascii="Altivo Light" w:hAnsi="Altivo Light"/>
          <w:i/>
        </w:rPr>
        <w:t>-</w:t>
      </w:r>
      <w:r w:rsidR="00110082" w:rsidRPr="00FB1766">
        <w:rPr>
          <w:rFonts w:ascii="Altivo Light" w:hAnsi="Altivo Light"/>
          <w:i/>
        </w:rPr>
        <w:t>»</w:t>
      </w:r>
      <w:r w:rsidR="00110082" w:rsidRPr="00FB1766">
        <w:rPr>
          <w:rFonts w:ascii="Altivo Light" w:hAnsi="Altivo Light"/>
        </w:rPr>
        <w:t>, que incluye las asignaciones presupuestarias para el fortalecimiento de capacidades institucionales con énfasis en la articulación de información, análisis e integración en productos útiles con carácter preventivo.</w:t>
      </w:r>
    </w:p>
    <w:p w:rsidR="00110082" w:rsidRDefault="00110082" w:rsidP="00CF5B9D">
      <w:pPr>
        <w:rPr>
          <w:rFonts w:ascii="Altivo Light" w:hAnsi="Altivo Light"/>
          <w:color w:val="1F3864" w:themeColor="accent5" w:themeShade="80"/>
        </w:rPr>
      </w:pPr>
    </w:p>
    <w:p w:rsidR="00337698" w:rsidRPr="00FB1766" w:rsidRDefault="00337698" w:rsidP="00CF5B9D">
      <w:pPr>
        <w:rPr>
          <w:rFonts w:ascii="Altivo Light" w:hAnsi="Altivo Light"/>
          <w:color w:val="1F3864" w:themeColor="accent5" w:themeShade="80"/>
        </w:rPr>
      </w:pPr>
    </w:p>
    <w:p w:rsidR="00337698" w:rsidRDefault="00110082" w:rsidP="007934D1">
      <w:pPr>
        <w:pStyle w:val="Descripcin"/>
        <w:spacing w:after="0"/>
        <w:jc w:val="center"/>
        <w:rPr>
          <w:rFonts w:ascii="Altivo Light" w:hAnsi="Altivo Light"/>
          <w:color w:val="1F3864" w:themeColor="accent5" w:themeShade="80"/>
          <w:sz w:val="20"/>
        </w:rPr>
      </w:pPr>
      <w:bookmarkStart w:id="27" w:name="_Toc197520746"/>
      <w:bookmarkStart w:id="28" w:name="_Toc103068221"/>
      <w:r w:rsidRPr="00FB1766">
        <w:rPr>
          <w:rFonts w:ascii="Altivo Light" w:hAnsi="Altivo Light"/>
          <w:color w:val="1F3864" w:themeColor="accent5" w:themeShade="80"/>
          <w:sz w:val="20"/>
        </w:rPr>
        <w:t xml:space="preserve">Cuadro </w:t>
      </w:r>
      <w:r w:rsidRPr="00FB1766">
        <w:rPr>
          <w:rFonts w:ascii="Altivo Light" w:hAnsi="Altivo Light"/>
          <w:color w:val="1F3864" w:themeColor="accent5" w:themeShade="80"/>
          <w:sz w:val="20"/>
        </w:rPr>
        <w:fldChar w:fldCharType="begin"/>
      </w:r>
      <w:r w:rsidRPr="00FB1766">
        <w:rPr>
          <w:rFonts w:ascii="Altivo Light" w:hAnsi="Altivo Light"/>
          <w:color w:val="1F3864" w:themeColor="accent5" w:themeShade="80"/>
          <w:sz w:val="20"/>
        </w:rPr>
        <w:instrText xml:space="preserve"> SEQ Cuadro \* ARABIC </w:instrText>
      </w:r>
      <w:r w:rsidRPr="00FB1766">
        <w:rPr>
          <w:rFonts w:ascii="Altivo Light" w:hAnsi="Altivo Light"/>
          <w:color w:val="1F3864" w:themeColor="accent5" w:themeShade="80"/>
          <w:sz w:val="20"/>
        </w:rPr>
        <w:fldChar w:fldCharType="separate"/>
      </w:r>
      <w:r w:rsidR="00EC3557">
        <w:rPr>
          <w:rFonts w:ascii="Altivo Light" w:hAnsi="Altivo Light"/>
          <w:noProof/>
          <w:color w:val="1F3864" w:themeColor="accent5" w:themeShade="80"/>
          <w:sz w:val="20"/>
        </w:rPr>
        <w:t>4</w:t>
      </w:r>
      <w:r w:rsidRPr="00FB1766">
        <w:rPr>
          <w:rFonts w:ascii="Altivo Light" w:hAnsi="Altivo Light"/>
          <w:color w:val="1F3864" w:themeColor="accent5" w:themeShade="80"/>
          <w:sz w:val="20"/>
        </w:rPr>
        <w:fldChar w:fldCharType="end"/>
      </w:r>
      <w:r w:rsidRPr="00FB1766">
        <w:rPr>
          <w:rFonts w:ascii="Altivo Light" w:hAnsi="Altivo Light"/>
          <w:color w:val="1F3864" w:themeColor="accent5" w:themeShade="80"/>
          <w:sz w:val="20"/>
        </w:rPr>
        <w:t>: I Cuatrimestre 202</w:t>
      </w:r>
      <w:r w:rsidR="00337698">
        <w:rPr>
          <w:rFonts w:ascii="Altivo Light" w:hAnsi="Altivo Light"/>
          <w:color w:val="1F3864" w:themeColor="accent5" w:themeShade="80"/>
          <w:sz w:val="20"/>
        </w:rPr>
        <w:t>5</w:t>
      </w:r>
      <w:bookmarkEnd w:id="27"/>
      <w:r w:rsidRPr="00FB1766">
        <w:rPr>
          <w:rFonts w:ascii="Altivo Light" w:hAnsi="Altivo Light"/>
          <w:color w:val="1F3864" w:themeColor="accent5" w:themeShade="80"/>
          <w:sz w:val="20"/>
        </w:rPr>
        <w:t xml:space="preserve"> </w:t>
      </w:r>
    </w:p>
    <w:p w:rsidR="00110082" w:rsidRDefault="00110082" w:rsidP="007934D1">
      <w:pPr>
        <w:pStyle w:val="Descripcin"/>
        <w:spacing w:after="0"/>
        <w:jc w:val="center"/>
        <w:rPr>
          <w:rFonts w:ascii="Altivo Light" w:hAnsi="Altivo Light"/>
          <w:color w:val="1F3864" w:themeColor="accent5" w:themeShade="80"/>
          <w:sz w:val="20"/>
        </w:rPr>
      </w:pPr>
      <w:r w:rsidRPr="00FB1766">
        <w:rPr>
          <w:rFonts w:ascii="Altivo Light" w:hAnsi="Altivo Light"/>
          <w:color w:val="1F3864" w:themeColor="accent5" w:themeShade="80"/>
          <w:sz w:val="20"/>
        </w:rPr>
        <w:lastRenderedPageBreak/>
        <w:t>Clasificador Presupuestario de Seguridad</w:t>
      </w:r>
      <w:bookmarkEnd w:id="28"/>
    </w:p>
    <w:p w:rsidR="00337698" w:rsidRPr="00337698" w:rsidRDefault="00337698" w:rsidP="00337698">
      <w:pPr>
        <w:rPr>
          <w:sz w:val="2"/>
        </w:rPr>
      </w:pPr>
    </w:p>
    <w:tbl>
      <w:tblPr>
        <w:tblW w:w="5000" w:type="pct"/>
        <w:tblCellMar>
          <w:left w:w="70" w:type="dxa"/>
          <w:right w:w="70" w:type="dxa"/>
        </w:tblCellMar>
        <w:tblLook w:val="04A0" w:firstRow="1" w:lastRow="0" w:firstColumn="1" w:lastColumn="0" w:noHBand="0" w:noVBand="1"/>
      </w:tblPr>
      <w:tblGrid>
        <w:gridCol w:w="1021"/>
        <w:gridCol w:w="3226"/>
        <w:gridCol w:w="1277"/>
        <w:gridCol w:w="1275"/>
        <w:gridCol w:w="1702"/>
        <w:gridCol w:w="1569"/>
      </w:tblGrid>
      <w:tr w:rsidR="00EE7EA7" w:rsidRPr="00FB1766" w:rsidTr="00337698">
        <w:trPr>
          <w:trHeight w:val="1260"/>
        </w:trPr>
        <w:tc>
          <w:tcPr>
            <w:tcW w:w="507" w:type="pct"/>
            <w:tcBorders>
              <w:top w:val="single" w:sz="4" w:space="0" w:color="BFBFBF"/>
              <w:left w:val="single" w:sz="4" w:space="0" w:color="BFBFBF"/>
              <w:bottom w:val="single" w:sz="4" w:space="0" w:color="BFBFBF"/>
              <w:right w:val="single" w:sz="4" w:space="0" w:color="BFBFBF"/>
            </w:tcBorders>
            <w:shd w:val="clear" w:color="000000" w:fill="1F4E78"/>
            <w:vAlign w:val="center"/>
            <w:hideMark/>
          </w:tcPr>
          <w:p w:rsidR="00B87F2D" w:rsidRPr="00FB1766" w:rsidRDefault="00B87F2D" w:rsidP="00B87F2D">
            <w:pPr>
              <w:spacing w:after="0"/>
              <w:jc w:val="center"/>
              <w:rPr>
                <w:rFonts w:ascii="Altivo Light" w:eastAsia="Times New Roman" w:hAnsi="Altivo Light" w:cs="Times New Roman"/>
                <w:b/>
                <w:color w:val="FFFFFF"/>
                <w:sz w:val="18"/>
                <w:szCs w:val="18"/>
                <w:lang w:eastAsia="es-GT"/>
              </w:rPr>
            </w:pPr>
            <w:r w:rsidRPr="00FB1766">
              <w:rPr>
                <w:rFonts w:ascii="Altivo Light" w:eastAsia="Times New Roman" w:hAnsi="Altivo Light" w:cs="Times New Roman"/>
                <w:b/>
                <w:color w:val="FFFFFF"/>
                <w:sz w:val="18"/>
                <w:szCs w:val="18"/>
                <w:lang w:eastAsia="es-GT"/>
              </w:rPr>
              <w:t>Ruta</w:t>
            </w:r>
          </w:p>
        </w:tc>
        <w:tc>
          <w:tcPr>
            <w:tcW w:w="1602" w:type="pct"/>
            <w:tcBorders>
              <w:top w:val="single" w:sz="4" w:space="0" w:color="BFBFBF"/>
              <w:left w:val="nil"/>
              <w:bottom w:val="single" w:sz="4" w:space="0" w:color="BFBFBF"/>
              <w:right w:val="single" w:sz="4" w:space="0" w:color="BFBFBF"/>
            </w:tcBorders>
            <w:shd w:val="clear" w:color="000000" w:fill="1F4E78"/>
            <w:vAlign w:val="center"/>
            <w:hideMark/>
          </w:tcPr>
          <w:p w:rsidR="00B87F2D" w:rsidRPr="00FB1766" w:rsidRDefault="00B87F2D" w:rsidP="00B87F2D">
            <w:pPr>
              <w:spacing w:after="0"/>
              <w:jc w:val="center"/>
              <w:rPr>
                <w:rFonts w:ascii="Altivo Light" w:eastAsia="Times New Roman" w:hAnsi="Altivo Light" w:cs="Times New Roman"/>
                <w:b/>
                <w:color w:val="FFFFFF"/>
                <w:sz w:val="18"/>
                <w:szCs w:val="18"/>
                <w:lang w:eastAsia="es-GT"/>
              </w:rPr>
            </w:pPr>
            <w:r w:rsidRPr="00FB1766">
              <w:rPr>
                <w:rFonts w:ascii="Altivo Light" w:eastAsia="Times New Roman" w:hAnsi="Altivo Light" w:cs="Times New Roman"/>
                <w:b/>
                <w:color w:val="FFFFFF"/>
                <w:sz w:val="18"/>
                <w:szCs w:val="18"/>
                <w:lang w:eastAsia="es-GT"/>
              </w:rPr>
              <w:t>Estructura Presupuestaria</w:t>
            </w:r>
          </w:p>
        </w:tc>
        <w:tc>
          <w:tcPr>
            <w:tcW w:w="634" w:type="pct"/>
            <w:tcBorders>
              <w:top w:val="single" w:sz="4" w:space="0" w:color="BFBFBF"/>
              <w:left w:val="nil"/>
              <w:bottom w:val="single" w:sz="4" w:space="0" w:color="BFBFBF"/>
              <w:right w:val="single" w:sz="4" w:space="0" w:color="BFBFBF"/>
            </w:tcBorders>
            <w:shd w:val="clear" w:color="000000" w:fill="1F4E78"/>
            <w:vAlign w:val="center"/>
            <w:hideMark/>
          </w:tcPr>
          <w:p w:rsidR="00B87F2D" w:rsidRPr="00FB1766" w:rsidRDefault="00B87F2D" w:rsidP="00B87F2D">
            <w:pPr>
              <w:spacing w:after="0"/>
              <w:jc w:val="center"/>
              <w:rPr>
                <w:rFonts w:ascii="Altivo Light" w:eastAsia="Times New Roman" w:hAnsi="Altivo Light" w:cs="Times New Roman"/>
                <w:b/>
                <w:color w:val="FFFFFF"/>
                <w:sz w:val="18"/>
                <w:szCs w:val="18"/>
                <w:lang w:eastAsia="es-GT"/>
              </w:rPr>
            </w:pPr>
            <w:r w:rsidRPr="00FB1766">
              <w:rPr>
                <w:rFonts w:ascii="Altivo Light" w:eastAsia="Times New Roman" w:hAnsi="Altivo Light" w:cs="Times New Roman"/>
                <w:b/>
                <w:color w:val="FFFFFF"/>
                <w:sz w:val="18"/>
                <w:szCs w:val="18"/>
                <w:lang w:eastAsia="es-GT"/>
              </w:rPr>
              <w:t>Monto Aprobado</w:t>
            </w:r>
          </w:p>
        </w:tc>
        <w:tc>
          <w:tcPr>
            <w:tcW w:w="633" w:type="pct"/>
            <w:tcBorders>
              <w:top w:val="single" w:sz="4" w:space="0" w:color="BFBFBF"/>
              <w:left w:val="nil"/>
              <w:bottom w:val="single" w:sz="4" w:space="0" w:color="BFBFBF"/>
              <w:right w:val="single" w:sz="4" w:space="0" w:color="BFBFBF"/>
            </w:tcBorders>
            <w:shd w:val="clear" w:color="000000" w:fill="1F4E78"/>
            <w:vAlign w:val="center"/>
            <w:hideMark/>
          </w:tcPr>
          <w:p w:rsidR="00B87F2D" w:rsidRPr="00FB1766" w:rsidRDefault="00B87F2D" w:rsidP="00B87F2D">
            <w:pPr>
              <w:spacing w:after="0"/>
              <w:jc w:val="center"/>
              <w:rPr>
                <w:rFonts w:ascii="Altivo Light" w:eastAsia="Times New Roman" w:hAnsi="Altivo Light" w:cs="Times New Roman"/>
                <w:b/>
                <w:color w:val="FFFFFF"/>
                <w:sz w:val="18"/>
                <w:szCs w:val="18"/>
                <w:lang w:eastAsia="es-GT"/>
              </w:rPr>
            </w:pPr>
            <w:r w:rsidRPr="00FB1766">
              <w:rPr>
                <w:rFonts w:ascii="Altivo Light" w:eastAsia="Times New Roman" w:hAnsi="Altivo Light" w:cs="Times New Roman"/>
                <w:b/>
                <w:color w:val="FFFFFF"/>
                <w:sz w:val="18"/>
                <w:szCs w:val="18"/>
                <w:lang w:eastAsia="es-GT"/>
              </w:rPr>
              <w:t>Monto Vigente</w:t>
            </w:r>
          </w:p>
        </w:tc>
        <w:tc>
          <w:tcPr>
            <w:tcW w:w="845" w:type="pct"/>
            <w:tcBorders>
              <w:top w:val="single" w:sz="4" w:space="0" w:color="BFBFBF"/>
              <w:left w:val="nil"/>
              <w:bottom w:val="single" w:sz="4" w:space="0" w:color="BFBFBF"/>
              <w:right w:val="single" w:sz="4" w:space="0" w:color="BFBFBF"/>
            </w:tcBorders>
            <w:shd w:val="clear" w:color="000000" w:fill="1F4E78"/>
            <w:vAlign w:val="center"/>
            <w:hideMark/>
          </w:tcPr>
          <w:p w:rsidR="00B87F2D" w:rsidRPr="00FB1766" w:rsidRDefault="00B87F2D" w:rsidP="00B87F2D">
            <w:pPr>
              <w:spacing w:after="0"/>
              <w:jc w:val="center"/>
              <w:rPr>
                <w:rFonts w:ascii="Altivo Light" w:eastAsia="Times New Roman" w:hAnsi="Altivo Light" w:cs="Times New Roman"/>
                <w:b/>
                <w:color w:val="FFFFFF"/>
                <w:sz w:val="18"/>
                <w:szCs w:val="18"/>
                <w:lang w:eastAsia="es-GT"/>
              </w:rPr>
            </w:pPr>
            <w:r w:rsidRPr="00FB1766">
              <w:rPr>
                <w:rFonts w:ascii="Altivo Light" w:eastAsia="Times New Roman" w:hAnsi="Altivo Light" w:cs="Times New Roman"/>
                <w:b/>
                <w:color w:val="FFFFFF"/>
                <w:sz w:val="18"/>
                <w:szCs w:val="18"/>
                <w:lang w:eastAsia="es-GT"/>
              </w:rPr>
              <w:t>Monto Ejecutado Acumulado al cuatrimestre</w:t>
            </w:r>
          </w:p>
        </w:tc>
        <w:tc>
          <w:tcPr>
            <w:tcW w:w="779" w:type="pct"/>
            <w:tcBorders>
              <w:top w:val="single" w:sz="4" w:space="0" w:color="BFBFBF"/>
              <w:left w:val="nil"/>
              <w:bottom w:val="single" w:sz="4" w:space="0" w:color="BFBFBF"/>
              <w:right w:val="single" w:sz="4" w:space="0" w:color="BFBFBF"/>
            </w:tcBorders>
            <w:shd w:val="clear" w:color="000000" w:fill="1F4E78"/>
            <w:vAlign w:val="center"/>
            <w:hideMark/>
          </w:tcPr>
          <w:p w:rsidR="00B87F2D" w:rsidRPr="00FB1766" w:rsidRDefault="00B87F2D" w:rsidP="00B87F2D">
            <w:pPr>
              <w:spacing w:after="0"/>
              <w:jc w:val="center"/>
              <w:rPr>
                <w:rFonts w:ascii="Altivo Light" w:eastAsia="Times New Roman" w:hAnsi="Altivo Light" w:cs="Times New Roman"/>
                <w:b/>
                <w:color w:val="FFFFFF"/>
                <w:sz w:val="18"/>
                <w:szCs w:val="18"/>
                <w:lang w:eastAsia="es-GT"/>
              </w:rPr>
            </w:pPr>
            <w:r w:rsidRPr="00FB1766">
              <w:rPr>
                <w:rFonts w:ascii="Altivo Light" w:eastAsia="Times New Roman" w:hAnsi="Altivo Light" w:cs="Times New Roman"/>
                <w:b/>
                <w:color w:val="FFFFFF"/>
                <w:sz w:val="18"/>
                <w:szCs w:val="18"/>
                <w:lang w:eastAsia="es-GT"/>
              </w:rPr>
              <w:t>Saldo sin Ejecutar</w:t>
            </w:r>
          </w:p>
        </w:tc>
      </w:tr>
      <w:tr w:rsidR="00EE7EA7" w:rsidRPr="00FB1766" w:rsidTr="00337698">
        <w:trPr>
          <w:trHeight w:val="540"/>
        </w:trPr>
        <w:tc>
          <w:tcPr>
            <w:tcW w:w="507" w:type="pct"/>
            <w:tcBorders>
              <w:top w:val="nil"/>
              <w:left w:val="single" w:sz="4" w:space="0" w:color="BFBFBF"/>
              <w:bottom w:val="single" w:sz="4" w:space="0" w:color="BFBFBF"/>
              <w:right w:val="single" w:sz="4" w:space="0" w:color="BFBFBF"/>
            </w:tcBorders>
            <w:shd w:val="clear" w:color="auto" w:fill="auto"/>
            <w:noWrap/>
            <w:vAlign w:val="center"/>
            <w:hideMark/>
          </w:tcPr>
          <w:p w:rsidR="00B87F2D" w:rsidRPr="00FB1766" w:rsidRDefault="00B87F2D" w:rsidP="00337698">
            <w:pPr>
              <w:spacing w:after="0"/>
              <w:jc w:val="right"/>
              <w:rPr>
                <w:rFonts w:ascii="Altivo Light" w:eastAsia="Times New Roman" w:hAnsi="Altivo Light" w:cs="Times New Roman"/>
                <w:color w:val="000000"/>
                <w:sz w:val="18"/>
                <w:szCs w:val="18"/>
                <w:lang w:eastAsia="es-GT"/>
              </w:rPr>
            </w:pPr>
            <w:r w:rsidRPr="00FB1766">
              <w:rPr>
                <w:rFonts w:ascii="Altivo Light" w:eastAsia="Times New Roman" w:hAnsi="Altivo Light" w:cs="Times New Roman"/>
                <w:color w:val="000000"/>
                <w:sz w:val="18"/>
                <w:szCs w:val="18"/>
                <w:lang w:eastAsia="es-GT"/>
              </w:rPr>
              <w:t>02-0</w:t>
            </w:r>
            <w:r w:rsidR="00337698">
              <w:rPr>
                <w:rFonts w:ascii="Altivo Light" w:eastAsia="Times New Roman" w:hAnsi="Altivo Light" w:cs="Times New Roman"/>
                <w:color w:val="000000"/>
                <w:sz w:val="18"/>
                <w:szCs w:val="18"/>
                <w:lang w:eastAsia="es-GT"/>
              </w:rPr>
              <w:t>7</w:t>
            </w:r>
            <w:r w:rsidRPr="00FB1766">
              <w:rPr>
                <w:rFonts w:ascii="Altivo Light" w:eastAsia="Times New Roman" w:hAnsi="Altivo Light" w:cs="Times New Roman"/>
                <w:color w:val="000000"/>
                <w:sz w:val="18"/>
                <w:szCs w:val="18"/>
                <w:lang w:eastAsia="es-GT"/>
              </w:rPr>
              <w:t>-00</w:t>
            </w:r>
          </w:p>
        </w:tc>
        <w:tc>
          <w:tcPr>
            <w:tcW w:w="1602" w:type="pct"/>
            <w:tcBorders>
              <w:top w:val="nil"/>
              <w:left w:val="nil"/>
              <w:bottom w:val="single" w:sz="4" w:space="0" w:color="BFBFBF"/>
              <w:right w:val="single" w:sz="4" w:space="0" w:color="BFBFBF"/>
            </w:tcBorders>
            <w:shd w:val="clear" w:color="auto" w:fill="auto"/>
            <w:vAlign w:val="center"/>
            <w:hideMark/>
          </w:tcPr>
          <w:p w:rsidR="00B87F2D" w:rsidRPr="00FB1766" w:rsidRDefault="00B87F2D" w:rsidP="00B87F2D">
            <w:pPr>
              <w:spacing w:after="0"/>
              <w:jc w:val="right"/>
              <w:rPr>
                <w:rFonts w:ascii="Altivo Light" w:eastAsia="Times New Roman" w:hAnsi="Altivo Light" w:cs="Times New Roman"/>
                <w:color w:val="000000"/>
                <w:sz w:val="18"/>
                <w:szCs w:val="18"/>
                <w:lang w:eastAsia="es-GT"/>
              </w:rPr>
            </w:pPr>
            <w:r w:rsidRPr="00FB1766">
              <w:rPr>
                <w:rFonts w:ascii="Altivo Light" w:eastAsia="Times New Roman" w:hAnsi="Altivo Light" w:cs="Times New Roman"/>
                <w:color w:val="000000"/>
                <w:sz w:val="18"/>
                <w:szCs w:val="18"/>
                <w:lang w:eastAsia="es-GT"/>
              </w:rPr>
              <w:t>11130016-0241-00-62 00 000 002</w:t>
            </w:r>
          </w:p>
        </w:tc>
        <w:tc>
          <w:tcPr>
            <w:tcW w:w="634" w:type="pct"/>
            <w:tcBorders>
              <w:top w:val="nil"/>
              <w:left w:val="nil"/>
              <w:bottom w:val="single" w:sz="4" w:space="0" w:color="BFBFBF"/>
              <w:right w:val="single" w:sz="4" w:space="0" w:color="BFBFBF"/>
            </w:tcBorders>
            <w:shd w:val="clear" w:color="auto" w:fill="auto"/>
            <w:noWrap/>
            <w:vAlign w:val="center"/>
            <w:hideMark/>
          </w:tcPr>
          <w:p w:rsidR="00B87F2D" w:rsidRPr="00FB1766" w:rsidRDefault="00337698" w:rsidP="00B87F2D">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5</w:t>
            </w:r>
            <w:r w:rsidR="00B87F2D" w:rsidRPr="00FB1766">
              <w:rPr>
                <w:rFonts w:ascii="Altivo Light" w:eastAsia="Times New Roman" w:hAnsi="Altivo Light" w:cs="Times New Roman"/>
                <w:color w:val="000000"/>
                <w:sz w:val="18"/>
                <w:szCs w:val="18"/>
                <w:lang w:eastAsia="es-GT"/>
              </w:rPr>
              <w:t>0,000,000</w:t>
            </w:r>
          </w:p>
        </w:tc>
        <w:tc>
          <w:tcPr>
            <w:tcW w:w="633" w:type="pct"/>
            <w:tcBorders>
              <w:top w:val="nil"/>
              <w:left w:val="nil"/>
              <w:bottom w:val="single" w:sz="4" w:space="0" w:color="BFBFBF"/>
              <w:right w:val="single" w:sz="4" w:space="0" w:color="BFBFBF"/>
            </w:tcBorders>
            <w:shd w:val="clear" w:color="auto" w:fill="auto"/>
            <w:noWrap/>
            <w:vAlign w:val="center"/>
            <w:hideMark/>
          </w:tcPr>
          <w:p w:rsidR="00B87F2D" w:rsidRPr="00FB1766" w:rsidRDefault="00337698" w:rsidP="00B87F2D">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5</w:t>
            </w:r>
            <w:r w:rsidR="00B87F2D" w:rsidRPr="00FB1766">
              <w:rPr>
                <w:rFonts w:ascii="Altivo Light" w:eastAsia="Times New Roman" w:hAnsi="Altivo Light" w:cs="Times New Roman"/>
                <w:color w:val="000000"/>
                <w:sz w:val="18"/>
                <w:szCs w:val="18"/>
                <w:lang w:eastAsia="es-GT"/>
              </w:rPr>
              <w:t>0,000,000</w:t>
            </w:r>
          </w:p>
        </w:tc>
        <w:tc>
          <w:tcPr>
            <w:tcW w:w="845" w:type="pct"/>
            <w:tcBorders>
              <w:top w:val="nil"/>
              <w:left w:val="nil"/>
              <w:bottom w:val="single" w:sz="4" w:space="0" w:color="BFBFBF"/>
              <w:right w:val="single" w:sz="4" w:space="0" w:color="BFBFBF"/>
            </w:tcBorders>
            <w:shd w:val="clear" w:color="auto" w:fill="auto"/>
            <w:noWrap/>
            <w:vAlign w:val="center"/>
          </w:tcPr>
          <w:p w:rsidR="00B87F2D" w:rsidRPr="00FB1766" w:rsidRDefault="00EE7EA7" w:rsidP="00337698">
            <w:pPr>
              <w:spacing w:after="0"/>
              <w:jc w:val="right"/>
              <w:rPr>
                <w:rFonts w:ascii="Altivo Light" w:eastAsia="Times New Roman" w:hAnsi="Altivo Light" w:cs="Times New Roman"/>
                <w:color w:val="000000"/>
                <w:sz w:val="18"/>
                <w:szCs w:val="18"/>
                <w:lang w:eastAsia="es-GT"/>
              </w:rPr>
            </w:pPr>
            <w:r w:rsidRPr="00FB1766">
              <w:rPr>
                <w:rFonts w:ascii="Altivo Light" w:eastAsia="Times New Roman" w:hAnsi="Altivo Light" w:cs="Times New Roman"/>
                <w:color w:val="000000"/>
                <w:sz w:val="18"/>
                <w:szCs w:val="18"/>
                <w:lang w:eastAsia="es-GT"/>
              </w:rPr>
              <w:t>10,</w:t>
            </w:r>
            <w:r w:rsidR="00337698">
              <w:rPr>
                <w:rFonts w:ascii="Altivo Light" w:eastAsia="Times New Roman" w:hAnsi="Altivo Light" w:cs="Times New Roman"/>
                <w:color w:val="000000"/>
                <w:sz w:val="18"/>
                <w:szCs w:val="18"/>
                <w:lang w:eastAsia="es-GT"/>
              </w:rPr>
              <w:t>326189.67</w:t>
            </w:r>
          </w:p>
        </w:tc>
        <w:tc>
          <w:tcPr>
            <w:tcW w:w="779" w:type="pct"/>
            <w:tcBorders>
              <w:top w:val="nil"/>
              <w:left w:val="nil"/>
              <w:bottom w:val="single" w:sz="4" w:space="0" w:color="BFBFBF"/>
              <w:right w:val="single" w:sz="4" w:space="0" w:color="BFBFBF"/>
            </w:tcBorders>
            <w:shd w:val="clear" w:color="auto" w:fill="auto"/>
            <w:noWrap/>
            <w:vAlign w:val="center"/>
          </w:tcPr>
          <w:p w:rsidR="00B87F2D" w:rsidRPr="00FB1766" w:rsidRDefault="00337698" w:rsidP="00337698">
            <w:pPr>
              <w:spacing w:after="0"/>
              <w:jc w:val="right"/>
              <w:rPr>
                <w:rFonts w:ascii="Altivo Light" w:eastAsia="Times New Roman" w:hAnsi="Altivo Light" w:cs="Times New Roman"/>
                <w:color w:val="000000"/>
                <w:sz w:val="18"/>
                <w:szCs w:val="18"/>
                <w:lang w:eastAsia="es-GT"/>
              </w:rPr>
            </w:pPr>
            <w:r>
              <w:rPr>
                <w:rFonts w:ascii="Altivo Light" w:eastAsia="Times New Roman" w:hAnsi="Altivo Light" w:cs="Times New Roman"/>
                <w:color w:val="000000"/>
                <w:sz w:val="18"/>
                <w:szCs w:val="18"/>
                <w:lang w:eastAsia="es-GT"/>
              </w:rPr>
              <w:t>3</w:t>
            </w:r>
            <w:r w:rsidR="00EE7EA7" w:rsidRPr="00FB1766">
              <w:rPr>
                <w:rFonts w:ascii="Altivo Light" w:eastAsia="Times New Roman" w:hAnsi="Altivo Light" w:cs="Times New Roman"/>
                <w:color w:val="000000"/>
                <w:sz w:val="18"/>
                <w:szCs w:val="18"/>
                <w:lang w:eastAsia="es-GT"/>
              </w:rPr>
              <w:t>9,</w:t>
            </w:r>
            <w:r>
              <w:rPr>
                <w:rFonts w:ascii="Altivo Light" w:eastAsia="Times New Roman" w:hAnsi="Altivo Light" w:cs="Times New Roman"/>
                <w:color w:val="000000"/>
                <w:sz w:val="18"/>
                <w:szCs w:val="18"/>
                <w:lang w:eastAsia="es-GT"/>
              </w:rPr>
              <w:t>673</w:t>
            </w:r>
            <w:r w:rsidR="00EE7EA7" w:rsidRPr="00FB1766">
              <w:rPr>
                <w:rFonts w:ascii="Altivo Light" w:eastAsia="Times New Roman" w:hAnsi="Altivo Light" w:cs="Times New Roman"/>
                <w:color w:val="000000"/>
                <w:sz w:val="18"/>
                <w:szCs w:val="18"/>
                <w:lang w:eastAsia="es-GT"/>
              </w:rPr>
              <w:t>,</w:t>
            </w:r>
            <w:r>
              <w:rPr>
                <w:rFonts w:ascii="Altivo Light" w:eastAsia="Times New Roman" w:hAnsi="Altivo Light" w:cs="Times New Roman"/>
                <w:color w:val="000000"/>
                <w:sz w:val="18"/>
                <w:szCs w:val="18"/>
                <w:lang w:eastAsia="es-GT"/>
              </w:rPr>
              <w:t>810.33</w:t>
            </w:r>
          </w:p>
        </w:tc>
      </w:tr>
    </w:tbl>
    <w:p w:rsidR="00337698" w:rsidRPr="0020652C" w:rsidRDefault="00337698" w:rsidP="00337698">
      <w:pPr>
        <w:rPr>
          <w:rFonts w:ascii="Altivo Light" w:hAnsi="Altivo Light"/>
          <w:sz w:val="16"/>
        </w:rPr>
      </w:pPr>
      <w:r w:rsidRPr="0020652C">
        <w:rPr>
          <w:rFonts w:ascii="Altivo Light" w:hAnsi="Altivo Light"/>
          <w:sz w:val="16"/>
        </w:rPr>
        <w:t>Fuentes: elaboración propia con información de reportes de SIGES y SICOIN 2025.</w:t>
      </w:r>
    </w:p>
    <w:p w:rsidR="00337698" w:rsidRPr="00337698" w:rsidRDefault="00337698" w:rsidP="00337698">
      <w:pPr>
        <w:pStyle w:val="Contenidodelmarco"/>
        <w:rPr>
          <w:rFonts w:ascii="Altivo Light" w:hAnsi="Altivo Light"/>
          <w:sz w:val="28"/>
          <w:lang w:val="es-GT"/>
        </w:rPr>
      </w:pPr>
    </w:p>
    <w:p w:rsidR="00CF5B9D" w:rsidRPr="00FB1766" w:rsidRDefault="001C78A0" w:rsidP="001C78A0">
      <w:pPr>
        <w:pStyle w:val="Ttulo2"/>
        <w:rPr>
          <w:rFonts w:ascii="Altivo Light" w:hAnsi="Altivo Light"/>
        </w:rPr>
      </w:pPr>
      <w:bookmarkStart w:id="29" w:name="_Toc197520736"/>
      <w:r w:rsidRPr="00FB1766">
        <w:rPr>
          <w:rFonts w:ascii="Altivo Light" w:hAnsi="Altivo Light"/>
        </w:rPr>
        <w:t>Seguimiento cuatrimestral de los productos y subproductos</w:t>
      </w:r>
      <w:bookmarkEnd w:id="29"/>
    </w:p>
    <w:p w:rsidR="00A878C1" w:rsidRPr="00FB1766" w:rsidRDefault="00A878C1" w:rsidP="00A878C1">
      <w:pPr>
        <w:rPr>
          <w:rFonts w:ascii="Altivo Light" w:hAnsi="Altivo Light"/>
          <w:sz w:val="2"/>
        </w:rPr>
      </w:pPr>
    </w:p>
    <w:p w:rsidR="001C78A0" w:rsidRPr="00FB1766" w:rsidRDefault="00504D98" w:rsidP="001C78A0">
      <w:pPr>
        <w:rPr>
          <w:rFonts w:ascii="Altivo Light" w:hAnsi="Altivo Light"/>
          <w:lang w:val="es-ES" w:eastAsia="es-ES"/>
        </w:rPr>
      </w:pPr>
      <w:r w:rsidRPr="00504D98">
        <w:rPr>
          <w:rFonts w:ascii="Altivo Light" w:hAnsi="Altivo Light"/>
          <w:lang w:val="es-ES" w:eastAsia="es-ES"/>
        </w:rPr>
        <w:t>A continuación, se presenta la programación y ejecución física que comprende el periodo del 1 de enero al 30 de abril de 2025 correspondiente al primer cuatrimestre.</w:t>
      </w:r>
    </w:p>
    <w:p w:rsidR="00A878C1" w:rsidRPr="00FB1766" w:rsidRDefault="00A878C1" w:rsidP="001C78A0">
      <w:pPr>
        <w:rPr>
          <w:rFonts w:ascii="Altivo Light" w:hAnsi="Altivo Light"/>
          <w:lang w:val="es-ES" w:eastAsia="es-ES"/>
        </w:rPr>
      </w:pPr>
    </w:p>
    <w:p w:rsidR="00337698" w:rsidRDefault="001C78A0" w:rsidP="007934D1">
      <w:pPr>
        <w:pStyle w:val="Descripcin"/>
        <w:spacing w:after="0"/>
        <w:jc w:val="center"/>
        <w:rPr>
          <w:rFonts w:ascii="Altivo Light" w:hAnsi="Altivo Light"/>
          <w:color w:val="1F3864" w:themeColor="accent5" w:themeShade="80"/>
          <w:sz w:val="20"/>
        </w:rPr>
      </w:pPr>
      <w:bookmarkStart w:id="30" w:name="_Toc197520747"/>
      <w:bookmarkStart w:id="31" w:name="_Toc103068222"/>
      <w:r w:rsidRPr="00FB1766">
        <w:rPr>
          <w:rFonts w:ascii="Altivo Light" w:hAnsi="Altivo Light"/>
          <w:color w:val="1F3864" w:themeColor="accent5" w:themeShade="80"/>
          <w:sz w:val="20"/>
        </w:rPr>
        <w:t xml:space="preserve">Cuadro </w:t>
      </w:r>
      <w:r w:rsidRPr="00FB1766">
        <w:rPr>
          <w:rFonts w:ascii="Altivo Light" w:hAnsi="Altivo Light"/>
          <w:color w:val="1F3864" w:themeColor="accent5" w:themeShade="80"/>
          <w:sz w:val="20"/>
        </w:rPr>
        <w:fldChar w:fldCharType="begin"/>
      </w:r>
      <w:r w:rsidRPr="00FB1766">
        <w:rPr>
          <w:rFonts w:ascii="Altivo Light" w:hAnsi="Altivo Light"/>
          <w:color w:val="1F3864" w:themeColor="accent5" w:themeShade="80"/>
          <w:sz w:val="20"/>
        </w:rPr>
        <w:instrText xml:space="preserve"> SEQ Cuadro \* ARABIC </w:instrText>
      </w:r>
      <w:r w:rsidRPr="00FB1766">
        <w:rPr>
          <w:rFonts w:ascii="Altivo Light" w:hAnsi="Altivo Light"/>
          <w:color w:val="1F3864" w:themeColor="accent5" w:themeShade="80"/>
          <w:sz w:val="20"/>
        </w:rPr>
        <w:fldChar w:fldCharType="separate"/>
      </w:r>
      <w:r w:rsidR="00EC3557">
        <w:rPr>
          <w:rFonts w:ascii="Altivo Light" w:hAnsi="Altivo Light"/>
          <w:noProof/>
          <w:color w:val="1F3864" w:themeColor="accent5" w:themeShade="80"/>
          <w:sz w:val="20"/>
        </w:rPr>
        <w:t>5</w:t>
      </w:r>
      <w:r w:rsidRPr="00FB1766">
        <w:rPr>
          <w:rFonts w:ascii="Altivo Light" w:hAnsi="Altivo Light"/>
          <w:color w:val="1F3864" w:themeColor="accent5" w:themeShade="80"/>
          <w:sz w:val="20"/>
        </w:rPr>
        <w:fldChar w:fldCharType="end"/>
      </w:r>
      <w:r w:rsidRPr="00FB1766">
        <w:rPr>
          <w:rFonts w:ascii="Altivo Light" w:hAnsi="Altivo Light"/>
          <w:color w:val="1F3864" w:themeColor="accent5" w:themeShade="80"/>
          <w:sz w:val="20"/>
        </w:rPr>
        <w:t>: I Cuatrimestre 202</w:t>
      </w:r>
      <w:r w:rsidR="00337698">
        <w:rPr>
          <w:rFonts w:ascii="Altivo Light" w:hAnsi="Altivo Light"/>
          <w:color w:val="1F3864" w:themeColor="accent5" w:themeShade="80"/>
          <w:sz w:val="20"/>
        </w:rPr>
        <w:t>5</w:t>
      </w:r>
      <w:bookmarkEnd w:id="30"/>
      <w:r w:rsidR="007934D1" w:rsidRPr="00FB1766">
        <w:rPr>
          <w:rFonts w:ascii="Altivo Light" w:hAnsi="Altivo Light"/>
          <w:color w:val="1F3864" w:themeColor="accent5" w:themeShade="80"/>
          <w:sz w:val="20"/>
        </w:rPr>
        <w:t xml:space="preserve"> </w:t>
      </w:r>
    </w:p>
    <w:p w:rsidR="00A878C1" w:rsidRDefault="008D0CDC" w:rsidP="007934D1">
      <w:pPr>
        <w:pStyle w:val="Descripcin"/>
        <w:spacing w:after="0"/>
        <w:jc w:val="center"/>
        <w:rPr>
          <w:rFonts w:ascii="Altivo Light" w:hAnsi="Altivo Light"/>
          <w:color w:val="1F3864" w:themeColor="accent5" w:themeShade="80"/>
          <w:sz w:val="20"/>
        </w:rPr>
      </w:pPr>
      <w:r w:rsidRPr="00FB1766">
        <w:rPr>
          <w:rFonts w:ascii="Altivo Light" w:hAnsi="Altivo Light"/>
          <w:color w:val="1F3864" w:themeColor="accent5" w:themeShade="80"/>
          <w:sz w:val="20"/>
        </w:rPr>
        <w:t>S</w:t>
      </w:r>
      <w:r w:rsidR="001C78A0" w:rsidRPr="00FB1766">
        <w:rPr>
          <w:rFonts w:ascii="Altivo Light" w:hAnsi="Altivo Light"/>
          <w:color w:val="1F3864" w:themeColor="accent5" w:themeShade="80"/>
          <w:sz w:val="20"/>
        </w:rPr>
        <w:t>eguimiento de los productos</w:t>
      </w:r>
      <w:bookmarkEnd w:id="31"/>
    </w:p>
    <w:p w:rsidR="00337698" w:rsidRPr="00337698" w:rsidRDefault="00337698" w:rsidP="00337698">
      <w:pPr>
        <w:rPr>
          <w:sz w:val="10"/>
        </w:rPr>
      </w:pPr>
    </w:p>
    <w:tbl>
      <w:tblPr>
        <w:tblW w:w="5000"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70" w:type="dxa"/>
          <w:right w:w="70" w:type="dxa"/>
        </w:tblCellMar>
        <w:tblLook w:val="04A0" w:firstRow="1" w:lastRow="0" w:firstColumn="1" w:lastColumn="0" w:noHBand="0" w:noVBand="1"/>
      </w:tblPr>
      <w:tblGrid>
        <w:gridCol w:w="1266"/>
        <w:gridCol w:w="680"/>
        <w:gridCol w:w="948"/>
        <w:gridCol w:w="626"/>
        <w:gridCol w:w="573"/>
        <w:gridCol w:w="626"/>
        <w:gridCol w:w="573"/>
        <w:gridCol w:w="676"/>
        <w:gridCol w:w="626"/>
        <w:gridCol w:w="573"/>
        <w:gridCol w:w="678"/>
        <w:gridCol w:w="626"/>
        <w:gridCol w:w="573"/>
        <w:gridCol w:w="515"/>
        <w:gridCol w:w="501"/>
      </w:tblGrid>
      <w:tr w:rsidR="00707846" w:rsidRPr="00FB1766" w:rsidTr="00EE7EA7">
        <w:trPr>
          <w:trHeight w:val="288"/>
        </w:trPr>
        <w:tc>
          <w:tcPr>
            <w:tcW w:w="629" w:type="pct"/>
            <w:vMerge w:val="restart"/>
            <w:shd w:val="clear" w:color="auto" w:fill="2F5496" w:themeFill="accent5" w:themeFillShade="BF"/>
            <w:textDirection w:val="btLr"/>
            <w:vAlign w:val="center"/>
            <w:hideMark/>
          </w:tcPr>
          <w:p w:rsidR="00707846" w:rsidRPr="00FB1766" w:rsidRDefault="00707846" w:rsidP="00EE7EA7">
            <w:pPr>
              <w:spacing w:after="0"/>
              <w:ind w:left="113" w:right="113"/>
              <w:jc w:val="center"/>
              <w:rPr>
                <w:rFonts w:ascii="Altivo Light" w:eastAsia="Times New Roman" w:hAnsi="Altivo Light" w:cs="Arial"/>
                <w:b/>
                <w:bCs/>
                <w:color w:val="FFFFFF"/>
                <w:sz w:val="14"/>
                <w:szCs w:val="14"/>
                <w:lang w:eastAsia="es-GT"/>
              </w:rPr>
            </w:pPr>
            <w:r w:rsidRPr="00FB1766">
              <w:rPr>
                <w:rFonts w:ascii="Altivo Light" w:hAnsi="Altivo Light"/>
                <w:color w:val="FFFFFF" w:themeColor="background1"/>
                <w:sz w:val="14"/>
                <w:szCs w:val="14"/>
                <w:lang w:eastAsia="es-GT"/>
              </w:rPr>
              <w:t>Producto</w:t>
            </w:r>
          </w:p>
        </w:tc>
        <w:tc>
          <w:tcPr>
            <w:tcW w:w="338" w:type="pct"/>
            <w:vMerge w:val="restart"/>
            <w:shd w:val="clear" w:color="auto" w:fill="2F5496" w:themeFill="accent5" w:themeFillShade="BF"/>
            <w:textDirection w:val="btLr"/>
            <w:vAlign w:val="center"/>
            <w:hideMark/>
          </w:tcPr>
          <w:p w:rsidR="00707846" w:rsidRPr="00FB1766" w:rsidRDefault="00707846" w:rsidP="00EE7EA7">
            <w:pPr>
              <w:spacing w:after="0"/>
              <w:ind w:left="113" w:right="113"/>
              <w:jc w:val="center"/>
              <w:rPr>
                <w:rFonts w:ascii="Altivo Light" w:eastAsia="Times New Roman" w:hAnsi="Altivo Light" w:cs="Arial"/>
                <w:b/>
                <w:bCs/>
                <w:color w:val="FFFFFF"/>
                <w:sz w:val="14"/>
                <w:szCs w:val="14"/>
                <w:lang w:eastAsia="es-GT"/>
              </w:rPr>
            </w:pPr>
            <w:r w:rsidRPr="00FB1766">
              <w:rPr>
                <w:rFonts w:ascii="Altivo Light" w:hAnsi="Altivo Light"/>
                <w:color w:val="FFFFFF" w:themeColor="background1"/>
                <w:sz w:val="14"/>
                <w:szCs w:val="14"/>
                <w:lang w:eastAsia="es-GT"/>
              </w:rPr>
              <w:t>Unidad de medida</w:t>
            </w:r>
          </w:p>
        </w:tc>
        <w:tc>
          <w:tcPr>
            <w:tcW w:w="471" w:type="pct"/>
            <w:vMerge w:val="restart"/>
            <w:shd w:val="clear" w:color="auto" w:fill="2F5496" w:themeFill="accent5" w:themeFillShade="BF"/>
            <w:textDirection w:val="btLr"/>
            <w:vAlign w:val="center"/>
            <w:hideMark/>
          </w:tcPr>
          <w:p w:rsidR="00707846" w:rsidRPr="00FB1766" w:rsidRDefault="00707846" w:rsidP="00EE7EA7">
            <w:pPr>
              <w:spacing w:after="0"/>
              <w:ind w:left="113" w:right="113"/>
              <w:jc w:val="center"/>
              <w:rPr>
                <w:rFonts w:ascii="Altivo Light" w:eastAsia="Times New Roman" w:hAnsi="Altivo Light" w:cs="Arial"/>
                <w:bCs/>
                <w:color w:val="FFFFFF"/>
                <w:sz w:val="14"/>
                <w:szCs w:val="14"/>
                <w:lang w:eastAsia="es-GT"/>
              </w:rPr>
            </w:pPr>
            <w:r w:rsidRPr="00FB1766">
              <w:rPr>
                <w:rFonts w:ascii="Altivo Light" w:hAnsi="Altivo Light"/>
                <w:color w:val="FFFFFF" w:themeColor="background1"/>
                <w:sz w:val="14"/>
                <w:szCs w:val="14"/>
                <w:lang w:eastAsia="es-GT"/>
              </w:rPr>
              <w:t>Indicador de Producto y fórmula</w:t>
            </w:r>
          </w:p>
        </w:tc>
        <w:tc>
          <w:tcPr>
            <w:tcW w:w="596" w:type="pct"/>
            <w:gridSpan w:val="2"/>
            <w:shd w:val="clear" w:color="auto" w:fill="2F5496" w:themeFill="accent5" w:themeFillShade="BF"/>
            <w:vAlign w:val="center"/>
            <w:hideMark/>
          </w:tcPr>
          <w:p w:rsidR="00707846" w:rsidRPr="00FB1766" w:rsidRDefault="007934D1" w:rsidP="00CA2CB9">
            <w:pPr>
              <w:spacing w:after="0"/>
              <w:jc w:val="center"/>
              <w:rPr>
                <w:rFonts w:ascii="Altivo Light" w:eastAsia="Times New Roman" w:hAnsi="Altivo Light" w:cs="Arial"/>
                <w:bCs/>
                <w:color w:val="FFFFFF"/>
                <w:sz w:val="14"/>
                <w:szCs w:val="14"/>
                <w:lang w:eastAsia="es-GT"/>
              </w:rPr>
            </w:pPr>
            <w:r w:rsidRPr="00FB1766">
              <w:rPr>
                <w:rFonts w:ascii="Altivo Light" w:eastAsia="Times New Roman" w:hAnsi="Altivo Light" w:cs="Arial"/>
                <w:bCs/>
                <w:color w:val="FFFFFF"/>
                <w:sz w:val="14"/>
                <w:szCs w:val="14"/>
                <w:lang w:eastAsia="es-GT"/>
              </w:rPr>
              <w:t>Año 2021</w:t>
            </w:r>
          </w:p>
        </w:tc>
        <w:tc>
          <w:tcPr>
            <w:tcW w:w="932" w:type="pct"/>
            <w:gridSpan w:val="3"/>
            <w:shd w:val="clear" w:color="auto" w:fill="D9E2F3" w:themeFill="accent5" w:themeFillTint="33"/>
            <w:vAlign w:val="center"/>
            <w:hideMark/>
          </w:tcPr>
          <w:p w:rsidR="00707846" w:rsidRPr="00FB1766" w:rsidRDefault="00EE7EA7" w:rsidP="00337698">
            <w:pPr>
              <w:spacing w:after="0"/>
              <w:jc w:val="center"/>
              <w:rPr>
                <w:rFonts w:ascii="Altivo Light" w:eastAsia="Times New Roman" w:hAnsi="Altivo Light" w:cs="Arial"/>
                <w:bCs/>
                <w:sz w:val="14"/>
                <w:szCs w:val="14"/>
                <w:lang w:eastAsia="es-GT"/>
              </w:rPr>
            </w:pPr>
            <w:r w:rsidRPr="00FB1766">
              <w:rPr>
                <w:rFonts w:ascii="Altivo Light" w:eastAsia="Times New Roman" w:hAnsi="Altivo Light" w:cs="Arial"/>
                <w:bCs/>
                <w:sz w:val="14"/>
                <w:szCs w:val="14"/>
                <w:lang w:eastAsia="es-GT"/>
              </w:rPr>
              <w:t>I Cuatrimestre 202</w:t>
            </w:r>
            <w:r w:rsidR="00337698">
              <w:rPr>
                <w:rFonts w:ascii="Altivo Light" w:eastAsia="Times New Roman" w:hAnsi="Altivo Light" w:cs="Arial"/>
                <w:bCs/>
                <w:sz w:val="14"/>
                <w:szCs w:val="14"/>
                <w:lang w:eastAsia="es-GT"/>
              </w:rPr>
              <w:t>5</w:t>
            </w:r>
          </w:p>
        </w:tc>
        <w:tc>
          <w:tcPr>
            <w:tcW w:w="933" w:type="pct"/>
            <w:gridSpan w:val="3"/>
            <w:shd w:val="clear" w:color="auto" w:fill="D9E2F3" w:themeFill="accent5" w:themeFillTint="33"/>
            <w:vAlign w:val="center"/>
            <w:hideMark/>
          </w:tcPr>
          <w:p w:rsidR="00707846" w:rsidRPr="00FB1766" w:rsidRDefault="00EE7EA7" w:rsidP="00337698">
            <w:pPr>
              <w:spacing w:after="0"/>
              <w:jc w:val="center"/>
              <w:rPr>
                <w:rFonts w:ascii="Altivo Light" w:eastAsia="Times New Roman" w:hAnsi="Altivo Light" w:cs="Arial"/>
                <w:bCs/>
                <w:sz w:val="14"/>
                <w:szCs w:val="14"/>
                <w:lang w:eastAsia="es-GT"/>
              </w:rPr>
            </w:pPr>
            <w:r w:rsidRPr="00FB1766">
              <w:rPr>
                <w:rFonts w:ascii="Altivo Light" w:eastAsia="Times New Roman" w:hAnsi="Altivo Light" w:cs="Arial"/>
                <w:bCs/>
                <w:sz w:val="14"/>
                <w:szCs w:val="14"/>
                <w:lang w:eastAsia="es-GT"/>
              </w:rPr>
              <w:t>II Cuatrimestre  202</w:t>
            </w:r>
            <w:r w:rsidR="00337698">
              <w:rPr>
                <w:rFonts w:ascii="Altivo Light" w:eastAsia="Times New Roman" w:hAnsi="Altivo Light" w:cs="Arial"/>
                <w:bCs/>
                <w:sz w:val="14"/>
                <w:szCs w:val="14"/>
                <w:lang w:eastAsia="es-GT"/>
              </w:rPr>
              <w:t>5</w:t>
            </w:r>
          </w:p>
        </w:tc>
        <w:tc>
          <w:tcPr>
            <w:tcW w:w="852" w:type="pct"/>
            <w:gridSpan w:val="3"/>
            <w:shd w:val="clear" w:color="auto" w:fill="D9E2F3" w:themeFill="accent5" w:themeFillTint="33"/>
            <w:vAlign w:val="center"/>
            <w:hideMark/>
          </w:tcPr>
          <w:p w:rsidR="00707846" w:rsidRPr="00FB1766" w:rsidRDefault="00EE7EA7" w:rsidP="00337698">
            <w:pPr>
              <w:spacing w:after="0"/>
              <w:jc w:val="center"/>
              <w:rPr>
                <w:rFonts w:ascii="Altivo Light" w:eastAsia="Times New Roman" w:hAnsi="Altivo Light" w:cs="Arial"/>
                <w:bCs/>
                <w:sz w:val="14"/>
                <w:szCs w:val="14"/>
                <w:lang w:eastAsia="es-GT"/>
              </w:rPr>
            </w:pPr>
            <w:r w:rsidRPr="00FB1766">
              <w:rPr>
                <w:rFonts w:ascii="Altivo Light" w:eastAsia="Times New Roman" w:hAnsi="Altivo Light" w:cs="Arial"/>
                <w:bCs/>
                <w:sz w:val="14"/>
                <w:szCs w:val="14"/>
                <w:lang w:eastAsia="es-GT"/>
              </w:rPr>
              <w:t>III Cuatrimestre 202</w:t>
            </w:r>
            <w:r w:rsidR="00337698">
              <w:rPr>
                <w:rFonts w:ascii="Altivo Light" w:eastAsia="Times New Roman" w:hAnsi="Altivo Light" w:cs="Arial"/>
                <w:bCs/>
                <w:sz w:val="14"/>
                <w:szCs w:val="14"/>
                <w:lang w:eastAsia="es-GT"/>
              </w:rPr>
              <w:t>5</w:t>
            </w:r>
          </w:p>
        </w:tc>
        <w:tc>
          <w:tcPr>
            <w:tcW w:w="249" w:type="pct"/>
            <w:vMerge w:val="restart"/>
            <w:shd w:val="clear" w:color="auto" w:fill="D9E2F3" w:themeFill="accent5" w:themeFillTint="33"/>
            <w:textDirection w:val="btLr"/>
            <w:vAlign w:val="center"/>
          </w:tcPr>
          <w:p w:rsidR="00707846" w:rsidRPr="00FB1766" w:rsidRDefault="00707846" w:rsidP="00EE7EA7">
            <w:pPr>
              <w:spacing w:after="0"/>
              <w:ind w:left="113" w:right="113"/>
              <w:jc w:val="center"/>
              <w:rPr>
                <w:rFonts w:ascii="Altivo Light" w:eastAsia="Times New Roman" w:hAnsi="Altivo Light" w:cs="Arial"/>
                <w:bCs/>
                <w:color w:val="FFFFFF"/>
                <w:sz w:val="14"/>
                <w:szCs w:val="14"/>
                <w:lang w:eastAsia="es-GT"/>
              </w:rPr>
            </w:pPr>
            <w:r w:rsidRPr="00FB1766">
              <w:rPr>
                <w:rFonts w:ascii="Altivo Light" w:eastAsia="Times New Roman" w:hAnsi="Altivo Light" w:cs="Arial"/>
                <w:bCs/>
                <w:sz w:val="14"/>
                <w:szCs w:val="14"/>
                <w:lang w:eastAsia="es-GT"/>
              </w:rPr>
              <w:t>Acumulado</w:t>
            </w:r>
            <w:r w:rsidR="00154F21" w:rsidRPr="00FB1766">
              <w:rPr>
                <w:rFonts w:ascii="Altivo Light" w:eastAsia="Times New Roman" w:hAnsi="Altivo Light" w:cs="Arial"/>
                <w:bCs/>
                <w:sz w:val="14"/>
                <w:szCs w:val="14"/>
                <w:lang w:eastAsia="es-GT"/>
              </w:rPr>
              <w:t xml:space="preserve"> anual</w:t>
            </w:r>
          </w:p>
        </w:tc>
      </w:tr>
      <w:tr w:rsidR="00707846" w:rsidRPr="00FB1766" w:rsidTr="004E2C22">
        <w:trPr>
          <w:trHeight w:val="288"/>
        </w:trPr>
        <w:tc>
          <w:tcPr>
            <w:tcW w:w="629" w:type="pct"/>
            <w:vMerge/>
            <w:shd w:val="clear" w:color="auto" w:fill="2F5496" w:themeFill="accent5" w:themeFillShade="BF"/>
            <w:vAlign w:val="center"/>
            <w:hideMark/>
          </w:tcPr>
          <w:p w:rsidR="00707846" w:rsidRPr="00FB1766" w:rsidRDefault="00707846" w:rsidP="00CA2CB9">
            <w:pPr>
              <w:spacing w:after="0"/>
              <w:jc w:val="left"/>
              <w:rPr>
                <w:rFonts w:ascii="Altivo Light" w:eastAsia="Times New Roman" w:hAnsi="Altivo Light" w:cs="Arial"/>
                <w:b/>
                <w:bCs/>
                <w:color w:val="FFFFFF"/>
                <w:sz w:val="14"/>
                <w:szCs w:val="14"/>
                <w:lang w:eastAsia="es-GT"/>
              </w:rPr>
            </w:pPr>
          </w:p>
        </w:tc>
        <w:tc>
          <w:tcPr>
            <w:tcW w:w="338" w:type="pct"/>
            <w:vMerge/>
            <w:shd w:val="clear" w:color="auto" w:fill="2F5496" w:themeFill="accent5" w:themeFillShade="BF"/>
            <w:vAlign w:val="center"/>
            <w:hideMark/>
          </w:tcPr>
          <w:p w:rsidR="00707846" w:rsidRPr="00FB1766" w:rsidRDefault="00707846" w:rsidP="00CA2CB9">
            <w:pPr>
              <w:spacing w:after="0"/>
              <w:jc w:val="left"/>
              <w:rPr>
                <w:rFonts w:ascii="Altivo Light" w:eastAsia="Times New Roman" w:hAnsi="Altivo Light" w:cs="Arial"/>
                <w:b/>
                <w:bCs/>
                <w:color w:val="FFFFFF"/>
                <w:sz w:val="14"/>
                <w:szCs w:val="14"/>
                <w:lang w:eastAsia="es-GT"/>
              </w:rPr>
            </w:pPr>
          </w:p>
        </w:tc>
        <w:tc>
          <w:tcPr>
            <w:tcW w:w="471" w:type="pct"/>
            <w:vMerge/>
            <w:shd w:val="clear" w:color="auto" w:fill="2F5496" w:themeFill="accent5" w:themeFillShade="BF"/>
            <w:vAlign w:val="center"/>
            <w:hideMark/>
          </w:tcPr>
          <w:p w:rsidR="00707846" w:rsidRPr="00FB1766" w:rsidRDefault="00707846" w:rsidP="00CA2CB9">
            <w:pPr>
              <w:spacing w:after="0"/>
              <w:jc w:val="left"/>
              <w:rPr>
                <w:rFonts w:ascii="Altivo Light" w:eastAsia="Times New Roman" w:hAnsi="Altivo Light" w:cs="Arial"/>
                <w:bCs/>
                <w:color w:val="FFFFFF"/>
                <w:sz w:val="14"/>
                <w:szCs w:val="14"/>
                <w:lang w:eastAsia="es-GT"/>
              </w:rPr>
            </w:pPr>
          </w:p>
        </w:tc>
        <w:tc>
          <w:tcPr>
            <w:tcW w:w="596" w:type="pct"/>
            <w:gridSpan w:val="2"/>
            <w:shd w:val="clear" w:color="auto" w:fill="2F5496" w:themeFill="accent5" w:themeFillShade="BF"/>
            <w:vAlign w:val="center"/>
            <w:hideMark/>
          </w:tcPr>
          <w:p w:rsidR="00707846" w:rsidRPr="00FB1766" w:rsidRDefault="00707846" w:rsidP="00CA2CB9">
            <w:pPr>
              <w:spacing w:after="0"/>
              <w:jc w:val="center"/>
              <w:rPr>
                <w:rFonts w:ascii="Altivo Light" w:eastAsia="Times New Roman" w:hAnsi="Altivo Light" w:cs="Arial"/>
                <w:bCs/>
                <w:color w:val="FFFFFF"/>
                <w:sz w:val="14"/>
                <w:szCs w:val="14"/>
                <w:lang w:eastAsia="es-GT"/>
              </w:rPr>
            </w:pPr>
            <w:r w:rsidRPr="00FB1766">
              <w:rPr>
                <w:rFonts w:ascii="Altivo Light" w:eastAsia="Times New Roman" w:hAnsi="Altivo Light" w:cs="Arial"/>
                <w:bCs/>
                <w:color w:val="FFFFFF"/>
                <w:sz w:val="14"/>
                <w:szCs w:val="14"/>
                <w:lang w:eastAsia="es-GT"/>
              </w:rPr>
              <w:t>Meta</w:t>
            </w:r>
          </w:p>
        </w:tc>
        <w:tc>
          <w:tcPr>
            <w:tcW w:w="932" w:type="pct"/>
            <w:gridSpan w:val="3"/>
            <w:shd w:val="clear" w:color="auto" w:fill="D9E2F3" w:themeFill="accent5" w:themeFillTint="33"/>
            <w:vAlign w:val="center"/>
            <w:hideMark/>
          </w:tcPr>
          <w:p w:rsidR="00707846" w:rsidRPr="00FB1766" w:rsidRDefault="00707846" w:rsidP="00CA2CB9">
            <w:pPr>
              <w:spacing w:after="0"/>
              <w:jc w:val="center"/>
              <w:rPr>
                <w:rFonts w:ascii="Altivo Light" w:eastAsia="Times New Roman" w:hAnsi="Altivo Light" w:cs="Arial"/>
                <w:bCs/>
                <w:sz w:val="14"/>
                <w:szCs w:val="14"/>
                <w:lang w:eastAsia="es-GT"/>
              </w:rPr>
            </w:pPr>
            <w:r w:rsidRPr="00FB1766">
              <w:rPr>
                <w:rFonts w:ascii="Altivo Light" w:eastAsia="Times New Roman" w:hAnsi="Altivo Light" w:cs="Arial"/>
                <w:bCs/>
                <w:sz w:val="14"/>
                <w:szCs w:val="14"/>
                <w:lang w:eastAsia="es-GT"/>
              </w:rPr>
              <w:t>Meta</w:t>
            </w:r>
          </w:p>
        </w:tc>
        <w:tc>
          <w:tcPr>
            <w:tcW w:w="933" w:type="pct"/>
            <w:gridSpan w:val="3"/>
            <w:shd w:val="clear" w:color="auto" w:fill="D9E2F3" w:themeFill="accent5" w:themeFillTint="33"/>
            <w:vAlign w:val="center"/>
            <w:hideMark/>
          </w:tcPr>
          <w:p w:rsidR="00707846" w:rsidRPr="00FB1766" w:rsidRDefault="00707846" w:rsidP="00CA2CB9">
            <w:pPr>
              <w:spacing w:after="0"/>
              <w:jc w:val="center"/>
              <w:rPr>
                <w:rFonts w:ascii="Altivo Light" w:eastAsia="Times New Roman" w:hAnsi="Altivo Light" w:cs="Arial"/>
                <w:bCs/>
                <w:sz w:val="14"/>
                <w:szCs w:val="14"/>
                <w:lang w:eastAsia="es-GT"/>
              </w:rPr>
            </w:pPr>
            <w:r w:rsidRPr="00FB1766">
              <w:rPr>
                <w:rFonts w:ascii="Altivo Light" w:eastAsia="Times New Roman" w:hAnsi="Altivo Light" w:cs="Arial"/>
                <w:bCs/>
                <w:sz w:val="14"/>
                <w:szCs w:val="14"/>
                <w:lang w:eastAsia="es-GT"/>
              </w:rPr>
              <w:t>Meta</w:t>
            </w:r>
          </w:p>
        </w:tc>
        <w:tc>
          <w:tcPr>
            <w:tcW w:w="852" w:type="pct"/>
            <w:gridSpan w:val="3"/>
            <w:shd w:val="clear" w:color="auto" w:fill="D9E2F3" w:themeFill="accent5" w:themeFillTint="33"/>
            <w:vAlign w:val="center"/>
            <w:hideMark/>
          </w:tcPr>
          <w:p w:rsidR="00707846" w:rsidRPr="00FB1766" w:rsidRDefault="00707846" w:rsidP="00CA2CB9">
            <w:pPr>
              <w:spacing w:after="0"/>
              <w:jc w:val="center"/>
              <w:rPr>
                <w:rFonts w:ascii="Altivo Light" w:eastAsia="Times New Roman" w:hAnsi="Altivo Light" w:cs="Arial"/>
                <w:bCs/>
                <w:sz w:val="14"/>
                <w:szCs w:val="14"/>
                <w:lang w:eastAsia="es-GT"/>
              </w:rPr>
            </w:pPr>
            <w:r w:rsidRPr="00FB1766">
              <w:rPr>
                <w:rFonts w:ascii="Altivo Light" w:eastAsia="Times New Roman" w:hAnsi="Altivo Light" w:cs="Arial"/>
                <w:bCs/>
                <w:sz w:val="14"/>
                <w:szCs w:val="14"/>
                <w:lang w:eastAsia="es-GT"/>
              </w:rPr>
              <w:t>Meta</w:t>
            </w:r>
          </w:p>
        </w:tc>
        <w:tc>
          <w:tcPr>
            <w:tcW w:w="249" w:type="pct"/>
            <w:vMerge/>
            <w:shd w:val="clear" w:color="auto" w:fill="D9E2F3" w:themeFill="accent5" w:themeFillTint="33"/>
          </w:tcPr>
          <w:p w:rsidR="00707846" w:rsidRPr="00FB1766" w:rsidRDefault="00707846" w:rsidP="00CA2CB9">
            <w:pPr>
              <w:spacing w:after="0"/>
              <w:jc w:val="center"/>
              <w:rPr>
                <w:rFonts w:ascii="Altivo Light" w:eastAsia="Times New Roman" w:hAnsi="Altivo Light" w:cs="Arial"/>
                <w:bCs/>
                <w:color w:val="FFFFFF"/>
                <w:sz w:val="14"/>
                <w:szCs w:val="14"/>
                <w:lang w:eastAsia="es-GT"/>
              </w:rPr>
            </w:pPr>
          </w:p>
        </w:tc>
      </w:tr>
      <w:tr w:rsidR="00337698" w:rsidRPr="00FB1766" w:rsidTr="00EE7EA7">
        <w:trPr>
          <w:cantSplit/>
          <w:trHeight w:val="896"/>
        </w:trPr>
        <w:tc>
          <w:tcPr>
            <w:tcW w:w="629" w:type="pct"/>
            <w:vMerge/>
            <w:shd w:val="clear" w:color="auto" w:fill="2F5496" w:themeFill="accent5" w:themeFillShade="BF"/>
            <w:vAlign w:val="center"/>
            <w:hideMark/>
          </w:tcPr>
          <w:p w:rsidR="00707846" w:rsidRPr="00FB1766" w:rsidRDefault="00707846" w:rsidP="00CA2CB9">
            <w:pPr>
              <w:spacing w:after="0"/>
              <w:jc w:val="left"/>
              <w:rPr>
                <w:rFonts w:ascii="Altivo Light" w:eastAsia="Times New Roman" w:hAnsi="Altivo Light" w:cs="Arial"/>
                <w:b/>
                <w:bCs/>
                <w:color w:val="FFFFFF"/>
                <w:sz w:val="14"/>
                <w:szCs w:val="14"/>
                <w:lang w:eastAsia="es-GT"/>
              </w:rPr>
            </w:pPr>
          </w:p>
        </w:tc>
        <w:tc>
          <w:tcPr>
            <w:tcW w:w="338" w:type="pct"/>
            <w:vMerge/>
            <w:shd w:val="clear" w:color="auto" w:fill="2F5496" w:themeFill="accent5" w:themeFillShade="BF"/>
            <w:vAlign w:val="center"/>
            <w:hideMark/>
          </w:tcPr>
          <w:p w:rsidR="00707846" w:rsidRPr="00FB1766" w:rsidRDefault="00707846" w:rsidP="00CA2CB9">
            <w:pPr>
              <w:spacing w:after="0"/>
              <w:jc w:val="left"/>
              <w:rPr>
                <w:rFonts w:ascii="Altivo Light" w:eastAsia="Times New Roman" w:hAnsi="Altivo Light" w:cs="Arial"/>
                <w:b/>
                <w:bCs/>
                <w:color w:val="FFFFFF"/>
                <w:sz w:val="14"/>
                <w:szCs w:val="14"/>
                <w:lang w:eastAsia="es-GT"/>
              </w:rPr>
            </w:pPr>
          </w:p>
        </w:tc>
        <w:tc>
          <w:tcPr>
            <w:tcW w:w="471" w:type="pct"/>
            <w:vMerge/>
            <w:shd w:val="clear" w:color="auto" w:fill="2F5496" w:themeFill="accent5" w:themeFillShade="BF"/>
            <w:vAlign w:val="center"/>
            <w:hideMark/>
          </w:tcPr>
          <w:p w:rsidR="00707846" w:rsidRPr="00FB1766" w:rsidRDefault="00707846" w:rsidP="00CA2CB9">
            <w:pPr>
              <w:spacing w:after="0"/>
              <w:jc w:val="left"/>
              <w:rPr>
                <w:rFonts w:ascii="Altivo Light" w:eastAsia="Times New Roman" w:hAnsi="Altivo Light" w:cs="Arial"/>
                <w:bCs/>
                <w:color w:val="FFFFFF"/>
                <w:sz w:val="14"/>
                <w:szCs w:val="14"/>
                <w:lang w:eastAsia="es-GT"/>
              </w:rPr>
            </w:pPr>
          </w:p>
        </w:tc>
        <w:tc>
          <w:tcPr>
            <w:tcW w:w="311" w:type="pct"/>
            <w:shd w:val="clear" w:color="auto" w:fill="2F5496" w:themeFill="accent5" w:themeFillShade="BF"/>
            <w:textDirection w:val="btLr"/>
            <w:vAlign w:val="center"/>
            <w:hideMark/>
          </w:tcPr>
          <w:p w:rsidR="00707846" w:rsidRPr="00FB1766" w:rsidRDefault="00707846" w:rsidP="00CA2CB9">
            <w:pPr>
              <w:spacing w:after="0"/>
              <w:ind w:left="113" w:right="113"/>
              <w:jc w:val="center"/>
              <w:rPr>
                <w:rFonts w:ascii="Altivo Light" w:eastAsia="Times New Roman" w:hAnsi="Altivo Light" w:cs="Arial"/>
                <w:bCs/>
                <w:color w:val="FFFFFF"/>
                <w:sz w:val="14"/>
                <w:szCs w:val="14"/>
                <w:lang w:eastAsia="es-GT"/>
              </w:rPr>
            </w:pPr>
            <w:r w:rsidRPr="00FB1766">
              <w:rPr>
                <w:rFonts w:ascii="Altivo Light" w:eastAsia="Times New Roman" w:hAnsi="Altivo Light" w:cs="Arial"/>
                <w:bCs/>
                <w:color w:val="FFFFFF"/>
                <w:sz w:val="14"/>
                <w:szCs w:val="14"/>
                <w:lang w:eastAsia="es-GT"/>
              </w:rPr>
              <w:t>Absoluta</w:t>
            </w:r>
          </w:p>
        </w:tc>
        <w:tc>
          <w:tcPr>
            <w:tcW w:w="285" w:type="pct"/>
            <w:shd w:val="clear" w:color="auto" w:fill="2F5496" w:themeFill="accent5" w:themeFillShade="BF"/>
            <w:textDirection w:val="btLr"/>
            <w:vAlign w:val="center"/>
            <w:hideMark/>
          </w:tcPr>
          <w:p w:rsidR="00707846" w:rsidRPr="00FB1766" w:rsidRDefault="00707846" w:rsidP="00CA2CB9">
            <w:pPr>
              <w:spacing w:after="0"/>
              <w:ind w:left="113" w:right="113"/>
              <w:jc w:val="center"/>
              <w:rPr>
                <w:rFonts w:ascii="Altivo Light" w:eastAsia="Times New Roman" w:hAnsi="Altivo Light" w:cs="Arial"/>
                <w:bCs/>
                <w:color w:val="FFFFFF"/>
                <w:sz w:val="14"/>
                <w:szCs w:val="14"/>
                <w:lang w:eastAsia="es-GT"/>
              </w:rPr>
            </w:pPr>
            <w:r w:rsidRPr="00FB1766">
              <w:rPr>
                <w:rFonts w:ascii="Altivo Light" w:eastAsia="Times New Roman" w:hAnsi="Altivo Light" w:cs="Arial"/>
                <w:bCs/>
                <w:color w:val="FFFFFF"/>
                <w:sz w:val="14"/>
                <w:szCs w:val="14"/>
                <w:lang w:eastAsia="es-GT"/>
              </w:rPr>
              <w:t>Relativa</w:t>
            </w:r>
          </w:p>
        </w:tc>
        <w:tc>
          <w:tcPr>
            <w:tcW w:w="311" w:type="pct"/>
            <w:shd w:val="clear" w:color="auto" w:fill="D9E2F3" w:themeFill="accent5" w:themeFillTint="33"/>
            <w:textDirection w:val="btLr"/>
            <w:vAlign w:val="center"/>
            <w:hideMark/>
          </w:tcPr>
          <w:p w:rsidR="00707846" w:rsidRPr="00FB1766" w:rsidRDefault="00707846" w:rsidP="00CA2CB9">
            <w:pPr>
              <w:spacing w:after="0"/>
              <w:ind w:left="113" w:right="113"/>
              <w:jc w:val="center"/>
              <w:rPr>
                <w:rFonts w:ascii="Altivo Light" w:eastAsia="Times New Roman" w:hAnsi="Altivo Light" w:cs="Arial"/>
                <w:bCs/>
                <w:sz w:val="14"/>
                <w:szCs w:val="14"/>
                <w:lang w:eastAsia="es-GT"/>
              </w:rPr>
            </w:pPr>
            <w:r w:rsidRPr="00FB1766">
              <w:rPr>
                <w:rFonts w:ascii="Altivo Light" w:eastAsia="Times New Roman" w:hAnsi="Altivo Light" w:cs="Arial"/>
                <w:bCs/>
                <w:sz w:val="14"/>
                <w:szCs w:val="14"/>
                <w:lang w:eastAsia="es-GT"/>
              </w:rPr>
              <w:t>Absoluta</w:t>
            </w:r>
          </w:p>
        </w:tc>
        <w:tc>
          <w:tcPr>
            <w:tcW w:w="285" w:type="pct"/>
            <w:shd w:val="clear" w:color="auto" w:fill="D9E2F3" w:themeFill="accent5" w:themeFillTint="33"/>
            <w:textDirection w:val="btLr"/>
            <w:vAlign w:val="center"/>
            <w:hideMark/>
          </w:tcPr>
          <w:p w:rsidR="00707846" w:rsidRPr="00FB1766" w:rsidRDefault="00707846" w:rsidP="00CA2CB9">
            <w:pPr>
              <w:spacing w:after="0"/>
              <w:ind w:left="113" w:right="113"/>
              <w:jc w:val="center"/>
              <w:rPr>
                <w:rFonts w:ascii="Altivo Light" w:eastAsia="Times New Roman" w:hAnsi="Altivo Light" w:cs="Arial"/>
                <w:bCs/>
                <w:sz w:val="14"/>
                <w:szCs w:val="14"/>
                <w:lang w:eastAsia="es-GT"/>
              </w:rPr>
            </w:pPr>
            <w:r w:rsidRPr="00FB1766">
              <w:rPr>
                <w:rFonts w:ascii="Altivo Light" w:eastAsia="Times New Roman" w:hAnsi="Altivo Light" w:cs="Arial"/>
                <w:bCs/>
                <w:sz w:val="14"/>
                <w:szCs w:val="14"/>
                <w:lang w:eastAsia="es-GT"/>
              </w:rPr>
              <w:t xml:space="preserve">Relativa </w:t>
            </w:r>
          </w:p>
        </w:tc>
        <w:tc>
          <w:tcPr>
            <w:tcW w:w="336" w:type="pct"/>
            <w:shd w:val="clear" w:color="auto" w:fill="D9E2F3" w:themeFill="accent5" w:themeFillTint="33"/>
            <w:textDirection w:val="btLr"/>
            <w:vAlign w:val="center"/>
            <w:hideMark/>
          </w:tcPr>
          <w:p w:rsidR="00707846" w:rsidRPr="00FB1766" w:rsidRDefault="00707846" w:rsidP="00CA2CB9">
            <w:pPr>
              <w:spacing w:after="0"/>
              <w:ind w:left="113" w:right="113"/>
              <w:jc w:val="center"/>
              <w:rPr>
                <w:rFonts w:ascii="Altivo Light" w:eastAsia="Times New Roman" w:hAnsi="Altivo Light" w:cs="Arial"/>
                <w:bCs/>
                <w:sz w:val="14"/>
                <w:szCs w:val="14"/>
                <w:lang w:eastAsia="es-GT"/>
              </w:rPr>
            </w:pPr>
            <w:r w:rsidRPr="00FB1766">
              <w:rPr>
                <w:rFonts w:ascii="Altivo Light" w:eastAsia="Times New Roman" w:hAnsi="Altivo Light" w:cs="Arial"/>
                <w:bCs/>
                <w:sz w:val="14"/>
                <w:szCs w:val="14"/>
                <w:lang w:eastAsia="es-GT"/>
              </w:rPr>
              <w:t xml:space="preserve">Ejecución </w:t>
            </w:r>
          </w:p>
        </w:tc>
        <w:tc>
          <w:tcPr>
            <w:tcW w:w="311" w:type="pct"/>
            <w:shd w:val="clear" w:color="auto" w:fill="D9E2F3" w:themeFill="accent5" w:themeFillTint="33"/>
            <w:textDirection w:val="btLr"/>
            <w:vAlign w:val="center"/>
            <w:hideMark/>
          </w:tcPr>
          <w:p w:rsidR="00707846" w:rsidRPr="00FB1766" w:rsidRDefault="00707846" w:rsidP="00CA2CB9">
            <w:pPr>
              <w:spacing w:after="0"/>
              <w:ind w:left="113" w:right="113"/>
              <w:jc w:val="center"/>
              <w:rPr>
                <w:rFonts w:ascii="Altivo Light" w:eastAsia="Times New Roman" w:hAnsi="Altivo Light" w:cs="Arial"/>
                <w:bCs/>
                <w:sz w:val="14"/>
                <w:szCs w:val="14"/>
                <w:lang w:eastAsia="es-GT"/>
              </w:rPr>
            </w:pPr>
            <w:r w:rsidRPr="00FB1766">
              <w:rPr>
                <w:rFonts w:ascii="Altivo Light" w:eastAsia="Times New Roman" w:hAnsi="Altivo Light" w:cs="Arial"/>
                <w:bCs/>
                <w:sz w:val="14"/>
                <w:szCs w:val="14"/>
                <w:lang w:eastAsia="es-GT"/>
              </w:rPr>
              <w:t>Absoluta</w:t>
            </w:r>
          </w:p>
        </w:tc>
        <w:tc>
          <w:tcPr>
            <w:tcW w:w="285" w:type="pct"/>
            <w:shd w:val="clear" w:color="auto" w:fill="D9E2F3" w:themeFill="accent5" w:themeFillTint="33"/>
            <w:textDirection w:val="btLr"/>
            <w:vAlign w:val="center"/>
            <w:hideMark/>
          </w:tcPr>
          <w:p w:rsidR="00707846" w:rsidRPr="00FB1766" w:rsidRDefault="00707846" w:rsidP="00CA2CB9">
            <w:pPr>
              <w:spacing w:after="0"/>
              <w:ind w:left="113" w:right="113"/>
              <w:jc w:val="center"/>
              <w:rPr>
                <w:rFonts w:ascii="Altivo Light" w:eastAsia="Times New Roman" w:hAnsi="Altivo Light" w:cs="Arial"/>
                <w:bCs/>
                <w:sz w:val="14"/>
                <w:szCs w:val="14"/>
                <w:lang w:eastAsia="es-GT"/>
              </w:rPr>
            </w:pPr>
            <w:r w:rsidRPr="00FB1766">
              <w:rPr>
                <w:rFonts w:ascii="Altivo Light" w:eastAsia="Times New Roman" w:hAnsi="Altivo Light" w:cs="Arial"/>
                <w:bCs/>
                <w:sz w:val="14"/>
                <w:szCs w:val="14"/>
                <w:lang w:eastAsia="es-GT"/>
              </w:rPr>
              <w:t xml:space="preserve">Relativa </w:t>
            </w:r>
          </w:p>
        </w:tc>
        <w:tc>
          <w:tcPr>
            <w:tcW w:w="337" w:type="pct"/>
            <w:shd w:val="clear" w:color="auto" w:fill="D9E2F3" w:themeFill="accent5" w:themeFillTint="33"/>
            <w:textDirection w:val="btLr"/>
            <w:vAlign w:val="center"/>
            <w:hideMark/>
          </w:tcPr>
          <w:p w:rsidR="00707846" w:rsidRPr="00FB1766" w:rsidRDefault="00707846" w:rsidP="00CA2CB9">
            <w:pPr>
              <w:spacing w:after="0"/>
              <w:ind w:left="113" w:right="113"/>
              <w:jc w:val="center"/>
              <w:rPr>
                <w:rFonts w:ascii="Altivo Light" w:eastAsia="Times New Roman" w:hAnsi="Altivo Light" w:cs="Arial"/>
                <w:bCs/>
                <w:sz w:val="14"/>
                <w:szCs w:val="14"/>
                <w:lang w:eastAsia="es-GT"/>
              </w:rPr>
            </w:pPr>
            <w:r w:rsidRPr="00FB1766">
              <w:rPr>
                <w:rFonts w:ascii="Altivo Light" w:eastAsia="Times New Roman" w:hAnsi="Altivo Light" w:cs="Arial"/>
                <w:bCs/>
                <w:sz w:val="14"/>
                <w:szCs w:val="14"/>
                <w:lang w:eastAsia="es-GT"/>
              </w:rPr>
              <w:t xml:space="preserve">Ejecución </w:t>
            </w:r>
          </w:p>
        </w:tc>
        <w:tc>
          <w:tcPr>
            <w:tcW w:w="311" w:type="pct"/>
            <w:shd w:val="clear" w:color="auto" w:fill="D9E2F3" w:themeFill="accent5" w:themeFillTint="33"/>
            <w:textDirection w:val="btLr"/>
            <w:vAlign w:val="center"/>
            <w:hideMark/>
          </w:tcPr>
          <w:p w:rsidR="00707846" w:rsidRPr="00FB1766" w:rsidRDefault="00707846" w:rsidP="00CA2CB9">
            <w:pPr>
              <w:spacing w:after="0"/>
              <w:ind w:left="113" w:right="113"/>
              <w:jc w:val="center"/>
              <w:rPr>
                <w:rFonts w:ascii="Altivo Light" w:eastAsia="Times New Roman" w:hAnsi="Altivo Light" w:cs="Arial"/>
                <w:bCs/>
                <w:sz w:val="14"/>
                <w:szCs w:val="14"/>
                <w:lang w:eastAsia="es-GT"/>
              </w:rPr>
            </w:pPr>
            <w:r w:rsidRPr="00FB1766">
              <w:rPr>
                <w:rFonts w:ascii="Altivo Light" w:eastAsia="Times New Roman" w:hAnsi="Altivo Light" w:cs="Arial"/>
                <w:bCs/>
                <w:sz w:val="14"/>
                <w:szCs w:val="14"/>
                <w:lang w:eastAsia="es-GT"/>
              </w:rPr>
              <w:t>Absoluta</w:t>
            </w:r>
          </w:p>
        </w:tc>
        <w:tc>
          <w:tcPr>
            <w:tcW w:w="285" w:type="pct"/>
            <w:shd w:val="clear" w:color="auto" w:fill="D9E2F3" w:themeFill="accent5" w:themeFillTint="33"/>
            <w:textDirection w:val="btLr"/>
            <w:vAlign w:val="center"/>
            <w:hideMark/>
          </w:tcPr>
          <w:p w:rsidR="00707846" w:rsidRPr="00FB1766" w:rsidRDefault="00707846" w:rsidP="00CA2CB9">
            <w:pPr>
              <w:spacing w:after="0"/>
              <w:ind w:left="113" w:right="113"/>
              <w:jc w:val="center"/>
              <w:rPr>
                <w:rFonts w:ascii="Altivo Light" w:eastAsia="Times New Roman" w:hAnsi="Altivo Light" w:cs="Arial"/>
                <w:bCs/>
                <w:sz w:val="14"/>
                <w:szCs w:val="14"/>
                <w:lang w:eastAsia="es-GT"/>
              </w:rPr>
            </w:pPr>
            <w:r w:rsidRPr="00FB1766">
              <w:rPr>
                <w:rFonts w:ascii="Altivo Light" w:eastAsia="Times New Roman" w:hAnsi="Altivo Light" w:cs="Arial"/>
                <w:bCs/>
                <w:sz w:val="14"/>
                <w:szCs w:val="14"/>
                <w:lang w:eastAsia="es-GT"/>
              </w:rPr>
              <w:t xml:space="preserve">Relativa </w:t>
            </w:r>
          </w:p>
        </w:tc>
        <w:tc>
          <w:tcPr>
            <w:tcW w:w="256" w:type="pct"/>
            <w:shd w:val="clear" w:color="auto" w:fill="D9E2F3" w:themeFill="accent5" w:themeFillTint="33"/>
            <w:textDirection w:val="btLr"/>
            <w:vAlign w:val="center"/>
            <w:hideMark/>
          </w:tcPr>
          <w:p w:rsidR="00707846" w:rsidRPr="00FB1766" w:rsidRDefault="00707846" w:rsidP="00CA2CB9">
            <w:pPr>
              <w:spacing w:after="0"/>
              <w:ind w:left="113" w:right="113"/>
              <w:jc w:val="center"/>
              <w:rPr>
                <w:rFonts w:ascii="Altivo Light" w:eastAsia="Times New Roman" w:hAnsi="Altivo Light" w:cs="Arial"/>
                <w:bCs/>
                <w:sz w:val="14"/>
                <w:szCs w:val="14"/>
                <w:lang w:eastAsia="es-GT"/>
              </w:rPr>
            </w:pPr>
            <w:r w:rsidRPr="00FB1766">
              <w:rPr>
                <w:rFonts w:ascii="Altivo Light" w:eastAsia="Times New Roman" w:hAnsi="Altivo Light" w:cs="Arial"/>
                <w:bCs/>
                <w:sz w:val="14"/>
                <w:szCs w:val="14"/>
                <w:lang w:eastAsia="es-GT"/>
              </w:rPr>
              <w:t xml:space="preserve">Ejecución </w:t>
            </w:r>
          </w:p>
        </w:tc>
        <w:tc>
          <w:tcPr>
            <w:tcW w:w="249" w:type="pct"/>
            <w:vMerge/>
            <w:shd w:val="clear" w:color="auto" w:fill="D9E2F3" w:themeFill="accent5" w:themeFillTint="33"/>
          </w:tcPr>
          <w:p w:rsidR="00707846" w:rsidRPr="00FB1766" w:rsidRDefault="00707846" w:rsidP="00CA2CB9">
            <w:pPr>
              <w:spacing w:after="0"/>
              <w:jc w:val="center"/>
              <w:rPr>
                <w:rFonts w:ascii="Altivo Light" w:eastAsia="Times New Roman" w:hAnsi="Altivo Light" w:cs="Arial"/>
                <w:bCs/>
                <w:color w:val="FFFFFF"/>
                <w:sz w:val="14"/>
                <w:szCs w:val="14"/>
                <w:lang w:eastAsia="es-GT"/>
              </w:rPr>
            </w:pPr>
          </w:p>
        </w:tc>
      </w:tr>
      <w:tr w:rsidR="00337698" w:rsidRPr="00FB1766" w:rsidTr="00944A0D">
        <w:trPr>
          <w:cantSplit/>
          <w:trHeight w:val="1870"/>
        </w:trPr>
        <w:tc>
          <w:tcPr>
            <w:tcW w:w="629" w:type="pct"/>
            <w:shd w:val="clear" w:color="000000" w:fill="FFFFFF"/>
            <w:vAlign w:val="center"/>
            <w:hideMark/>
          </w:tcPr>
          <w:p w:rsidR="00707846" w:rsidRPr="00FB1766" w:rsidRDefault="00707846" w:rsidP="00CA2CB9">
            <w:pPr>
              <w:spacing w:after="0"/>
              <w:jc w:val="left"/>
              <w:rPr>
                <w:rFonts w:ascii="Altivo Light" w:eastAsia="Times New Roman" w:hAnsi="Altivo Light" w:cs="Arial"/>
                <w:sz w:val="14"/>
                <w:szCs w:val="14"/>
                <w:lang w:eastAsia="es-GT"/>
              </w:rPr>
            </w:pPr>
            <w:r w:rsidRPr="00FB1766">
              <w:rPr>
                <w:rFonts w:ascii="Altivo Light" w:hAnsi="Altivo Light"/>
                <w:sz w:val="14"/>
                <w:szCs w:val="14"/>
                <w:lang w:eastAsia="es-GT"/>
              </w:rPr>
              <w:t>Dirección y Coordinación</w:t>
            </w:r>
          </w:p>
        </w:tc>
        <w:tc>
          <w:tcPr>
            <w:tcW w:w="338" w:type="pct"/>
            <w:shd w:val="clear" w:color="000000" w:fill="FFFFFF"/>
            <w:textDirection w:val="btLr"/>
            <w:vAlign w:val="center"/>
            <w:hideMark/>
          </w:tcPr>
          <w:p w:rsidR="00707846" w:rsidRPr="00FB1766" w:rsidRDefault="00707846" w:rsidP="00CA2CB9">
            <w:pPr>
              <w:spacing w:after="0"/>
              <w:ind w:left="113" w:right="113"/>
              <w:jc w:val="left"/>
              <w:rPr>
                <w:rFonts w:ascii="Altivo Light" w:eastAsia="Times New Roman" w:hAnsi="Altivo Light" w:cs="Arial"/>
                <w:sz w:val="14"/>
                <w:szCs w:val="14"/>
                <w:lang w:eastAsia="es-GT"/>
              </w:rPr>
            </w:pPr>
            <w:r w:rsidRPr="00FB1766">
              <w:rPr>
                <w:rFonts w:ascii="Altivo Light" w:eastAsia="Times New Roman" w:hAnsi="Altivo Light" w:cs="Arial"/>
                <w:sz w:val="14"/>
                <w:szCs w:val="14"/>
                <w:lang w:eastAsia="es-GT"/>
              </w:rPr>
              <w:t>Documentos</w:t>
            </w:r>
          </w:p>
        </w:tc>
        <w:tc>
          <w:tcPr>
            <w:tcW w:w="471" w:type="pct"/>
            <w:shd w:val="clear" w:color="000000" w:fill="FFFFFF"/>
            <w:vAlign w:val="center"/>
            <w:hideMark/>
          </w:tcPr>
          <w:p w:rsidR="00707846" w:rsidRPr="00FB1766" w:rsidRDefault="00707846" w:rsidP="00CA2CB9">
            <w:pPr>
              <w:spacing w:after="0"/>
              <w:jc w:val="left"/>
              <w:rPr>
                <w:rFonts w:ascii="Altivo Light" w:eastAsia="Times New Roman" w:hAnsi="Altivo Light" w:cs="Arial"/>
                <w:sz w:val="14"/>
                <w:szCs w:val="14"/>
                <w:lang w:eastAsia="es-GT"/>
              </w:rPr>
            </w:pPr>
            <w:r w:rsidRPr="00FB1766">
              <w:rPr>
                <w:rFonts w:ascii="Altivo Light" w:eastAsia="Times New Roman" w:hAnsi="Altivo Light" w:cs="Arial"/>
                <w:sz w:val="14"/>
                <w:szCs w:val="14"/>
                <w:lang w:eastAsia="es-GT"/>
              </w:rPr>
              <w:t xml:space="preserve">Número de informes entregados </w:t>
            </w:r>
          </w:p>
        </w:tc>
        <w:tc>
          <w:tcPr>
            <w:tcW w:w="311" w:type="pct"/>
            <w:shd w:val="clear" w:color="000000" w:fill="FFFFFF"/>
            <w:vAlign w:val="center"/>
            <w:hideMark/>
          </w:tcPr>
          <w:p w:rsidR="00707846" w:rsidRPr="00FB1766" w:rsidRDefault="00707846" w:rsidP="00CA2CB9">
            <w:pPr>
              <w:spacing w:after="0"/>
              <w:jc w:val="center"/>
              <w:rPr>
                <w:rFonts w:ascii="Altivo Light" w:eastAsia="Times New Roman" w:hAnsi="Altivo Light" w:cs="Arial"/>
                <w:sz w:val="14"/>
                <w:szCs w:val="14"/>
                <w:lang w:eastAsia="es-GT"/>
              </w:rPr>
            </w:pPr>
            <w:r w:rsidRPr="00FB1766">
              <w:rPr>
                <w:rFonts w:ascii="Altivo Light" w:eastAsia="Times New Roman" w:hAnsi="Altivo Light" w:cs="Arial"/>
                <w:sz w:val="14"/>
                <w:szCs w:val="14"/>
                <w:lang w:eastAsia="es-GT"/>
              </w:rPr>
              <w:t>12</w:t>
            </w:r>
          </w:p>
        </w:tc>
        <w:tc>
          <w:tcPr>
            <w:tcW w:w="285" w:type="pct"/>
            <w:shd w:val="clear" w:color="000000" w:fill="FFFFFF"/>
            <w:vAlign w:val="center"/>
            <w:hideMark/>
          </w:tcPr>
          <w:p w:rsidR="00707846" w:rsidRPr="00FB1766" w:rsidRDefault="00707846" w:rsidP="00CA2CB9">
            <w:pPr>
              <w:spacing w:after="0"/>
              <w:jc w:val="center"/>
              <w:rPr>
                <w:rFonts w:ascii="Altivo Light" w:eastAsia="Times New Roman" w:hAnsi="Altivo Light" w:cs="Arial"/>
                <w:sz w:val="14"/>
                <w:szCs w:val="14"/>
                <w:lang w:eastAsia="es-GT"/>
              </w:rPr>
            </w:pPr>
            <w:r w:rsidRPr="00FB1766">
              <w:rPr>
                <w:rFonts w:ascii="Altivo Light" w:eastAsia="Times New Roman" w:hAnsi="Altivo Light" w:cs="Arial"/>
                <w:sz w:val="14"/>
                <w:szCs w:val="14"/>
                <w:lang w:eastAsia="es-GT"/>
              </w:rPr>
              <w:t>100 %</w:t>
            </w:r>
          </w:p>
        </w:tc>
        <w:tc>
          <w:tcPr>
            <w:tcW w:w="311" w:type="pct"/>
            <w:shd w:val="clear" w:color="000000" w:fill="FFFFFF"/>
            <w:vAlign w:val="center"/>
            <w:hideMark/>
          </w:tcPr>
          <w:p w:rsidR="00707846" w:rsidRPr="00FB1766" w:rsidRDefault="00707846" w:rsidP="00CA2CB9">
            <w:pPr>
              <w:spacing w:after="0"/>
              <w:jc w:val="center"/>
              <w:rPr>
                <w:rFonts w:ascii="Altivo Light" w:eastAsia="Times New Roman" w:hAnsi="Altivo Light" w:cs="Arial"/>
                <w:sz w:val="14"/>
                <w:szCs w:val="14"/>
                <w:lang w:eastAsia="es-GT"/>
              </w:rPr>
            </w:pPr>
            <w:r w:rsidRPr="00FB1766">
              <w:rPr>
                <w:rFonts w:ascii="Altivo Light" w:eastAsia="Times New Roman" w:hAnsi="Altivo Light" w:cs="Arial"/>
                <w:sz w:val="14"/>
                <w:szCs w:val="14"/>
                <w:lang w:eastAsia="es-GT"/>
              </w:rPr>
              <w:t>4</w:t>
            </w:r>
          </w:p>
        </w:tc>
        <w:tc>
          <w:tcPr>
            <w:tcW w:w="285" w:type="pct"/>
            <w:shd w:val="clear" w:color="000000" w:fill="FFFFFF"/>
            <w:vAlign w:val="center"/>
            <w:hideMark/>
          </w:tcPr>
          <w:p w:rsidR="00707846" w:rsidRPr="00FB1766" w:rsidRDefault="00707846" w:rsidP="00CA2CB9">
            <w:pPr>
              <w:spacing w:after="0"/>
              <w:jc w:val="center"/>
              <w:rPr>
                <w:rFonts w:ascii="Altivo Light" w:eastAsia="Times New Roman" w:hAnsi="Altivo Light" w:cs="Arial"/>
                <w:sz w:val="14"/>
                <w:szCs w:val="14"/>
                <w:lang w:eastAsia="es-GT"/>
              </w:rPr>
            </w:pPr>
            <w:r w:rsidRPr="00FB1766">
              <w:rPr>
                <w:rFonts w:ascii="Altivo Light" w:eastAsia="Times New Roman" w:hAnsi="Altivo Light" w:cs="Arial"/>
                <w:sz w:val="14"/>
                <w:szCs w:val="14"/>
                <w:lang w:eastAsia="es-GT"/>
              </w:rPr>
              <w:t>33 %</w:t>
            </w:r>
          </w:p>
        </w:tc>
        <w:tc>
          <w:tcPr>
            <w:tcW w:w="336" w:type="pct"/>
            <w:shd w:val="clear" w:color="auto" w:fill="2F5496" w:themeFill="accent5" w:themeFillShade="BF"/>
            <w:vAlign w:val="center"/>
            <w:hideMark/>
          </w:tcPr>
          <w:p w:rsidR="00707846" w:rsidRPr="00FB1766" w:rsidRDefault="00707846" w:rsidP="00CA2CB9">
            <w:pPr>
              <w:spacing w:after="0"/>
              <w:jc w:val="center"/>
              <w:rPr>
                <w:rFonts w:ascii="Altivo Light" w:eastAsia="Times New Roman" w:hAnsi="Altivo Light" w:cs="Arial"/>
                <w:b/>
                <w:color w:val="FFFFFF" w:themeColor="background1"/>
                <w:sz w:val="14"/>
                <w:szCs w:val="14"/>
                <w:lang w:eastAsia="es-GT"/>
              </w:rPr>
            </w:pPr>
            <w:r w:rsidRPr="00FB1766">
              <w:rPr>
                <w:rFonts w:ascii="Altivo Light" w:eastAsia="Times New Roman" w:hAnsi="Altivo Light" w:cs="Arial"/>
                <w:b/>
                <w:color w:val="FFFFFF" w:themeColor="background1"/>
                <w:sz w:val="14"/>
                <w:szCs w:val="14"/>
                <w:lang w:eastAsia="es-GT"/>
              </w:rPr>
              <w:t>4</w:t>
            </w:r>
          </w:p>
        </w:tc>
        <w:tc>
          <w:tcPr>
            <w:tcW w:w="311" w:type="pct"/>
            <w:shd w:val="clear" w:color="000000" w:fill="FFFFFF"/>
            <w:vAlign w:val="center"/>
            <w:hideMark/>
          </w:tcPr>
          <w:p w:rsidR="00707846" w:rsidRPr="00FB1766" w:rsidRDefault="00707846" w:rsidP="00CA2CB9">
            <w:pPr>
              <w:spacing w:after="0"/>
              <w:jc w:val="center"/>
              <w:rPr>
                <w:rFonts w:ascii="Altivo Light" w:eastAsia="Times New Roman" w:hAnsi="Altivo Light" w:cs="Arial"/>
                <w:sz w:val="14"/>
                <w:szCs w:val="14"/>
                <w:lang w:eastAsia="es-GT"/>
              </w:rPr>
            </w:pPr>
            <w:r w:rsidRPr="00FB1766">
              <w:rPr>
                <w:rFonts w:ascii="Altivo Light" w:eastAsia="Times New Roman" w:hAnsi="Altivo Light" w:cs="Arial"/>
                <w:sz w:val="14"/>
                <w:szCs w:val="14"/>
                <w:lang w:eastAsia="es-GT"/>
              </w:rPr>
              <w:t>4</w:t>
            </w:r>
          </w:p>
        </w:tc>
        <w:tc>
          <w:tcPr>
            <w:tcW w:w="285" w:type="pct"/>
            <w:shd w:val="clear" w:color="000000" w:fill="FFFFFF"/>
            <w:vAlign w:val="center"/>
            <w:hideMark/>
          </w:tcPr>
          <w:p w:rsidR="00707846" w:rsidRPr="00FB1766" w:rsidRDefault="00707846" w:rsidP="00CA2CB9">
            <w:pPr>
              <w:spacing w:after="0"/>
              <w:jc w:val="center"/>
              <w:rPr>
                <w:rFonts w:ascii="Altivo Light" w:eastAsia="Times New Roman" w:hAnsi="Altivo Light" w:cs="Arial"/>
                <w:sz w:val="14"/>
                <w:szCs w:val="14"/>
                <w:lang w:eastAsia="es-GT"/>
              </w:rPr>
            </w:pPr>
            <w:r w:rsidRPr="00FB1766">
              <w:rPr>
                <w:rFonts w:ascii="Altivo Light" w:eastAsia="Times New Roman" w:hAnsi="Altivo Light" w:cs="Arial"/>
                <w:sz w:val="14"/>
                <w:szCs w:val="14"/>
                <w:lang w:eastAsia="es-GT"/>
              </w:rPr>
              <w:t>33 %</w:t>
            </w:r>
          </w:p>
        </w:tc>
        <w:tc>
          <w:tcPr>
            <w:tcW w:w="337" w:type="pct"/>
            <w:shd w:val="clear" w:color="auto" w:fill="2F5496" w:themeFill="accent5" w:themeFillShade="BF"/>
            <w:vAlign w:val="center"/>
            <w:hideMark/>
          </w:tcPr>
          <w:p w:rsidR="00707846" w:rsidRPr="00FB1766" w:rsidRDefault="00EE7EA7" w:rsidP="00CA2CB9">
            <w:pPr>
              <w:spacing w:after="0"/>
              <w:jc w:val="center"/>
              <w:rPr>
                <w:rFonts w:ascii="Altivo Light" w:eastAsia="Times New Roman" w:hAnsi="Altivo Light" w:cs="Arial"/>
                <w:b/>
                <w:color w:val="FFFFFF" w:themeColor="background1"/>
                <w:sz w:val="14"/>
                <w:szCs w:val="14"/>
                <w:lang w:eastAsia="es-GT"/>
              </w:rPr>
            </w:pPr>
            <w:r w:rsidRPr="00FB1766">
              <w:rPr>
                <w:rFonts w:ascii="Altivo Light" w:eastAsia="Times New Roman" w:hAnsi="Altivo Light" w:cs="Arial"/>
                <w:b/>
                <w:color w:val="FFFFFF" w:themeColor="background1"/>
                <w:sz w:val="14"/>
                <w:szCs w:val="14"/>
                <w:lang w:eastAsia="es-GT"/>
              </w:rPr>
              <w:t>0</w:t>
            </w:r>
          </w:p>
        </w:tc>
        <w:tc>
          <w:tcPr>
            <w:tcW w:w="311" w:type="pct"/>
            <w:shd w:val="clear" w:color="000000" w:fill="FFFFFF"/>
            <w:vAlign w:val="center"/>
            <w:hideMark/>
          </w:tcPr>
          <w:p w:rsidR="00707846" w:rsidRPr="00FB1766" w:rsidRDefault="00707846" w:rsidP="00CA2CB9">
            <w:pPr>
              <w:spacing w:after="0"/>
              <w:jc w:val="center"/>
              <w:rPr>
                <w:rFonts w:ascii="Altivo Light" w:eastAsia="Times New Roman" w:hAnsi="Altivo Light" w:cs="Arial"/>
                <w:sz w:val="14"/>
                <w:szCs w:val="14"/>
                <w:lang w:eastAsia="es-GT"/>
              </w:rPr>
            </w:pPr>
            <w:r w:rsidRPr="00FB1766">
              <w:rPr>
                <w:rFonts w:ascii="Altivo Light" w:eastAsia="Times New Roman" w:hAnsi="Altivo Light" w:cs="Arial"/>
                <w:sz w:val="14"/>
                <w:szCs w:val="14"/>
                <w:lang w:eastAsia="es-GT"/>
              </w:rPr>
              <w:t>4</w:t>
            </w:r>
          </w:p>
        </w:tc>
        <w:tc>
          <w:tcPr>
            <w:tcW w:w="285" w:type="pct"/>
            <w:shd w:val="clear" w:color="000000" w:fill="FFFFFF"/>
            <w:vAlign w:val="center"/>
            <w:hideMark/>
          </w:tcPr>
          <w:p w:rsidR="00707846" w:rsidRPr="00FB1766" w:rsidRDefault="00337698" w:rsidP="00CA2CB9">
            <w:pPr>
              <w:spacing w:after="0"/>
              <w:jc w:val="center"/>
              <w:rPr>
                <w:rFonts w:ascii="Altivo Light" w:eastAsia="Times New Roman" w:hAnsi="Altivo Light" w:cs="Arial"/>
                <w:sz w:val="14"/>
                <w:szCs w:val="14"/>
                <w:lang w:eastAsia="es-GT"/>
              </w:rPr>
            </w:pPr>
            <w:r>
              <w:rPr>
                <w:rFonts w:ascii="Altivo Light" w:eastAsia="Times New Roman" w:hAnsi="Altivo Light" w:cs="Arial"/>
                <w:sz w:val="14"/>
                <w:szCs w:val="14"/>
                <w:lang w:eastAsia="es-GT"/>
              </w:rPr>
              <w:t>34</w:t>
            </w:r>
            <w:r w:rsidR="00707846" w:rsidRPr="00FB1766">
              <w:rPr>
                <w:rFonts w:ascii="Altivo Light" w:eastAsia="Times New Roman" w:hAnsi="Altivo Light" w:cs="Arial"/>
                <w:sz w:val="14"/>
                <w:szCs w:val="14"/>
                <w:lang w:eastAsia="es-GT"/>
              </w:rPr>
              <w:t>%</w:t>
            </w:r>
          </w:p>
        </w:tc>
        <w:tc>
          <w:tcPr>
            <w:tcW w:w="256" w:type="pct"/>
            <w:shd w:val="clear" w:color="auto" w:fill="2F5496" w:themeFill="accent5" w:themeFillShade="BF"/>
            <w:vAlign w:val="center"/>
            <w:hideMark/>
          </w:tcPr>
          <w:p w:rsidR="00707846" w:rsidRPr="00FB1766" w:rsidRDefault="00EE7EA7" w:rsidP="00CA2CB9">
            <w:pPr>
              <w:spacing w:after="0"/>
              <w:jc w:val="center"/>
              <w:rPr>
                <w:rFonts w:ascii="Altivo Light" w:eastAsia="Times New Roman" w:hAnsi="Altivo Light" w:cs="Arial"/>
                <w:b/>
                <w:color w:val="FFFFFF" w:themeColor="background1"/>
                <w:sz w:val="14"/>
                <w:szCs w:val="14"/>
                <w:lang w:eastAsia="es-GT"/>
              </w:rPr>
            </w:pPr>
            <w:r w:rsidRPr="00FB1766">
              <w:rPr>
                <w:rFonts w:ascii="Altivo Light" w:eastAsia="Times New Roman" w:hAnsi="Altivo Light" w:cs="Arial"/>
                <w:b/>
                <w:color w:val="FFFFFF" w:themeColor="background1"/>
                <w:sz w:val="14"/>
                <w:szCs w:val="14"/>
                <w:lang w:eastAsia="es-GT"/>
              </w:rPr>
              <w:t>0</w:t>
            </w:r>
          </w:p>
        </w:tc>
        <w:tc>
          <w:tcPr>
            <w:tcW w:w="249" w:type="pct"/>
            <w:shd w:val="clear" w:color="auto" w:fill="BFBFBF" w:themeFill="background1" w:themeFillShade="BF"/>
            <w:vAlign w:val="center"/>
          </w:tcPr>
          <w:p w:rsidR="00707846" w:rsidRPr="00FB1766" w:rsidRDefault="00EE7EA7" w:rsidP="00CA2CB9">
            <w:pPr>
              <w:spacing w:after="0"/>
              <w:jc w:val="center"/>
              <w:rPr>
                <w:rFonts w:ascii="Altivo Light" w:eastAsia="Times New Roman" w:hAnsi="Altivo Light" w:cs="Arial"/>
                <w:b/>
                <w:sz w:val="14"/>
                <w:szCs w:val="14"/>
                <w:lang w:eastAsia="es-GT"/>
              </w:rPr>
            </w:pPr>
            <w:r w:rsidRPr="00FB1766">
              <w:rPr>
                <w:rFonts w:ascii="Altivo Light" w:eastAsia="Times New Roman" w:hAnsi="Altivo Light" w:cs="Arial"/>
                <w:b/>
                <w:sz w:val="14"/>
                <w:szCs w:val="14"/>
                <w:lang w:eastAsia="es-GT"/>
              </w:rPr>
              <w:t>4</w:t>
            </w:r>
          </w:p>
        </w:tc>
      </w:tr>
      <w:tr w:rsidR="00337698" w:rsidRPr="00FB1766" w:rsidTr="00944A0D">
        <w:trPr>
          <w:cantSplit/>
          <w:trHeight w:val="2032"/>
        </w:trPr>
        <w:tc>
          <w:tcPr>
            <w:tcW w:w="629" w:type="pct"/>
            <w:shd w:val="clear" w:color="000000" w:fill="FFFFFF"/>
            <w:vAlign w:val="center"/>
            <w:hideMark/>
          </w:tcPr>
          <w:p w:rsidR="00707846" w:rsidRPr="00FB1766" w:rsidRDefault="00337698" w:rsidP="00CA2CB9">
            <w:pPr>
              <w:spacing w:after="0"/>
              <w:jc w:val="left"/>
              <w:rPr>
                <w:rFonts w:ascii="Altivo Light" w:eastAsia="Times New Roman" w:hAnsi="Altivo Light" w:cs="Arial"/>
                <w:sz w:val="14"/>
                <w:szCs w:val="14"/>
                <w:lang w:eastAsia="es-GT"/>
              </w:rPr>
            </w:pPr>
            <w:r>
              <w:rPr>
                <w:rFonts w:ascii="Altivo Light" w:hAnsi="Altivo Light"/>
                <w:sz w:val="14"/>
                <w:szCs w:val="14"/>
                <w:lang w:eastAsia="es-GT"/>
              </w:rPr>
              <w:t xml:space="preserve">Inteligencia estratégica para el Presidente de la República y Consejo Nacional de Seguridad  </w:t>
            </w:r>
          </w:p>
        </w:tc>
        <w:tc>
          <w:tcPr>
            <w:tcW w:w="338" w:type="pct"/>
            <w:shd w:val="clear" w:color="000000" w:fill="FFFFFF"/>
            <w:textDirection w:val="btLr"/>
            <w:vAlign w:val="center"/>
            <w:hideMark/>
          </w:tcPr>
          <w:p w:rsidR="00707846" w:rsidRPr="00FB1766" w:rsidRDefault="00707846" w:rsidP="00CA2CB9">
            <w:pPr>
              <w:spacing w:after="0"/>
              <w:ind w:left="113" w:right="113"/>
              <w:jc w:val="left"/>
              <w:rPr>
                <w:rFonts w:ascii="Altivo Light" w:eastAsia="Times New Roman" w:hAnsi="Altivo Light" w:cs="Arial"/>
                <w:sz w:val="14"/>
                <w:szCs w:val="14"/>
                <w:lang w:eastAsia="es-GT"/>
              </w:rPr>
            </w:pPr>
            <w:r w:rsidRPr="00FB1766">
              <w:rPr>
                <w:rFonts w:ascii="Altivo Light" w:eastAsia="Times New Roman" w:hAnsi="Altivo Light" w:cs="Arial"/>
                <w:sz w:val="14"/>
                <w:szCs w:val="14"/>
                <w:lang w:eastAsia="es-GT"/>
              </w:rPr>
              <w:t>Documentos</w:t>
            </w:r>
          </w:p>
        </w:tc>
        <w:tc>
          <w:tcPr>
            <w:tcW w:w="471" w:type="pct"/>
            <w:shd w:val="clear" w:color="000000" w:fill="FFFFFF"/>
            <w:vAlign w:val="center"/>
            <w:hideMark/>
          </w:tcPr>
          <w:p w:rsidR="00707846" w:rsidRPr="00FB1766" w:rsidRDefault="00707846" w:rsidP="00CA2CB9">
            <w:pPr>
              <w:spacing w:after="0"/>
              <w:jc w:val="left"/>
              <w:rPr>
                <w:rFonts w:ascii="Altivo Light" w:eastAsia="Times New Roman" w:hAnsi="Altivo Light" w:cs="Arial"/>
                <w:sz w:val="14"/>
                <w:szCs w:val="14"/>
                <w:lang w:eastAsia="es-GT"/>
              </w:rPr>
            </w:pPr>
            <w:r w:rsidRPr="00FB1766">
              <w:rPr>
                <w:rFonts w:ascii="Altivo Light" w:eastAsia="Times New Roman" w:hAnsi="Altivo Light" w:cs="Arial"/>
                <w:sz w:val="14"/>
                <w:szCs w:val="14"/>
                <w:lang w:eastAsia="es-GT"/>
              </w:rPr>
              <w:t xml:space="preserve">Número de informes entregados </w:t>
            </w:r>
          </w:p>
        </w:tc>
        <w:tc>
          <w:tcPr>
            <w:tcW w:w="311" w:type="pct"/>
            <w:shd w:val="clear" w:color="000000" w:fill="FFFFFF"/>
            <w:vAlign w:val="center"/>
            <w:hideMark/>
          </w:tcPr>
          <w:p w:rsidR="00707846" w:rsidRPr="00FB1766" w:rsidRDefault="00707846" w:rsidP="007934D1">
            <w:pPr>
              <w:spacing w:after="0"/>
              <w:jc w:val="center"/>
              <w:rPr>
                <w:rFonts w:ascii="Altivo Light" w:eastAsia="Times New Roman" w:hAnsi="Altivo Light" w:cs="Arial"/>
                <w:sz w:val="14"/>
                <w:szCs w:val="14"/>
                <w:lang w:eastAsia="es-GT"/>
              </w:rPr>
            </w:pPr>
            <w:r w:rsidRPr="00FB1766">
              <w:rPr>
                <w:rFonts w:ascii="Altivo Light" w:eastAsia="Times New Roman" w:hAnsi="Altivo Light" w:cs="Arial"/>
                <w:sz w:val="14"/>
                <w:szCs w:val="14"/>
                <w:lang w:eastAsia="es-GT"/>
              </w:rPr>
              <w:t>4</w:t>
            </w:r>
            <w:r w:rsidR="007934D1" w:rsidRPr="00FB1766">
              <w:rPr>
                <w:rFonts w:ascii="Altivo Light" w:eastAsia="Times New Roman" w:hAnsi="Altivo Light" w:cs="Arial"/>
                <w:sz w:val="14"/>
                <w:szCs w:val="14"/>
                <w:lang w:eastAsia="es-GT"/>
              </w:rPr>
              <w:t>20</w:t>
            </w:r>
          </w:p>
        </w:tc>
        <w:tc>
          <w:tcPr>
            <w:tcW w:w="285" w:type="pct"/>
            <w:shd w:val="clear" w:color="000000" w:fill="FFFFFF"/>
            <w:vAlign w:val="center"/>
            <w:hideMark/>
          </w:tcPr>
          <w:p w:rsidR="00707846" w:rsidRPr="00FB1766" w:rsidRDefault="00707846" w:rsidP="00CA2CB9">
            <w:pPr>
              <w:spacing w:after="0"/>
              <w:jc w:val="center"/>
              <w:rPr>
                <w:rFonts w:ascii="Altivo Light" w:eastAsia="Times New Roman" w:hAnsi="Altivo Light" w:cs="Arial"/>
                <w:sz w:val="14"/>
                <w:szCs w:val="14"/>
                <w:lang w:eastAsia="es-GT"/>
              </w:rPr>
            </w:pPr>
            <w:r w:rsidRPr="00FB1766">
              <w:rPr>
                <w:rFonts w:ascii="Altivo Light" w:eastAsia="Times New Roman" w:hAnsi="Altivo Light" w:cs="Arial"/>
                <w:sz w:val="14"/>
                <w:szCs w:val="14"/>
                <w:lang w:eastAsia="es-GT"/>
              </w:rPr>
              <w:t>100 %</w:t>
            </w:r>
          </w:p>
        </w:tc>
        <w:tc>
          <w:tcPr>
            <w:tcW w:w="311" w:type="pct"/>
            <w:shd w:val="clear" w:color="000000" w:fill="FFFFFF"/>
            <w:vAlign w:val="center"/>
            <w:hideMark/>
          </w:tcPr>
          <w:p w:rsidR="00707846" w:rsidRPr="00FB1766" w:rsidRDefault="00337698" w:rsidP="00CA2CB9">
            <w:pPr>
              <w:spacing w:after="0"/>
              <w:jc w:val="center"/>
              <w:rPr>
                <w:rFonts w:ascii="Altivo Light" w:eastAsia="Times New Roman" w:hAnsi="Altivo Light" w:cs="Arial"/>
                <w:sz w:val="14"/>
                <w:szCs w:val="14"/>
                <w:lang w:eastAsia="es-GT"/>
              </w:rPr>
            </w:pPr>
            <w:r>
              <w:rPr>
                <w:rFonts w:ascii="Altivo Light" w:eastAsia="Times New Roman" w:hAnsi="Altivo Light" w:cs="Arial"/>
                <w:sz w:val="14"/>
                <w:szCs w:val="14"/>
                <w:lang w:eastAsia="es-GT"/>
              </w:rPr>
              <w:t>576</w:t>
            </w:r>
          </w:p>
        </w:tc>
        <w:tc>
          <w:tcPr>
            <w:tcW w:w="285" w:type="pct"/>
            <w:shd w:val="clear" w:color="000000" w:fill="FFFFFF"/>
            <w:vAlign w:val="center"/>
            <w:hideMark/>
          </w:tcPr>
          <w:p w:rsidR="00707846" w:rsidRPr="00FB1766" w:rsidRDefault="00707846" w:rsidP="00CA2CB9">
            <w:pPr>
              <w:spacing w:after="0"/>
              <w:jc w:val="center"/>
              <w:rPr>
                <w:rFonts w:ascii="Altivo Light" w:eastAsia="Times New Roman" w:hAnsi="Altivo Light" w:cs="Arial"/>
                <w:sz w:val="14"/>
                <w:szCs w:val="14"/>
                <w:lang w:eastAsia="es-GT"/>
              </w:rPr>
            </w:pPr>
            <w:r w:rsidRPr="00FB1766">
              <w:rPr>
                <w:rFonts w:ascii="Altivo Light" w:eastAsia="Times New Roman" w:hAnsi="Altivo Light" w:cs="Arial"/>
                <w:sz w:val="14"/>
                <w:szCs w:val="14"/>
                <w:lang w:eastAsia="es-GT"/>
              </w:rPr>
              <w:t>33%</w:t>
            </w:r>
          </w:p>
        </w:tc>
        <w:tc>
          <w:tcPr>
            <w:tcW w:w="336" w:type="pct"/>
            <w:shd w:val="clear" w:color="auto" w:fill="2F5496" w:themeFill="accent5" w:themeFillShade="BF"/>
            <w:vAlign w:val="center"/>
            <w:hideMark/>
          </w:tcPr>
          <w:p w:rsidR="00707846" w:rsidRPr="00FB1766" w:rsidRDefault="00337698" w:rsidP="00CA2CB9">
            <w:pPr>
              <w:spacing w:after="0"/>
              <w:jc w:val="center"/>
              <w:rPr>
                <w:rFonts w:ascii="Altivo Light" w:eastAsia="Times New Roman" w:hAnsi="Altivo Light" w:cs="Arial"/>
                <w:b/>
                <w:color w:val="FFFFFF" w:themeColor="background1"/>
                <w:sz w:val="14"/>
                <w:szCs w:val="14"/>
                <w:lang w:eastAsia="es-GT"/>
              </w:rPr>
            </w:pPr>
            <w:r>
              <w:rPr>
                <w:rFonts w:ascii="Altivo Light" w:eastAsia="Times New Roman" w:hAnsi="Altivo Light" w:cs="Arial"/>
                <w:b/>
                <w:color w:val="FFFFFF" w:themeColor="background1"/>
                <w:sz w:val="14"/>
                <w:szCs w:val="14"/>
                <w:lang w:eastAsia="es-GT"/>
              </w:rPr>
              <w:t>576</w:t>
            </w:r>
          </w:p>
        </w:tc>
        <w:tc>
          <w:tcPr>
            <w:tcW w:w="311" w:type="pct"/>
            <w:shd w:val="clear" w:color="000000" w:fill="FFFFFF"/>
            <w:vAlign w:val="center"/>
            <w:hideMark/>
          </w:tcPr>
          <w:p w:rsidR="00707846" w:rsidRPr="00FB1766" w:rsidRDefault="00337698" w:rsidP="00CA2CB9">
            <w:pPr>
              <w:spacing w:after="0"/>
              <w:jc w:val="center"/>
              <w:rPr>
                <w:rFonts w:ascii="Altivo Light" w:eastAsia="Times New Roman" w:hAnsi="Altivo Light" w:cs="Arial"/>
                <w:sz w:val="14"/>
                <w:szCs w:val="14"/>
                <w:lang w:eastAsia="es-GT"/>
              </w:rPr>
            </w:pPr>
            <w:r>
              <w:rPr>
                <w:rFonts w:ascii="Altivo Light" w:eastAsia="Times New Roman" w:hAnsi="Altivo Light" w:cs="Arial"/>
                <w:sz w:val="14"/>
                <w:szCs w:val="14"/>
                <w:lang w:eastAsia="es-GT"/>
              </w:rPr>
              <w:t>471</w:t>
            </w:r>
          </w:p>
        </w:tc>
        <w:tc>
          <w:tcPr>
            <w:tcW w:w="285" w:type="pct"/>
            <w:shd w:val="clear" w:color="000000" w:fill="FFFFFF"/>
            <w:vAlign w:val="center"/>
            <w:hideMark/>
          </w:tcPr>
          <w:p w:rsidR="00707846" w:rsidRPr="00FB1766" w:rsidRDefault="007C310C" w:rsidP="00CA2CB9">
            <w:pPr>
              <w:spacing w:after="0"/>
              <w:jc w:val="center"/>
              <w:rPr>
                <w:rFonts w:ascii="Altivo Light" w:eastAsia="Times New Roman" w:hAnsi="Altivo Light" w:cs="Arial"/>
                <w:sz w:val="14"/>
                <w:szCs w:val="14"/>
                <w:lang w:eastAsia="es-GT"/>
              </w:rPr>
            </w:pPr>
            <w:r w:rsidRPr="00FB1766">
              <w:rPr>
                <w:rFonts w:ascii="Altivo Light" w:eastAsia="Times New Roman" w:hAnsi="Altivo Light" w:cs="Arial"/>
                <w:sz w:val="14"/>
                <w:szCs w:val="14"/>
                <w:lang w:eastAsia="es-GT"/>
              </w:rPr>
              <w:t>34%</w:t>
            </w:r>
          </w:p>
        </w:tc>
        <w:tc>
          <w:tcPr>
            <w:tcW w:w="337" w:type="pct"/>
            <w:shd w:val="clear" w:color="auto" w:fill="2F5496" w:themeFill="accent5" w:themeFillShade="BF"/>
            <w:vAlign w:val="center"/>
            <w:hideMark/>
          </w:tcPr>
          <w:p w:rsidR="00707846" w:rsidRPr="00FB1766" w:rsidRDefault="00EE7EA7" w:rsidP="00CA2CB9">
            <w:pPr>
              <w:spacing w:after="0"/>
              <w:jc w:val="center"/>
              <w:rPr>
                <w:rFonts w:ascii="Altivo Light" w:eastAsia="Times New Roman" w:hAnsi="Altivo Light" w:cs="Arial"/>
                <w:b/>
                <w:color w:val="FFFFFF" w:themeColor="background1"/>
                <w:sz w:val="14"/>
                <w:szCs w:val="14"/>
                <w:lang w:eastAsia="es-GT"/>
              </w:rPr>
            </w:pPr>
            <w:r w:rsidRPr="00FB1766">
              <w:rPr>
                <w:rFonts w:ascii="Altivo Light" w:eastAsia="Times New Roman" w:hAnsi="Altivo Light" w:cs="Arial"/>
                <w:b/>
                <w:color w:val="FFFFFF" w:themeColor="background1"/>
                <w:sz w:val="14"/>
                <w:szCs w:val="14"/>
                <w:lang w:eastAsia="es-GT"/>
              </w:rPr>
              <w:t>0</w:t>
            </w:r>
          </w:p>
        </w:tc>
        <w:tc>
          <w:tcPr>
            <w:tcW w:w="311" w:type="pct"/>
            <w:shd w:val="clear" w:color="000000" w:fill="FFFFFF"/>
            <w:vAlign w:val="center"/>
            <w:hideMark/>
          </w:tcPr>
          <w:p w:rsidR="00707846" w:rsidRPr="00FB1766" w:rsidRDefault="00337698" w:rsidP="00337698">
            <w:pPr>
              <w:spacing w:after="0"/>
              <w:jc w:val="center"/>
              <w:rPr>
                <w:rFonts w:ascii="Altivo Light" w:eastAsia="Times New Roman" w:hAnsi="Altivo Light" w:cs="Arial"/>
                <w:sz w:val="14"/>
                <w:szCs w:val="14"/>
                <w:lang w:eastAsia="es-GT"/>
              </w:rPr>
            </w:pPr>
            <w:r>
              <w:rPr>
                <w:rFonts w:ascii="Altivo Light" w:eastAsia="Times New Roman" w:hAnsi="Altivo Light" w:cs="Arial"/>
                <w:sz w:val="14"/>
                <w:szCs w:val="14"/>
                <w:lang w:eastAsia="es-GT"/>
              </w:rPr>
              <w:t>443</w:t>
            </w:r>
          </w:p>
        </w:tc>
        <w:tc>
          <w:tcPr>
            <w:tcW w:w="285" w:type="pct"/>
            <w:shd w:val="clear" w:color="000000" w:fill="FFFFFF"/>
            <w:vAlign w:val="center"/>
            <w:hideMark/>
          </w:tcPr>
          <w:p w:rsidR="00707846" w:rsidRPr="00FB1766" w:rsidRDefault="00707846" w:rsidP="00337698">
            <w:pPr>
              <w:spacing w:after="0"/>
              <w:jc w:val="center"/>
              <w:rPr>
                <w:rFonts w:ascii="Altivo Light" w:eastAsia="Times New Roman" w:hAnsi="Altivo Light" w:cs="Arial"/>
                <w:sz w:val="14"/>
                <w:szCs w:val="14"/>
                <w:lang w:eastAsia="es-GT"/>
              </w:rPr>
            </w:pPr>
            <w:r w:rsidRPr="00FB1766">
              <w:rPr>
                <w:rFonts w:ascii="Altivo Light" w:eastAsia="Times New Roman" w:hAnsi="Altivo Light" w:cs="Arial"/>
                <w:sz w:val="14"/>
                <w:szCs w:val="14"/>
                <w:lang w:eastAsia="es-GT"/>
              </w:rPr>
              <w:t>3</w:t>
            </w:r>
            <w:r w:rsidR="00337698">
              <w:rPr>
                <w:rFonts w:ascii="Altivo Light" w:eastAsia="Times New Roman" w:hAnsi="Altivo Light" w:cs="Arial"/>
                <w:sz w:val="14"/>
                <w:szCs w:val="14"/>
                <w:lang w:eastAsia="es-GT"/>
              </w:rPr>
              <w:t>4</w:t>
            </w:r>
            <w:r w:rsidRPr="00FB1766">
              <w:rPr>
                <w:rFonts w:ascii="Altivo Light" w:eastAsia="Times New Roman" w:hAnsi="Altivo Light" w:cs="Arial"/>
                <w:sz w:val="14"/>
                <w:szCs w:val="14"/>
                <w:lang w:eastAsia="es-GT"/>
              </w:rPr>
              <w:t xml:space="preserve"> %</w:t>
            </w:r>
          </w:p>
        </w:tc>
        <w:tc>
          <w:tcPr>
            <w:tcW w:w="256" w:type="pct"/>
            <w:shd w:val="clear" w:color="auto" w:fill="2F5496" w:themeFill="accent5" w:themeFillShade="BF"/>
            <w:vAlign w:val="center"/>
            <w:hideMark/>
          </w:tcPr>
          <w:p w:rsidR="00707846" w:rsidRPr="00FB1766" w:rsidRDefault="00707846" w:rsidP="00CA2CB9">
            <w:pPr>
              <w:spacing w:after="0"/>
              <w:jc w:val="center"/>
              <w:rPr>
                <w:rFonts w:ascii="Altivo Light" w:eastAsia="Times New Roman" w:hAnsi="Altivo Light" w:cs="Arial"/>
                <w:b/>
                <w:color w:val="FFFFFF" w:themeColor="background1"/>
                <w:sz w:val="14"/>
                <w:szCs w:val="14"/>
                <w:lang w:eastAsia="es-GT"/>
              </w:rPr>
            </w:pPr>
            <w:r w:rsidRPr="00FB1766">
              <w:rPr>
                <w:rFonts w:ascii="Altivo Light" w:eastAsia="Times New Roman" w:hAnsi="Altivo Light" w:cs="Arial"/>
                <w:b/>
                <w:color w:val="FFFFFF" w:themeColor="background1"/>
                <w:sz w:val="14"/>
                <w:szCs w:val="14"/>
                <w:lang w:eastAsia="es-GT"/>
              </w:rPr>
              <w:t>0</w:t>
            </w:r>
          </w:p>
        </w:tc>
        <w:tc>
          <w:tcPr>
            <w:tcW w:w="249" w:type="pct"/>
            <w:shd w:val="clear" w:color="auto" w:fill="BFBFBF" w:themeFill="background1" w:themeFillShade="BF"/>
            <w:vAlign w:val="center"/>
          </w:tcPr>
          <w:p w:rsidR="00707846" w:rsidRPr="00FB1766" w:rsidRDefault="00337698" w:rsidP="00337698">
            <w:pPr>
              <w:spacing w:after="0"/>
              <w:jc w:val="center"/>
              <w:rPr>
                <w:rFonts w:ascii="Altivo Light" w:eastAsia="Times New Roman" w:hAnsi="Altivo Light" w:cs="Arial"/>
                <w:b/>
                <w:sz w:val="14"/>
                <w:szCs w:val="14"/>
                <w:lang w:eastAsia="es-GT"/>
              </w:rPr>
            </w:pPr>
            <w:r>
              <w:rPr>
                <w:rFonts w:ascii="Altivo Light" w:eastAsia="Times New Roman" w:hAnsi="Altivo Light" w:cs="Arial"/>
                <w:b/>
                <w:sz w:val="14"/>
                <w:szCs w:val="14"/>
                <w:lang w:eastAsia="es-GT"/>
              </w:rPr>
              <w:t>1490</w:t>
            </w:r>
          </w:p>
        </w:tc>
      </w:tr>
    </w:tbl>
    <w:p w:rsidR="00337698" w:rsidRDefault="00337698" w:rsidP="00544430">
      <w:pPr>
        <w:rPr>
          <w:rFonts w:ascii="Altivo Light" w:hAnsi="Altivo Light"/>
        </w:rPr>
      </w:pPr>
      <w:r w:rsidRPr="0020652C">
        <w:rPr>
          <w:rFonts w:ascii="Altivo Light" w:hAnsi="Altivo Light"/>
          <w:sz w:val="16"/>
        </w:rPr>
        <w:t xml:space="preserve">Fuentes: elaboración propia con información </w:t>
      </w:r>
      <w:r>
        <w:rPr>
          <w:rFonts w:ascii="Altivo Light" w:hAnsi="Altivo Light"/>
          <w:sz w:val="16"/>
        </w:rPr>
        <w:t>base del Plan Operativo Anual periodo 2025</w:t>
      </w:r>
      <w:r w:rsidRPr="0020652C">
        <w:rPr>
          <w:rFonts w:ascii="Altivo Light" w:hAnsi="Altivo Light"/>
          <w:sz w:val="16"/>
        </w:rPr>
        <w:t>.</w:t>
      </w:r>
    </w:p>
    <w:p w:rsidR="00337698" w:rsidRDefault="00337698" w:rsidP="00544430">
      <w:pPr>
        <w:rPr>
          <w:rFonts w:ascii="Altivo Light" w:hAnsi="Altivo Light"/>
        </w:rPr>
      </w:pPr>
    </w:p>
    <w:p w:rsidR="004B162A" w:rsidRDefault="004B162A" w:rsidP="00544430">
      <w:pPr>
        <w:rPr>
          <w:rFonts w:ascii="Altivo Light" w:hAnsi="Altivo Light"/>
        </w:rPr>
      </w:pPr>
    </w:p>
    <w:p w:rsidR="00471241" w:rsidRPr="00FB1766" w:rsidRDefault="00504D98" w:rsidP="00544430">
      <w:pPr>
        <w:rPr>
          <w:rFonts w:ascii="Altivo Light" w:hAnsi="Altivo Light"/>
        </w:rPr>
      </w:pPr>
      <w:r w:rsidRPr="00504D98">
        <w:rPr>
          <w:rFonts w:ascii="Altivo Light" w:hAnsi="Altivo Light"/>
        </w:rPr>
        <w:lastRenderedPageBreak/>
        <w:t>En cuanto a los subproductos, se presenta la ejecución física que comprende el periodo del 1 de enero al 30 de abril de 2025 correspondiente al primer cuatrimestre.</w:t>
      </w:r>
    </w:p>
    <w:p w:rsidR="00944A0D" w:rsidRDefault="00944A0D" w:rsidP="00A64817">
      <w:pPr>
        <w:pStyle w:val="Descripcin"/>
        <w:spacing w:after="0"/>
        <w:jc w:val="center"/>
        <w:rPr>
          <w:rFonts w:ascii="Altivo Light" w:hAnsi="Altivo Light"/>
          <w:color w:val="1F3864" w:themeColor="accent5" w:themeShade="80"/>
          <w:sz w:val="20"/>
        </w:rPr>
      </w:pPr>
      <w:bookmarkStart w:id="32" w:name="_Toc103068223"/>
    </w:p>
    <w:p w:rsidR="00504D98" w:rsidRDefault="00471241" w:rsidP="00A64817">
      <w:pPr>
        <w:pStyle w:val="Descripcin"/>
        <w:spacing w:after="0"/>
        <w:jc w:val="center"/>
        <w:rPr>
          <w:rFonts w:ascii="Altivo Light" w:hAnsi="Altivo Light"/>
          <w:color w:val="1F3864" w:themeColor="accent5" w:themeShade="80"/>
          <w:sz w:val="20"/>
        </w:rPr>
      </w:pPr>
      <w:bookmarkStart w:id="33" w:name="_Toc197520748"/>
      <w:r w:rsidRPr="00FB1766">
        <w:rPr>
          <w:rFonts w:ascii="Altivo Light" w:hAnsi="Altivo Light"/>
          <w:color w:val="1F3864" w:themeColor="accent5" w:themeShade="80"/>
          <w:sz w:val="20"/>
        </w:rPr>
        <w:t xml:space="preserve">Cuadro </w:t>
      </w:r>
      <w:r w:rsidRPr="00FB1766">
        <w:rPr>
          <w:rFonts w:ascii="Altivo Light" w:hAnsi="Altivo Light"/>
          <w:color w:val="1F3864" w:themeColor="accent5" w:themeShade="80"/>
          <w:sz w:val="20"/>
        </w:rPr>
        <w:fldChar w:fldCharType="begin"/>
      </w:r>
      <w:r w:rsidRPr="00FB1766">
        <w:rPr>
          <w:rFonts w:ascii="Altivo Light" w:hAnsi="Altivo Light"/>
          <w:color w:val="1F3864" w:themeColor="accent5" w:themeShade="80"/>
          <w:sz w:val="20"/>
        </w:rPr>
        <w:instrText xml:space="preserve"> SEQ Cuadro \* ARABIC </w:instrText>
      </w:r>
      <w:r w:rsidRPr="00FB1766">
        <w:rPr>
          <w:rFonts w:ascii="Altivo Light" w:hAnsi="Altivo Light"/>
          <w:color w:val="1F3864" w:themeColor="accent5" w:themeShade="80"/>
          <w:sz w:val="20"/>
        </w:rPr>
        <w:fldChar w:fldCharType="separate"/>
      </w:r>
      <w:r w:rsidR="00EC3557">
        <w:rPr>
          <w:rFonts w:ascii="Altivo Light" w:hAnsi="Altivo Light"/>
          <w:noProof/>
          <w:color w:val="1F3864" w:themeColor="accent5" w:themeShade="80"/>
          <w:sz w:val="20"/>
        </w:rPr>
        <w:t>6</w:t>
      </w:r>
      <w:r w:rsidRPr="00FB1766">
        <w:rPr>
          <w:rFonts w:ascii="Altivo Light" w:hAnsi="Altivo Light"/>
          <w:color w:val="1F3864" w:themeColor="accent5" w:themeShade="80"/>
          <w:sz w:val="20"/>
        </w:rPr>
        <w:fldChar w:fldCharType="end"/>
      </w:r>
      <w:r w:rsidRPr="00FB1766">
        <w:rPr>
          <w:rFonts w:ascii="Altivo Light" w:hAnsi="Altivo Light"/>
          <w:color w:val="1F3864" w:themeColor="accent5" w:themeShade="80"/>
          <w:sz w:val="20"/>
        </w:rPr>
        <w:t>: I Cuatrimestre 202</w:t>
      </w:r>
      <w:r w:rsidR="00504D98">
        <w:rPr>
          <w:rFonts w:ascii="Altivo Light" w:hAnsi="Altivo Light"/>
          <w:color w:val="1F3864" w:themeColor="accent5" w:themeShade="80"/>
          <w:sz w:val="20"/>
        </w:rPr>
        <w:t>5</w:t>
      </w:r>
      <w:bookmarkEnd w:id="33"/>
      <w:r w:rsidR="00A64817" w:rsidRPr="00FB1766">
        <w:rPr>
          <w:rFonts w:ascii="Altivo Light" w:hAnsi="Altivo Light"/>
          <w:color w:val="1F3864" w:themeColor="accent5" w:themeShade="80"/>
          <w:sz w:val="20"/>
        </w:rPr>
        <w:t xml:space="preserve"> </w:t>
      </w:r>
    </w:p>
    <w:p w:rsidR="00471241" w:rsidRDefault="00471241" w:rsidP="00A64817">
      <w:pPr>
        <w:pStyle w:val="Descripcin"/>
        <w:spacing w:after="0"/>
        <w:jc w:val="center"/>
        <w:rPr>
          <w:rFonts w:ascii="Altivo Light" w:hAnsi="Altivo Light"/>
          <w:color w:val="1F3864" w:themeColor="accent5" w:themeShade="80"/>
          <w:sz w:val="20"/>
        </w:rPr>
      </w:pPr>
      <w:r w:rsidRPr="00FB1766">
        <w:rPr>
          <w:rFonts w:ascii="Altivo Light" w:hAnsi="Altivo Light"/>
          <w:color w:val="1F3864" w:themeColor="accent5" w:themeShade="80"/>
          <w:sz w:val="20"/>
        </w:rPr>
        <w:t>Seguimiento de los subproductos</w:t>
      </w:r>
      <w:bookmarkEnd w:id="32"/>
    </w:p>
    <w:p w:rsidR="00944A0D" w:rsidRPr="00944A0D" w:rsidRDefault="00944A0D" w:rsidP="00944A0D">
      <w:pPr>
        <w:rPr>
          <w:sz w:val="16"/>
        </w:rPr>
      </w:pPr>
    </w:p>
    <w:tbl>
      <w:tblPr>
        <w:tblW w:w="0" w:type="auto"/>
        <w:tblBorders>
          <w:top w:val="single" w:sz="6" w:space="0" w:color="BFBFBF" w:themeColor="background1" w:themeShade="BF"/>
          <w:bottom w:val="single" w:sz="6" w:space="0" w:color="BFBFBF" w:themeColor="background1" w:themeShade="BF"/>
          <w:insideH w:val="single" w:sz="6" w:space="0" w:color="BFBFBF" w:themeColor="background1" w:themeShade="BF"/>
          <w:insideV w:val="single" w:sz="6" w:space="0" w:color="BFBFBF" w:themeColor="background1" w:themeShade="BF"/>
        </w:tblBorders>
        <w:tblCellMar>
          <w:left w:w="70" w:type="dxa"/>
          <w:right w:w="70" w:type="dxa"/>
        </w:tblCellMar>
        <w:tblLook w:val="04A0" w:firstRow="1" w:lastRow="0" w:firstColumn="1" w:lastColumn="0" w:noHBand="0" w:noVBand="1"/>
      </w:tblPr>
      <w:tblGrid>
        <w:gridCol w:w="1268"/>
        <w:gridCol w:w="540"/>
        <w:gridCol w:w="947"/>
        <w:gridCol w:w="625"/>
        <w:gridCol w:w="591"/>
        <w:gridCol w:w="624"/>
        <w:gridCol w:w="581"/>
        <w:gridCol w:w="672"/>
        <w:gridCol w:w="624"/>
        <w:gridCol w:w="582"/>
        <w:gridCol w:w="672"/>
        <w:gridCol w:w="624"/>
        <w:gridCol w:w="572"/>
        <w:gridCol w:w="690"/>
        <w:gridCol w:w="452"/>
      </w:tblGrid>
      <w:tr w:rsidR="00A8783F" w:rsidRPr="00FB1766" w:rsidTr="00F30D7C">
        <w:trPr>
          <w:trHeight w:val="20"/>
          <w:tblHeader/>
        </w:trPr>
        <w:tc>
          <w:tcPr>
            <w:tcW w:w="1268" w:type="dxa"/>
            <w:vMerge w:val="restart"/>
            <w:tcBorders>
              <w:left w:val="single" w:sz="6" w:space="0" w:color="BFBFBF" w:themeColor="background1" w:themeShade="BF"/>
            </w:tcBorders>
            <w:shd w:val="clear" w:color="auto" w:fill="2F5496" w:themeFill="accent5" w:themeFillShade="BF"/>
            <w:textDirection w:val="btLr"/>
            <w:vAlign w:val="center"/>
            <w:hideMark/>
          </w:tcPr>
          <w:p w:rsidR="00544430" w:rsidRPr="00FB1766" w:rsidRDefault="00544430" w:rsidP="00CA2CB9">
            <w:pPr>
              <w:spacing w:after="0"/>
              <w:ind w:left="113" w:right="113"/>
              <w:jc w:val="center"/>
              <w:rPr>
                <w:rFonts w:ascii="Altivo Light" w:hAnsi="Altivo Light"/>
                <w:color w:val="FFFFFF" w:themeColor="background1"/>
                <w:sz w:val="14"/>
                <w:szCs w:val="14"/>
                <w:lang w:eastAsia="es-GT"/>
              </w:rPr>
            </w:pPr>
            <w:r w:rsidRPr="00FB1766">
              <w:rPr>
                <w:rFonts w:ascii="Altivo Light" w:hAnsi="Altivo Light"/>
                <w:color w:val="FFFFFF" w:themeColor="background1"/>
                <w:sz w:val="14"/>
                <w:szCs w:val="14"/>
                <w:lang w:eastAsia="es-GT"/>
              </w:rPr>
              <w:t>Subproducto</w:t>
            </w:r>
          </w:p>
        </w:tc>
        <w:tc>
          <w:tcPr>
            <w:tcW w:w="541" w:type="dxa"/>
            <w:vMerge w:val="restart"/>
            <w:shd w:val="clear" w:color="auto" w:fill="2F5496" w:themeFill="accent5" w:themeFillShade="BF"/>
            <w:textDirection w:val="btLr"/>
            <w:vAlign w:val="center"/>
            <w:hideMark/>
          </w:tcPr>
          <w:p w:rsidR="00544430" w:rsidRPr="00FB1766" w:rsidRDefault="00544430" w:rsidP="00CA2CB9">
            <w:pPr>
              <w:spacing w:after="0"/>
              <w:ind w:left="113" w:right="113"/>
              <w:jc w:val="center"/>
              <w:rPr>
                <w:rFonts w:ascii="Altivo Light" w:hAnsi="Altivo Light"/>
                <w:color w:val="FFFFFF" w:themeColor="background1"/>
                <w:sz w:val="14"/>
                <w:szCs w:val="14"/>
                <w:lang w:eastAsia="es-GT"/>
              </w:rPr>
            </w:pPr>
            <w:r w:rsidRPr="00FB1766">
              <w:rPr>
                <w:rFonts w:ascii="Altivo Light" w:hAnsi="Altivo Light"/>
                <w:color w:val="FFFFFF" w:themeColor="background1"/>
                <w:sz w:val="14"/>
                <w:szCs w:val="14"/>
                <w:lang w:eastAsia="es-GT"/>
              </w:rPr>
              <w:t>Unidad de medida</w:t>
            </w:r>
          </w:p>
        </w:tc>
        <w:tc>
          <w:tcPr>
            <w:tcW w:w="947" w:type="dxa"/>
            <w:vMerge w:val="restart"/>
            <w:shd w:val="clear" w:color="auto" w:fill="2F5496" w:themeFill="accent5" w:themeFillShade="BF"/>
            <w:textDirection w:val="btLr"/>
            <w:vAlign w:val="center"/>
            <w:hideMark/>
          </w:tcPr>
          <w:p w:rsidR="00544430" w:rsidRPr="00FB1766" w:rsidRDefault="00544430" w:rsidP="00CA2CB9">
            <w:pPr>
              <w:spacing w:after="0"/>
              <w:ind w:left="113" w:right="113"/>
              <w:jc w:val="center"/>
              <w:rPr>
                <w:rFonts w:ascii="Altivo Light" w:hAnsi="Altivo Light"/>
                <w:color w:val="FFFFFF" w:themeColor="background1"/>
                <w:sz w:val="14"/>
                <w:szCs w:val="14"/>
                <w:lang w:eastAsia="es-GT"/>
              </w:rPr>
            </w:pPr>
            <w:r w:rsidRPr="00FB1766">
              <w:rPr>
                <w:rFonts w:ascii="Altivo Light" w:hAnsi="Altivo Light"/>
                <w:color w:val="FFFFFF" w:themeColor="background1"/>
                <w:sz w:val="14"/>
                <w:szCs w:val="14"/>
                <w:lang w:eastAsia="es-GT"/>
              </w:rPr>
              <w:t>Indicador de Producto y fórmula</w:t>
            </w:r>
          </w:p>
        </w:tc>
        <w:tc>
          <w:tcPr>
            <w:tcW w:w="1217" w:type="dxa"/>
            <w:gridSpan w:val="2"/>
            <w:shd w:val="clear" w:color="auto" w:fill="2F5496" w:themeFill="accent5" w:themeFillShade="BF"/>
          </w:tcPr>
          <w:p w:rsidR="00544430" w:rsidRPr="00FB1766" w:rsidRDefault="007934D1" w:rsidP="00CA2CB9">
            <w:pPr>
              <w:spacing w:after="0"/>
              <w:jc w:val="center"/>
              <w:rPr>
                <w:rFonts w:ascii="Altivo Light" w:hAnsi="Altivo Light"/>
                <w:color w:val="FFFFFF" w:themeColor="background1"/>
                <w:sz w:val="14"/>
                <w:szCs w:val="14"/>
                <w:lang w:eastAsia="es-GT"/>
              </w:rPr>
            </w:pPr>
            <w:r w:rsidRPr="00FB1766">
              <w:rPr>
                <w:rFonts w:ascii="Altivo Light" w:hAnsi="Altivo Light"/>
                <w:color w:val="FFFFFF" w:themeColor="background1"/>
                <w:sz w:val="14"/>
                <w:szCs w:val="14"/>
                <w:lang w:eastAsia="es-GT"/>
              </w:rPr>
              <w:t>Año 2021</w:t>
            </w:r>
          </w:p>
        </w:tc>
        <w:tc>
          <w:tcPr>
            <w:tcW w:w="1880" w:type="dxa"/>
            <w:gridSpan w:val="3"/>
            <w:shd w:val="clear" w:color="auto" w:fill="D9E2F3" w:themeFill="accent5" w:themeFillTint="33"/>
            <w:hideMark/>
          </w:tcPr>
          <w:p w:rsidR="00544430" w:rsidRPr="00FB1766" w:rsidRDefault="00544430" w:rsidP="00504D98">
            <w:pPr>
              <w:spacing w:after="0"/>
              <w:jc w:val="center"/>
              <w:rPr>
                <w:rFonts w:ascii="Altivo Light" w:hAnsi="Altivo Light"/>
                <w:sz w:val="14"/>
                <w:szCs w:val="14"/>
                <w:lang w:eastAsia="es-GT"/>
              </w:rPr>
            </w:pPr>
            <w:r w:rsidRPr="00FB1766">
              <w:rPr>
                <w:rFonts w:ascii="Altivo Light" w:hAnsi="Altivo Light"/>
                <w:sz w:val="14"/>
                <w:szCs w:val="14"/>
                <w:lang w:eastAsia="es-GT"/>
              </w:rPr>
              <w:t>I Cuatrimestre  202</w:t>
            </w:r>
            <w:r w:rsidR="00504D98">
              <w:rPr>
                <w:rFonts w:ascii="Altivo Light" w:hAnsi="Altivo Light"/>
                <w:sz w:val="14"/>
                <w:szCs w:val="14"/>
                <w:lang w:eastAsia="es-GT"/>
              </w:rPr>
              <w:t>5</w:t>
            </w:r>
          </w:p>
        </w:tc>
        <w:tc>
          <w:tcPr>
            <w:tcW w:w="1881" w:type="dxa"/>
            <w:gridSpan w:val="3"/>
            <w:shd w:val="clear" w:color="auto" w:fill="D9E2F3" w:themeFill="accent5" w:themeFillTint="33"/>
          </w:tcPr>
          <w:p w:rsidR="00544430" w:rsidRPr="00FB1766" w:rsidRDefault="00544430" w:rsidP="00504D98">
            <w:pPr>
              <w:spacing w:after="0"/>
              <w:jc w:val="center"/>
              <w:rPr>
                <w:rFonts w:ascii="Altivo Light" w:hAnsi="Altivo Light"/>
                <w:sz w:val="14"/>
                <w:szCs w:val="14"/>
                <w:lang w:eastAsia="es-GT"/>
              </w:rPr>
            </w:pPr>
            <w:r w:rsidRPr="00FB1766">
              <w:rPr>
                <w:rFonts w:ascii="Altivo Light" w:hAnsi="Altivo Light"/>
                <w:sz w:val="14"/>
                <w:szCs w:val="14"/>
                <w:lang w:eastAsia="es-GT"/>
              </w:rPr>
              <w:t>II Cuatrimestre 202</w:t>
            </w:r>
            <w:r w:rsidR="00504D98">
              <w:rPr>
                <w:rFonts w:ascii="Altivo Light" w:hAnsi="Altivo Light"/>
                <w:sz w:val="14"/>
                <w:szCs w:val="14"/>
                <w:lang w:eastAsia="es-GT"/>
              </w:rPr>
              <w:t>5</w:t>
            </w:r>
          </w:p>
        </w:tc>
        <w:tc>
          <w:tcPr>
            <w:tcW w:w="1888" w:type="dxa"/>
            <w:gridSpan w:val="3"/>
            <w:tcBorders>
              <w:right w:val="single" w:sz="6" w:space="0" w:color="BFBFBF" w:themeColor="background1" w:themeShade="BF"/>
            </w:tcBorders>
            <w:shd w:val="clear" w:color="auto" w:fill="D9E2F3" w:themeFill="accent5" w:themeFillTint="33"/>
          </w:tcPr>
          <w:p w:rsidR="00544430" w:rsidRPr="00FB1766" w:rsidRDefault="00544430" w:rsidP="00504D98">
            <w:pPr>
              <w:spacing w:after="0"/>
              <w:jc w:val="center"/>
              <w:rPr>
                <w:rFonts w:ascii="Altivo Light" w:hAnsi="Altivo Light"/>
                <w:sz w:val="14"/>
                <w:szCs w:val="14"/>
                <w:lang w:eastAsia="es-GT"/>
              </w:rPr>
            </w:pPr>
            <w:r w:rsidRPr="00FB1766">
              <w:rPr>
                <w:rFonts w:ascii="Altivo Light" w:hAnsi="Altivo Light"/>
                <w:sz w:val="14"/>
                <w:szCs w:val="14"/>
                <w:lang w:eastAsia="es-GT"/>
              </w:rPr>
              <w:t>III Cuatrimestre 202</w:t>
            </w:r>
            <w:r w:rsidR="00504D98">
              <w:rPr>
                <w:rFonts w:ascii="Altivo Light" w:hAnsi="Altivo Light"/>
                <w:sz w:val="14"/>
                <w:szCs w:val="14"/>
                <w:lang w:eastAsia="es-GT"/>
              </w:rPr>
              <w:t>5</w:t>
            </w:r>
          </w:p>
        </w:tc>
        <w:tc>
          <w:tcPr>
            <w:tcW w:w="442" w:type="dxa"/>
            <w:vMerge w:val="restart"/>
            <w:tcBorders>
              <w:right w:val="single" w:sz="6" w:space="0" w:color="BFBFBF" w:themeColor="background1" w:themeShade="BF"/>
            </w:tcBorders>
            <w:shd w:val="clear" w:color="auto" w:fill="D9E2F3" w:themeFill="accent5" w:themeFillTint="33"/>
            <w:textDirection w:val="btLr"/>
          </w:tcPr>
          <w:p w:rsidR="00544430" w:rsidRPr="00FB1766" w:rsidRDefault="00544430" w:rsidP="00CA2CB9">
            <w:pPr>
              <w:spacing w:after="0"/>
              <w:ind w:left="113" w:right="113"/>
              <w:jc w:val="center"/>
              <w:rPr>
                <w:rFonts w:ascii="Altivo Light" w:hAnsi="Altivo Light"/>
                <w:sz w:val="14"/>
                <w:szCs w:val="14"/>
                <w:lang w:eastAsia="es-GT"/>
              </w:rPr>
            </w:pPr>
            <w:r w:rsidRPr="00FB1766">
              <w:rPr>
                <w:rFonts w:ascii="Altivo Light" w:hAnsi="Altivo Light"/>
                <w:sz w:val="14"/>
                <w:szCs w:val="14"/>
                <w:lang w:eastAsia="es-GT"/>
              </w:rPr>
              <w:t>Acumulado</w:t>
            </w:r>
            <w:r w:rsidR="00154F21" w:rsidRPr="00FB1766">
              <w:rPr>
                <w:rFonts w:ascii="Altivo Light" w:hAnsi="Altivo Light"/>
                <w:sz w:val="14"/>
                <w:szCs w:val="14"/>
                <w:lang w:eastAsia="es-GT"/>
              </w:rPr>
              <w:t xml:space="preserve"> por cuatrimestre</w:t>
            </w:r>
          </w:p>
        </w:tc>
      </w:tr>
      <w:tr w:rsidR="00A8783F" w:rsidRPr="00FB1766" w:rsidTr="00F30D7C">
        <w:trPr>
          <w:trHeight w:val="20"/>
          <w:tblHeader/>
        </w:trPr>
        <w:tc>
          <w:tcPr>
            <w:tcW w:w="1268" w:type="dxa"/>
            <w:vMerge/>
            <w:tcBorders>
              <w:left w:val="single" w:sz="6" w:space="0" w:color="BFBFBF" w:themeColor="background1" w:themeShade="BF"/>
            </w:tcBorders>
            <w:shd w:val="clear" w:color="auto" w:fill="2F5496" w:themeFill="accent5" w:themeFillShade="BF"/>
            <w:hideMark/>
          </w:tcPr>
          <w:p w:rsidR="00544430" w:rsidRPr="00FB1766" w:rsidRDefault="00544430" w:rsidP="00CA2CB9">
            <w:pPr>
              <w:spacing w:after="0"/>
              <w:jc w:val="center"/>
              <w:rPr>
                <w:rFonts w:ascii="Altivo Light" w:hAnsi="Altivo Light"/>
                <w:color w:val="FFFFFF" w:themeColor="background1"/>
                <w:sz w:val="14"/>
                <w:szCs w:val="14"/>
                <w:lang w:eastAsia="es-GT"/>
              </w:rPr>
            </w:pPr>
          </w:p>
        </w:tc>
        <w:tc>
          <w:tcPr>
            <w:tcW w:w="541" w:type="dxa"/>
            <w:vMerge/>
            <w:shd w:val="clear" w:color="auto" w:fill="2F5496" w:themeFill="accent5" w:themeFillShade="BF"/>
            <w:hideMark/>
          </w:tcPr>
          <w:p w:rsidR="00544430" w:rsidRPr="00FB1766" w:rsidRDefault="00544430" w:rsidP="00CA2CB9">
            <w:pPr>
              <w:spacing w:after="0"/>
              <w:jc w:val="center"/>
              <w:rPr>
                <w:rFonts w:ascii="Altivo Light" w:hAnsi="Altivo Light"/>
                <w:color w:val="FFFFFF" w:themeColor="background1"/>
                <w:sz w:val="14"/>
                <w:szCs w:val="14"/>
                <w:lang w:eastAsia="es-GT"/>
              </w:rPr>
            </w:pPr>
          </w:p>
        </w:tc>
        <w:tc>
          <w:tcPr>
            <w:tcW w:w="947" w:type="dxa"/>
            <w:vMerge/>
            <w:shd w:val="clear" w:color="auto" w:fill="2F5496" w:themeFill="accent5" w:themeFillShade="BF"/>
            <w:hideMark/>
          </w:tcPr>
          <w:p w:rsidR="00544430" w:rsidRPr="00FB1766" w:rsidRDefault="00544430" w:rsidP="00CA2CB9">
            <w:pPr>
              <w:spacing w:after="0"/>
              <w:jc w:val="center"/>
              <w:rPr>
                <w:rFonts w:ascii="Altivo Light" w:hAnsi="Altivo Light"/>
                <w:color w:val="FFFFFF" w:themeColor="background1"/>
                <w:sz w:val="14"/>
                <w:szCs w:val="14"/>
                <w:lang w:eastAsia="es-GT"/>
              </w:rPr>
            </w:pPr>
          </w:p>
        </w:tc>
        <w:tc>
          <w:tcPr>
            <w:tcW w:w="1217" w:type="dxa"/>
            <w:gridSpan w:val="2"/>
            <w:shd w:val="clear" w:color="auto" w:fill="2F5496" w:themeFill="accent5" w:themeFillShade="BF"/>
            <w:hideMark/>
          </w:tcPr>
          <w:p w:rsidR="00544430" w:rsidRPr="00FB1766" w:rsidRDefault="00544430" w:rsidP="00CA2CB9">
            <w:pPr>
              <w:spacing w:after="0"/>
              <w:jc w:val="center"/>
              <w:rPr>
                <w:rFonts w:ascii="Altivo Light" w:hAnsi="Altivo Light"/>
                <w:color w:val="FFFFFF" w:themeColor="background1"/>
                <w:sz w:val="14"/>
                <w:szCs w:val="14"/>
                <w:lang w:eastAsia="es-GT"/>
              </w:rPr>
            </w:pPr>
            <w:r w:rsidRPr="00FB1766">
              <w:rPr>
                <w:rFonts w:ascii="Altivo Light" w:hAnsi="Altivo Light"/>
                <w:color w:val="FFFFFF" w:themeColor="background1"/>
                <w:sz w:val="14"/>
                <w:szCs w:val="14"/>
                <w:lang w:eastAsia="es-GT"/>
              </w:rPr>
              <w:t>Meta</w:t>
            </w:r>
          </w:p>
        </w:tc>
        <w:tc>
          <w:tcPr>
            <w:tcW w:w="1880" w:type="dxa"/>
            <w:gridSpan w:val="3"/>
            <w:shd w:val="clear" w:color="auto" w:fill="D9E2F3" w:themeFill="accent5" w:themeFillTint="33"/>
            <w:hideMark/>
          </w:tcPr>
          <w:p w:rsidR="00544430" w:rsidRPr="00FB1766" w:rsidRDefault="00544430"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Meta</w:t>
            </w:r>
          </w:p>
        </w:tc>
        <w:tc>
          <w:tcPr>
            <w:tcW w:w="1881" w:type="dxa"/>
            <w:gridSpan w:val="3"/>
            <w:shd w:val="clear" w:color="auto" w:fill="D9E2F3" w:themeFill="accent5" w:themeFillTint="33"/>
          </w:tcPr>
          <w:p w:rsidR="00544430" w:rsidRPr="00FB1766" w:rsidRDefault="00544430"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Meta</w:t>
            </w:r>
          </w:p>
        </w:tc>
        <w:tc>
          <w:tcPr>
            <w:tcW w:w="1888" w:type="dxa"/>
            <w:gridSpan w:val="3"/>
            <w:tcBorders>
              <w:right w:val="single" w:sz="6" w:space="0" w:color="BFBFBF" w:themeColor="background1" w:themeShade="BF"/>
            </w:tcBorders>
            <w:shd w:val="clear" w:color="auto" w:fill="D9E2F3" w:themeFill="accent5" w:themeFillTint="33"/>
          </w:tcPr>
          <w:p w:rsidR="00544430" w:rsidRPr="00FB1766" w:rsidRDefault="00544430"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Meta</w:t>
            </w:r>
          </w:p>
        </w:tc>
        <w:tc>
          <w:tcPr>
            <w:tcW w:w="442" w:type="dxa"/>
            <w:vMerge/>
            <w:tcBorders>
              <w:right w:val="single" w:sz="6" w:space="0" w:color="BFBFBF" w:themeColor="background1" w:themeShade="BF"/>
            </w:tcBorders>
            <w:shd w:val="clear" w:color="auto" w:fill="D9E2F3" w:themeFill="accent5" w:themeFillTint="33"/>
          </w:tcPr>
          <w:p w:rsidR="00544430" w:rsidRPr="00FB1766" w:rsidRDefault="00544430" w:rsidP="00CA2CB9">
            <w:pPr>
              <w:spacing w:after="0"/>
              <w:jc w:val="center"/>
              <w:rPr>
                <w:rFonts w:ascii="Altivo Light" w:hAnsi="Altivo Light"/>
                <w:sz w:val="14"/>
                <w:szCs w:val="14"/>
                <w:lang w:eastAsia="es-GT"/>
              </w:rPr>
            </w:pPr>
          </w:p>
        </w:tc>
      </w:tr>
      <w:tr w:rsidR="00A8783F" w:rsidRPr="00FB1766" w:rsidTr="00F30D7C">
        <w:trPr>
          <w:cantSplit/>
          <w:trHeight w:val="1134"/>
          <w:tblHeader/>
        </w:trPr>
        <w:tc>
          <w:tcPr>
            <w:tcW w:w="1268" w:type="dxa"/>
            <w:vMerge/>
            <w:tcBorders>
              <w:left w:val="single" w:sz="6" w:space="0" w:color="BFBFBF" w:themeColor="background1" w:themeShade="BF"/>
            </w:tcBorders>
            <w:shd w:val="clear" w:color="auto" w:fill="2F5496" w:themeFill="accent5" w:themeFillShade="BF"/>
            <w:hideMark/>
          </w:tcPr>
          <w:p w:rsidR="00544430" w:rsidRPr="00FB1766" w:rsidRDefault="00544430" w:rsidP="00CA2CB9">
            <w:pPr>
              <w:spacing w:after="0"/>
              <w:jc w:val="center"/>
              <w:rPr>
                <w:rFonts w:ascii="Altivo Light" w:hAnsi="Altivo Light"/>
                <w:color w:val="FFFFFF" w:themeColor="background1"/>
                <w:sz w:val="14"/>
                <w:szCs w:val="14"/>
                <w:lang w:eastAsia="es-GT"/>
              </w:rPr>
            </w:pPr>
          </w:p>
        </w:tc>
        <w:tc>
          <w:tcPr>
            <w:tcW w:w="541" w:type="dxa"/>
            <w:vMerge/>
            <w:shd w:val="clear" w:color="auto" w:fill="2F5496" w:themeFill="accent5" w:themeFillShade="BF"/>
            <w:hideMark/>
          </w:tcPr>
          <w:p w:rsidR="00544430" w:rsidRPr="00FB1766" w:rsidRDefault="00544430" w:rsidP="00CA2CB9">
            <w:pPr>
              <w:spacing w:after="0"/>
              <w:jc w:val="center"/>
              <w:rPr>
                <w:rFonts w:ascii="Altivo Light" w:hAnsi="Altivo Light"/>
                <w:color w:val="FFFFFF" w:themeColor="background1"/>
                <w:sz w:val="14"/>
                <w:szCs w:val="14"/>
                <w:lang w:eastAsia="es-GT"/>
              </w:rPr>
            </w:pPr>
          </w:p>
        </w:tc>
        <w:tc>
          <w:tcPr>
            <w:tcW w:w="947" w:type="dxa"/>
            <w:vMerge/>
            <w:shd w:val="clear" w:color="auto" w:fill="2F5496" w:themeFill="accent5" w:themeFillShade="BF"/>
            <w:hideMark/>
          </w:tcPr>
          <w:p w:rsidR="00544430" w:rsidRPr="00FB1766" w:rsidRDefault="00544430" w:rsidP="00CA2CB9">
            <w:pPr>
              <w:spacing w:after="0"/>
              <w:jc w:val="center"/>
              <w:rPr>
                <w:rFonts w:ascii="Altivo Light" w:hAnsi="Altivo Light"/>
                <w:color w:val="FFFFFF" w:themeColor="background1"/>
                <w:sz w:val="14"/>
                <w:szCs w:val="14"/>
                <w:lang w:eastAsia="es-GT"/>
              </w:rPr>
            </w:pPr>
          </w:p>
        </w:tc>
        <w:tc>
          <w:tcPr>
            <w:tcW w:w="626" w:type="dxa"/>
            <w:shd w:val="clear" w:color="auto" w:fill="2F5496" w:themeFill="accent5" w:themeFillShade="BF"/>
            <w:textDirection w:val="btLr"/>
            <w:vAlign w:val="center"/>
            <w:hideMark/>
          </w:tcPr>
          <w:p w:rsidR="00544430" w:rsidRPr="00FB1766" w:rsidRDefault="00544430" w:rsidP="00CA2CB9">
            <w:pPr>
              <w:spacing w:after="0"/>
              <w:ind w:left="113" w:right="113"/>
              <w:jc w:val="center"/>
              <w:rPr>
                <w:rFonts w:ascii="Altivo Light" w:hAnsi="Altivo Light"/>
                <w:color w:val="FFFFFF" w:themeColor="background1"/>
                <w:sz w:val="14"/>
                <w:szCs w:val="14"/>
                <w:lang w:eastAsia="es-GT"/>
              </w:rPr>
            </w:pPr>
            <w:r w:rsidRPr="00FB1766">
              <w:rPr>
                <w:rFonts w:ascii="Altivo Light" w:hAnsi="Altivo Light"/>
                <w:color w:val="FFFFFF" w:themeColor="background1"/>
                <w:sz w:val="14"/>
                <w:szCs w:val="14"/>
                <w:lang w:eastAsia="es-GT"/>
              </w:rPr>
              <w:t>Absoluta</w:t>
            </w:r>
          </w:p>
        </w:tc>
        <w:tc>
          <w:tcPr>
            <w:tcW w:w="591" w:type="dxa"/>
            <w:shd w:val="clear" w:color="auto" w:fill="2F5496" w:themeFill="accent5" w:themeFillShade="BF"/>
            <w:textDirection w:val="btLr"/>
            <w:vAlign w:val="center"/>
          </w:tcPr>
          <w:p w:rsidR="00544430" w:rsidRPr="00FB1766" w:rsidRDefault="00544430" w:rsidP="00CA2CB9">
            <w:pPr>
              <w:spacing w:after="0"/>
              <w:ind w:left="113" w:right="113"/>
              <w:jc w:val="center"/>
              <w:rPr>
                <w:rFonts w:ascii="Altivo Light" w:hAnsi="Altivo Light"/>
                <w:color w:val="FFFFFF" w:themeColor="background1"/>
                <w:sz w:val="14"/>
                <w:szCs w:val="14"/>
                <w:lang w:eastAsia="es-GT"/>
              </w:rPr>
            </w:pPr>
            <w:r w:rsidRPr="00FB1766">
              <w:rPr>
                <w:rFonts w:ascii="Altivo Light" w:hAnsi="Altivo Light"/>
                <w:color w:val="FFFFFF" w:themeColor="background1"/>
                <w:sz w:val="14"/>
                <w:szCs w:val="14"/>
                <w:lang w:eastAsia="es-GT"/>
              </w:rPr>
              <w:t>Relativa</w:t>
            </w:r>
          </w:p>
        </w:tc>
        <w:tc>
          <w:tcPr>
            <w:tcW w:w="625" w:type="dxa"/>
            <w:shd w:val="clear" w:color="auto" w:fill="D9E2F3" w:themeFill="accent5" w:themeFillTint="33"/>
            <w:textDirection w:val="btLr"/>
            <w:vAlign w:val="center"/>
            <w:hideMark/>
          </w:tcPr>
          <w:p w:rsidR="00544430" w:rsidRPr="00FB1766" w:rsidRDefault="00544430" w:rsidP="00CA2CB9">
            <w:pPr>
              <w:spacing w:after="0"/>
              <w:ind w:left="113" w:right="113"/>
              <w:jc w:val="center"/>
              <w:rPr>
                <w:rFonts w:ascii="Altivo Light" w:hAnsi="Altivo Light"/>
                <w:sz w:val="14"/>
                <w:szCs w:val="14"/>
                <w:lang w:eastAsia="es-GT"/>
              </w:rPr>
            </w:pPr>
            <w:r w:rsidRPr="00FB1766">
              <w:rPr>
                <w:rFonts w:ascii="Altivo Light" w:hAnsi="Altivo Light"/>
                <w:sz w:val="14"/>
                <w:szCs w:val="14"/>
                <w:lang w:eastAsia="es-GT"/>
              </w:rPr>
              <w:t>Absoluta</w:t>
            </w:r>
          </w:p>
        </w:tc>
        <w:tc>
          <w:tcPr>
            <w:tcW w:w="582" w:type="dxa"/>
            <w:shd w:val="clear" w:color="auto" w:fill="D9E2F3" w:themeFill="accent5" w:themeFillTint="33"/>
            <w:textDirection w:val="btLr"/>
            <w:vAlign w:val="center"/>
            <w:hideMark/>
          </w:tcPr>
          <w:p w:rsidR="00544430" w:rsidRPr="00FB1766" w:rsidRDefault="00544430" w:rsidP="00CA2CB9">
            <w:pPr>
              <w:spacing w:after="0"/>
              <w:ind w:left="113" w:right="113"/>
              <w:jc w:val="center"/>
              <w:rPr>
                <w:rFonts w:ascii="Altivo Light" w:hAnsi="Altivo Light"/>
                <w:sz w:val="14"/>
                <w:szCs w:val="14"/>
                <w:lang w:eastAsia="es-GT"/>
              </w:rPr>
            </w:pPr>
            <w:r w:rsidRPr="00FB1766">
              <w:rPr>
                <w:rFonts w:ascii="Altivo Light" w:hAnsi="Altivo Light"/>
                <w:sz w:val="14"/>
                <w:szCs w:val="14"/>
                <w:lang w:eastAsia="es-GT"/>
              </w:rPr>
              <w:t>Relativa</w:t>
            </w:r>
          </w:p>
        </w:tc>
        <w:tc>
          <w:tcPr>
            <w:tcW w:w="673" w:type="dxa"/>
            <w:shd w:val="clear" w:color="auto" w:fill="D9E2F3" w:themeFill="accent5" w:themeFillTint="33"/>
            <w:textDirection w:val="btLr"/>
            <w:vAlign w:val="center"/>
            <w:hideMark/>
          </w:tcPr>
          <w:p w:rsidR="00544430" w:rsidRPr="00FB1766" w:rsidRDefault="00544430" w:rsidP="00CA2CB9">
            <w:pPr>
              <w:spacing w:after="0"/>
              <w:ind w:left="113" w:right="113"/>
              <w:jc w:val="center"/>
              <w:rPr>
                <w:rFonts w:ascii="Altivo Light" w:hAnsi="Altivo Light"/>
                <w:sz w:val="14"/>
                <w:szCs w:val="14"/>
                <w:lang w:eastAsia="es-GT"/>
              </w:rPr>
            </w:pPr>
            <w:r w:rsidRPr="00FB1766">
              <w:rPr>
                <w:rFonts w:ascii="Altivo Light" w:hAnsi="Altivo Light"/>
                <w:sz w:val="14"/>
                <w:szCs w:val="14"/>
                <w:lang w:eastAsia="es-GT"/>
              </w:rPr>
              <w:t>Ejecución</w:t>
            </w:r>
          </w:p>
        </w:tc>
        <w:tc>
          <w:tcPr>
            <w:tcW w:w="625" w:type="dxa"/>
            <w:shd w:val="clear" w:color="auto" w:fill="D9E2F3" w:themeFill="accent5" w:themeFillTint="33"/>
            <w:textDirection w:val="btLr"/>
            <w:vAlign w:val="center"/>
          </w:tcPr>
          <w:p w:rsidR="00544430" w:rsidRPr="00FB1766" w:rsidRDefault="00544430" w:rsidP="00CA2CB9">
            <w:pPr>
              <w:spacing w:after="0"/>
              <w:ind w:left="113" w:right="113"/>
              <w:jc w:val="center"/>
              <w:rPr>
                <w:rFonts w:ascii="Altivo Light" w:hAnsi="Altivo Light"/>
                <w:sz w:val="14"/>
                <w:szCs w:val="14"/>
                <w:lang w:eastAsia="es-GT"/>
              </w:rPr>
            </w:pPr>
            <w:r w:rsidRPr="00FB1766">
              <w:rPr>
                <w:rFonts w:ascii="Altivo Light" w:hAnsi="Altivo Light"/>
                <w:sz w:val="14"/>
                <w:szCs w:val="14"/>
                <w:lang w:eastAsia="es-GT"/>
              </w:rPr>
              <w:t>Absoluta</w:t>
            </w:r>
          </w:p>
        </w:tc>
        <w:tc>
          <w:tcPr>
            <w:tcW w:w="583" w:type="dxa"/>
            <w:shd w:val="clear" w:color="auto" w:fill="D9E2F3" w:themeFill="accent5" w:themeFillTint="33"/>
            <w:textDirection w:val="btLr"/>
            <w:vAlign w:val="center"/>
          </w:tcPr>
          <w:p w:rsidR="00544430" w:rsidRPr="00FB1766" w:rsidRDefault="00544430" w:rsidP="00CA2CB9">
            <w:pPr>
              <w:spacing w:after="0"/>
              <w:ind w:left="113" w:right="113"/>
              <w:jc w:val="center"/>
              <w:rPr>
                <w:rFonts w:ascii="Altivo Light" w:hAnsi="Altivo Light"/>
                <w:sz w:val="14"/>
                <w:szCs w:val="14"/>
                <w:lang w:eastAsia="es-GT"/>
              </w:rPr>
            </w:pPr>
            <w:r w:rsidRPr="00FB1766">
              <w:rPr>
                <w:rFonts w:ascii="Altivo Light" w:hAnsi="Altivo Light"/>
                <w:sz w:val="14"/>
                <w:szCs w:val="14"/>
                <w:lang w:eastAsia="es-GT"/>
              </w:rPr>
              <w:t>Relativa</w:t>
            </w:r>
          </w:p>
        </w:tc>
        <w:tc>
          <w:tcPr>
            <w:tcW w:w="673" w:type="dxa"/>
            <w:shd w:val="clear" w:color="auto" w:fill="D9E2F3" w:themeFill="accent5" w:themeFillTint="33"/>
            <w:textDirection w:val="btLr"/>
            <w:vAlign w:val="center"/>
          </w:tcPr>
          <w:p w:rsidR="00544430" w:rsidRPr="00FB1766" w:rsidRDefault="00544430" w:rsidP="00CA2CB9">
            <w:pPr>
              <w:spacing w:after="0"/>
              <w:ind w:left="113" w:right="113"/>
              <w:jc w:val="center"/>
              <w:rPr>
                <w:rFonts w:ascii="Altivo Light" w:hAnsi="Altivo Light"/>
                <w:sz w:val="14"/>
                <w:szCs w:val="14"/>
                <w:lang w:eastAsia="es-GT"/>
              </w:rPr>
            </w:pPr>
            <w:r w:rsidRPr="00FB1766">
              <w:rPr>
                <w:rFonts w:ascii="Altivo Light" w:hAnsi="Altivo Light"/>
                <w:sz w:val="14"/>
                <w:szCs w:val="14"/>
                <w:lang w:eastAsia="es-GT"/>
              </w:rPr>
              <w:t>Ejecución</w:t>
            </w:r>
          </w:p>
        </w:tc>
        <w:tc>
          <w:tcPr>
            <w:tcW w:w="625" w:type="dxa"/>
            <w:shd w:val="clear" w:color="auto" w:fill="D9E2F3" w:themeFill="accent5" w:themeFillTint="33"/>
            <w:textDirection w:val="btLr"/>
            <w:vAlign w:val="center"/>
          </w:tcPr>
          <w:p w:rsidR="00544430" w:rsidRPr="00FB1766" w:rsidRDefault="00544430" w:rsidP="00CA2CB9">
            <w:pPr>
              <w:spacing w:after="0"/>
              <w:ind w:left="113" w:right="113"/>
              <w:jc w:val="center"/>
              <w:rPr>
                <w:rFonts w:ascii="Altivo Light" w:hAnsi="Altivo Light"/>
                <w:sz w:val="14"/>
                <w:szCs w:val="14"/>
                <w:lang w:eastAsia="es-GT"/>
              </w:rPr>
            </w:pPr>
            <w:r w:rsidRPr="00FB1766">
              <w:rPr>
                <w:rFonts w:ascii="Altivo Light" w:hAnsi="Altivo Light"/>
                <w:sz w:val="14"/>
                <w:szCs w:val="14"/>
                <w:lang w:eastAsia="es-GT"/>
              </w:rPr>
              <w:t>Absoluta</w:t>
            </w:r>
          </w:p>
        </w:tc>
        <w:tc>
          <w:tcPr>
            <w:tcW w:w="572" w:type="dxa"/>
            <w:shd w:val="clear" w:color="auto" w:fill="D9E2F3" w:themeFill="accent5" w:themeFillTint="33"/>
            <w:textDirection w:val="btLr"/>
            <w:vAlign w:val="center"/>
          </w:tcPr>
          <w:p w:rsidR="00544430" w:rsidRPr="00FB1766" w:rsidRDefault="00544430" w:rsidP="00CA2CB9">
            <w:pPr>
              <w:spacing w:after="0"/>
              <w:ind w:left="113" w:right="113"/>
              <w:jc w:val="center"/>
              <w:rPr>
                <w:rFonts w:ascii="Altivo Light" w:hAnsi="Altivo Light"/>
                <w:sz w:val="14"/>
                <w:szCs w:val="14"/>
                <w:lang w:eastAsia="es-GT"/>
              </w:rPr>
            </w:pPr>
            <w:r w:rsidRPr="00FB1766">
              <w:rPr>
                <w:rFonts w:ascii="Altivo Light" w:hAnsi="Altivo Light"/>
                <w:sz w:val="14"/>
                <w:szCs w:val="14"/>
                <w:lang w:eastAsia="es-GT"/>
              </w:rPr>
              <w:t>Relativa</w:t>
            </w:r>
          </w:p>
        </w:tc>
        <w:tc>
          <w:tcPr>
            <w:tcW w:w="691" w:type="dxa"/>
            <w:tcBorders>
              <w:right w:val="single" w:sz="6" w:space="0" w:color="BFBFBF" w:themeColor="background1" w:themeShade="BF"/>
            </w:tcBorders>
            <w:shd w:val="clear" w:color="auto" w:fill="D9E2F3" w:themeFill="accent5" w:themeFillTint="33"/>
            <w:textDirection w:val="btLr"/>
            <w:vAlign w:val="center"/>
          </w:tcPr>
          <w:p w:rsidR="00544430" w:rsidRPr="00FB1766" w:rsidRDefault="00544430" w:rsidP="00CA2CB9">
            <w:pPr>
              <w:spacing w:after="0"/>
              <w:ind w:left="113" w:right="113"/>
              <w:jc w:val="center"/>
              <w:rPr>
                <w:rFonts w:ascii="Altivo Light" w:hAnsi="Altivo Light"/>
                <w:sz w:val="14"/>
                <w:szCs w:val="14"/>
                <w:lang w:eastAsia="es-GT"/>
              </w:rPr>
            </w:pPr>
            <w:r w:rsidRPr="00FB1766">
              <w:rPr>
                <w:rFonts w:ascii="Altivo Light" w:hAnsi="Altivo Light"/>
                <w:sz w:val="14"/>
                <w:szCs w:val="14"/>
                <w:lang w:eastAsia="es-GT"/>
              </w:rPr>
              <w:t>Ejecución</w:t>
            </w:r>
          </w:p>
        </w:tc>
        <w:tc>
          <w:tcPr>
            <w:tcW w:w="442" w:type="dxa"/>
            <w:vMerge/>
            <w:tcBorders>
              <w:right w:val="single" w:sz="6" w:space="0" w:color="BFBFBF" w:themeColor="background1" w:themeShade="BF"/>
            </w:tcBorders>
            <w:shd w:val="clear" w:color="auto" w:fill="D9E2F3" w:themeFill="accent5" w:themeFillTint="33"/>
          </w:tcPr>
          <w:p w:rsidR="00544430" w:rsidRPr="00FB1766" w:rsidRDefault="00544430" w:rsidP="00CA2CB9">
            <w:pPr>
              <w:spacing w:after="0"/>
              <w:jc w:val="center"/>
              <w:rPr>
                <w:rFonts w:ascii="Altivo Light" w:hAnsi="Altivo Light"/>
                <w:sz w:val="14"/>
                <w:szCs w:val="14"/>
                <w:lang w:eastAsia="es-GT"/>
              </w:rPr>
            </w:pPr>
          </w:p>
        </w:tc>
      </w:tr>
      <w:tr w:rsidR="00891696" w:rsidRPr="00FB1766" w:rsidTr="0090765B">
        <w:trPr>
          <w:cantSplit/>
          <w:trHeight w:val="1263"/>
        </w:trPr>
        <w:tc>
          <w:tcPr>
            <w:tcW w:w="1268" w:type="dxa"/>
            <w:tcBorders>
              <w:left w:val="single" w:sz="6" w:space="0" w:color="BFBFBF" w:themeColor="background1" w:themeShade="BF"/>
              <w:bottom w:val="single" w:sz="6" w:space="0" w:color="BFBFBF" w:themeColor="background1" w:themeShade="BF"/>
            </w:tcBorders>
            <w:shd w:val="clear" w:color="000000" w:fill="FFFFFF"/>
            <w:hideMark/>
          </w:tcPr>
          <w:p w:rsidR="00544430" w:rsidRPr="00FB1766" w:rsidRDefault="00544430" w:rsidP="00CA2CB9">
            <w:pPr>
              <w:spacing w:after="0"/>
              <w:jc w:val="left"/>
              <w:rPr>
                <w:rFonts w:ascii="Altivo Light" w:hAnsi="Altivo Light"/>
                <w:sz w:val="14"/>
                <w:szCs w:val="14"/>
                <w:lang w:eastAsia="es-GT"/>
              </w:rPr>
            </w:pPr>
            <w:r w:rsidRPr="00FB1766">
              <w:rPr>
                <w:rFonts w:ascii="Altivo Light" w:hAnsi="Altivo Light"/>
                <w:sz w:val="14"/>
                <w:szCs w:val="14"/>
                <w:lang w:eastAsia="es-GT"/>
              </w:rPr>
              <w:t xml:space="preserve">Dirección y Coordinación </w:t>
            </w:r>
          </w:p>
        </w:tc>
        <w:tc>
          <w:tcPr>
            <w:tcW w:w="541" w:type="dxa"/>
            <w:shd w:val="clear" w:color="000000" w:fill="FFFFFF"/>
            <w:textDirection w:val="btLr"/>
            <w:vAlign w:val="center"/>
            <w:hideMark/>
          </w:tcPr>
          <w:p w:rsidR="00544430" w:rsidRPr="00FB1766" w:rsidRDefault="00544430" w:rsidP="00CA2CB9">
            <w:pPr>
              <w:spacing w:after="0"/>
              <w:ind w:left="113" w:right="113"/>
              <w:jc w:val="center"/>
              <w:rPr>
                <w:rFonts w:ascii="Altivo Light" w:hAnsi="Altivo Light"/>
                <w:sz w:val="14"/>
                <w:szCs w:val="14"/>
                <w:lang w:eastAsia="es-GT"/>
              </w:rPr>
            </w:pPr>
            <w:r w:rsidRPr="00FB1766">
              <w:rPr>
                <w:rFonts w:ascii="Altivo Light" w:hAnsi="Altivo Light"/>
                <w:sz w:val="14"/>
                <w:szCs w:val="14"/>
                <w:lang w:eastAsia="es-GT"/>
              </w:rPr>
              <w:t>Documentos</w:t>
            </w:r>
          </w:p>
        </w:tc>
        <w:tc>
          <w:tcPr>
            <w:tcW w:w="947" w:type="dxa"/>
            <w:shd w:val="clear" w:color="000000" w:fill="FFFFFF"/>
            <w:hideMark/>
          </w:tcPr>
          <w:p w:rsidR="00544430" w:rsidRPr="00FB1766" w:rsidRDefault="00544430" w:rsidP="00CA2CB9">
            <w:pPr>
              <w:spacing w:after="0"/>
              <w:jc w:val="left"/>
              <w:rPr>
                <w:rFonts w:ascii="Altivo Light" w:hAnsi="Altivo Light"/>
                <w:sz w:val="14"/>
                <w:szCs w:val="14"/>
                <w:lang w:eastAsia="es-GT"/>
              </w:rPr>
            </w:pPr>
            <w:r w:rsidRPr="00FB1766">
              <w:rPr>
                <w:rFonts w:ascii="Altivo Light" w:hAnsi="Altivo Light" w:cs="Arial"/>
                <w:sz w:val="14"/>
                <w:szCs w:val="14"/>
                <w:lang w:eastAsia="es-GT"/>
              </w:rPr>
              <w:t xml:space="preserve">Número de informes entregados </w:t>
            </w:r>
          </w:p>
        </w:tc>
        <w:tc>
          <w:tcPr>
            <w:tcW w:w="626" w:type="dxa"/>
            <w:shd w:val="clear" w:color="000000" w:fill="FFFFFF"/>
            <w:hideMark/>
          </w:tcPr>
          <w:p w:rsidR="00544430" w:rsidRPr="00FB1766" w:rsidRDefault="00544430"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12</w:t>
            </w:r>
          </w:p>
        </w:tc>
        <w:tc>
          <w:tcPr>
            <w:tcW w:w="591" w:type="dxa"/>
            <w:shd w:val="clear" w:color="000000" w:fill="FFFFFF"/>
            <w:hideMark/>
          </w:tcPr>
          <w:p w:rsidR="00544430" w:rsidRPr="00FB1766" w:rsidRDefault="00544430"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100%</w:t>
            </w:r>
          </w:p>
        </w:tc>
        <w:tc>
          <w:tcPr>
            <w:tcW w:w="625" w:type="dxa"/>
            <w:shd w:val="clear" w:color="auto" w:fill="E7E6E6" w:themeFill="background2"/>
            <w:hideMark/>
          </w:tcPr>
          <w:p w:rsidR="00544430" w:rsidRPr="00FB1766" w:rsidRDefault="00544430"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4</w:t>
            </w:r>
          </w:p>
        </w:tc>
        <w:tc>
          <w:tcPr>
            <w:tcW w:w="582" w:type="dxa"/>
            <w:shd w:val="clear" w:color="auto" w:fill="E7E6E6" w:themeFill="background2"/>
            <w:hideMark/>
          </w:tcPr>
          <w:p w:rsidR="00544430" w:rsidRPr="00FB1766" w:rsidRDefault="00544430"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33 %</w:t>
            </w:r>
          </w:p>
        </w:tc>
        <w:tc>
          <w:tcPr>
            <w:tcW w:w="673" w:type="dxa"/>
            <w:shd w:val="clear" w:color="auto" w:fill="2F5496" w:themeFill="accent5" w:themeFillShade="BF"/>
            <w:hideMark/>
          </w:tcPr>
          <w:p w:rsidR="00544430" w:rsidRPr="00FB1766" w:rsidRDefault="00544430" w:rsidP="00CA2CB9">
            <w:pPr>
              <w:spacing w:after="0"/>
              <w:jc w:val="center"/>
              <w:rPr>
                <w:rFonts w:ascii="Altivo Light" w:hAnsi="Altivo Light"/>
                <w:color w:val="FFFFFF" w:themeColor="background1"/>
                <w:sz w:val="14"/>
                <w:szCs w:val="14"/>
                <w:lang w:eastAsia="es-GT"/>
              </w:rPr>
            </w:pPr>
            <w:r w:rsidRPr="00FB1766">
              <w:rPr>
                <w:rFonts w:ascii="Altivo Light" w:hAnsi="Altivo Light"/>
                <w:color w:val="FFFFFF" w:themeColor="background1"/>
                <w:sz w:val="14"/>
                <w:szCs w:val="14"/>
                <w:lang w:eastAsia="es-GT"/>
              </w:rPr>
              <w:t>4</w:t>
            </w:r>
          </w:p>
        </w:tc>
        <w:tc>
          <w:tcPr>
            <w:tcW w:w="625" w:type="dxa"/>
            <w:shd w:val="clear" w:color="auto" w:fill="auto"/>
          </w:tcPr>
          <w:p w:rsidR="00544430" w:rsidRPr="00FB1766" w:rsidRDefault="00544430"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4</w:t>
            </w:r>
          </w:p>
        </w:tc>
        <w:tc>
          <w:tcPr>
            <w:tcW w:w="583" w:type="dxa"/>
            <w:shd w:val="clear" w:color="auto" w:fill="auto"/>
          </w:tcPr>
          <w:p w:rsidR="00544430" w:rsidRPr="00FB1766" w:rsidRDefault="00544430"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33 %</w:t>
            </w:r>
          </w:p>
        </w:tc>
        <w:tc>
          <w:tcPr>
            <w:tcW w:w="673" w:type="dxa"/>
            <w:shd w:val="clear" w:color="auto" w:fill="auto"/>
          </w:tcPr>
          <w:p w:rsidR="00544430" w:rsidRPr="00FB1766" w:rsidRDefault="009D7817"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0</w:t>
            </w:r>
          </w:p>
        </w:tc>
        <w:tc>
          <w:tcPr>
            <w:tcW w:w="625" w:type="dxa"/>
            <w:shd w:val="clear" w:color="auto" w:fill="auto"/>
          </w:tcPr>
          <w:p w:rsidR="00544430" w:rsidRPr="00FB1766" w:rsidRDefault="00544430"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4</w:t>
            </w:r>
          </w:p>
        </w:tc>
        <w:tc>
          <w:tcPr>
            <w:tcW w:w="572" w:type="dxa"/>
            <w:shd w:val="clear" w:color="auto" w:fill="auto"/>
          </w:tcPr>
          <w:p w:rsidR="00544430" w:rsidRPr="00FB1766" w:rsidRDefault="00944A0D" w:rsidP="00CA2CB9">
            <w:pPr>
              <w:spacing w:after="0"/>
              <w:jc w:val="center"/>
              <w:rPr>
                <w:rFonts w:ascii="Altivo Light" w:hAnsi="Altivo Light"/>
                <w:sz w:val="14"/>
                <w:szCs w:val="14"/>
                <w:lang w:eastAsia="es-GT"/>
              </w:rPr>
            </w:pPr>
            <w:r>
              <w:rPr>
                <w:rFonts w:ascii="Altivo Light" w:hAnsi="Altivo Light"/>
                <w:sz w:val="14"/>
                <w:szCs w:val="14"/>
                <w:lang w:eastAsia="es-GT"/>
              </w:rPr>
              <w:t>34</w:t>
            </w:r>
            <w:r w:rsidR="00544430" w:rsidRPr="00FB1766">
              <w:rPr>
                <w:rFonts w:ascii="Altivo Light" w:hAnsi="Altivo Light"/>
                <w:sz w:val="14"/>
                <w:szCs w:val="14"/>
                <w:lang w:eastAsia="es-GT"/>
              </w:rPr>
              <w:t xml:space="preserve"> %</w:t>
            </w:r>
          </w:p>
        </w:tc>
        <w:tc>
          <w:tcPr>
            <w:tcW w:w="691" w:type="dxa"/>
            <w:tcBorders>
              <w:right w:val="single" w:sz="6" w:space="0" w:color="BFBFBF" w:themeColor="background1" w:themeShade="BF"/>
            </w:tcBorders>
            <w:shd w:val="clear" w:color="auto" w:fill="auto"/>
          </w:tcPr>
          <w:p w:rsidR="00544430" w:rsidRPr="00FB1766" w:rsidRDefault="009D7817"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0</w:t>
            </w:r>
          </w:p>
        </w:tc>
        <w:tc>
          <w:tcPr>
            <w:tcW w:w="442" w:type="dxa"/>
            <w:tcBorders>
              <w:bottom w:val="single" w:sz="6" w:space="0" w:color="BFBFBF" w:themeColor="background1" w:themeShade="BF"/>
              <w:right w:val="single" w:sz="6" w:space="0" w:color="BFBFBF" w:themeColor="background1" w:themeShade="BF"/>
            </w:tcBorders>
            <w:shd w:val="clear" w:color="auto" w:fill="BFBFBF" w:themeFill="background1" w:themeFillShade="BF"/>
          </w:tcPr>
          <w:p w:rsidR="00544430" w:rsidRPr="00FB1766" w:rsidRDefault="00154F21" w:rsidP="00CA2CB9">
            <w:pPr>
              <w:spacing w:after="0"/>
              <w:jc w:val="center"/>
              <w:rPr>
                <w:rFonts w:ascii="Altivo Light" w:hAnsi="Altivo Light"/>
                <w:b/>
                <w:sz w:val="14"/>
                <w:szCs w:val="14"/>
                <w:lang w:eastAsia="es-GT"/>
              </w:rPr>
            </w:pPr>
            <w:r w:rsidRPr="00FB1766">
              <w:rPr>
                <w:rFonts w:ascii="Altivo Light" w:hAnsi="Altivo Light"/>
                <w:b/>
                <w:sz w:val="14"/>
                <w:szCs w:val="14"/>
                <w:lang w:eastAsia="es-GT"/>
              </w:rPr>
              <w:t>4</w:t>
            </w:r>
          </w:p>
        </w:tc>
      </w:tr>
      <w:tr w:rsidR="00891696" w:rsidRPr="00FB1766" w:rsidTr="0090765B">
        <w:trPr>
          <w:cantSplit/>
          <w:trHeight w:val="1875"/>
        </w:trPr>
        <w:tc>
          <w:tcPr>
            <w:tcW w:w="1268" w:type="dxa"/>
            <w:tcBorders>
              <w:left w:val="single" w:sz="6" w:space="0" w:color="BFBFBF" w:themeColor="background1" w:themeShade="BF"/>
            </w:tcBorders>
            <w:shd w:val="clear" w:color="000000" w:fill="FFFFFF"/>
            <w:hideMark/>
          </w:tcPr>
          <w:p w:rsidR="00544430" w:rsidRPr="00FB1766" w:rsidRDefault="00544430" w:rsidP="00CA2CB9">
            <w:pPr>
              <w:spacing w:after="0"/>
              <w:jc w:val="left"/>
              <w:rPr>
                <w:rFonts w:ascii="Altivo Light" w:hAnsi="Altivo Light"/>
                <w:sz w:val="14"/>
                <w:szCs w:val="14"/>
                <w:lang w:eastAsia="es-GT"/>
              </w:rPr>
            </w:pPr>
            <w:r w:rsidRPr="00FB1766">
              <w:rPr>
                <w:rFonts w:ascii="Altivo Light" w:hAnsi="Altivo Light" w:cs="Arial"/>
                <w:sz w:val="14"/>
                <w:szCs w:val="14"/>
                <w:lang w:eastAsia="es-GT"/>
              </w:rPr>
              <w:t>Informes de inteligencia estratégica para el Presidente de la República y Consejo Nacional de Seguridad</w:t>
            </w:r>
          </w:p>
        </w:tc>
        <w:tc>
          <w:tcPr>
            <w:tcW w:w="541" w:type="dxa"/>
            <w:shd w:val="clear" w:color="000000" w:fill="FFFFFF"/>
            <w:textDirection w:val="btLr"/>
            <w:vAlign w:val="center"/>
            <w:hideMark/>
          </w:tcPr>
          <w:p w:rsidR="00544430" w:rsidRPr="00FB1766" w:rsidRDefault="00544430" w:rsidP="00CA2CB9">
            <w:pPr>
              <w:spacing w:after="0"/>
              <w:ind w:left="113" w:right="113"/>
              <w:jc w:val="center"/>
              <w:rPr>
                <w:rFonts w:ascii="Altivo Light" w:hAnsi="Altivo Light"/>
                <w:sz w:val="14"/>
                <w:szCs w:val="14"/>
                <w:lang w:eastAsia="es-GT"/>
              </w:rPr>
            </w:pPr>
            <w:r w:rsidRPr="00FB1766">
              <w:rPr>
                <w:rFonts w:ascii="Altivo Light" w:hAnsi="Altivo Light" w:cs="Arial"/>
                <w:sz w:val="14"/>
                <w:szCs w:val="14"/>
                <w:lang w:eastAsia="es-GT"/>
              </w:rPr>
              <w:t>Documentos</w:t>
            </w:r>
          </w:p>
        </w:tc>
        <w:tc>
          <w:tcPr>
            <w:tcW w:w="947" w:type="dxa"/>
            <w:shd w:val="clear" w:color="000000" w:fill="FFFFFF"/>
            <w:hideMark/>
          </w:tcPr>
          <w:p w:rsidR="00544430" w:rsidRPr="00FB1766" w:rsidRDefault="00544430" w:rsidP="00CA2CB9">
            <w:pPr>
              <w:spacing w:after="0"/>
              <w:jc w:val="left"/>
              <w:rPr>
                <w:rFonts w:ascii="Altivo Light" w:hAnsi="Altivo Light"/>
                <w:sz w:val="14"/>
                <w:szCs w:val="14"/>
                <w:lang w:eastAsia="es-GT"/>
              </w:rPr>
            </w:pPr>
            <w:r w:rsidRPr="00FB1766">
              <w:rPr>
                <w:rFonts w:ascii="Altivo Light" w:hAnsi="Altivo Light" w:cs="Arial"/>
                <w:sz w:val="14"/>
                <w:szCs w:val="14"/>
                <w:lang w:eastAsia="es-GT"/>
              </w:rPr>
              <w:t xml:space="preserve">Número de informes entregados </w:t>
            </w:r>
          </w:p>
        </w:tc>
        <w:tc>
          <w:tcPr>
            <w:tcW w:w="626" w:type="dxa"/>
            <w:shd w:val="clear" w:color="000000" w:fill="FFFFFF"/>
            <w:hideMark/>
          </w:tcPr>
          <w:p w:rsidR="00544430" w:rsidRPr="00FB1766" w:rsidRDefault="009D7817"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418</w:t>
            </w:r>
          </w:p>
        </w:tc>
        <w:tc>
          <w:tcPr>
            <w:tcW w:w="591" w:type="dxa"/>
            <w:shd w:val="clear" w:color="000000" w:fill="FFFFFF"/>
            <w:hideMark/>
          </w:tcPr>
          <w:p w:rsidR="00544430" w:rsidRPr="00FB1766" w:rsidRDefault="00544430"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100 %</w:t>
            </w:r>
          </w:p>
        </w:tc>
        <w:tc>
          <w:tcPr>
            <w:tcW w:w="625" w:type="dxa"/>
            <w:shd w:val="clear" w:color="auto" w:fill="E7E6E6" w:themeFill="background2"/>
            <w:hideMark/>
          </w:tcPr>
          <w:p w:rsidR="00544430" w:rsidRPr="00FB1766" w:rsidRDefault="00944A0D" w:rsidP="00CA2CB9">
            <w:pPr>
              <w:spacing w:after="0"/>
              <w:jc w:val="center"/>
              <w:rPr>
                <w:rFonts w:ascii="Altivo Light" w:hAnsi="Altivo Light"/>
                <w:sz w:val="14"/>
                <w:szCs w:val="14"/>
                <w:lang w:eastAsia="es-GT"/>
              </w:rPr>
            </w:pPr>
            <w:r>
              <w:rPr>
                <w:rFonts w:ascii="Altivo Light" w:hAnsi="Altivo Light"/>
                <w:sz w:val="14"/>
                <w:szCs w:val="14"/>
                <w:lang w:eastAsia="es-GT"/>
              </w:rPr>
              <w:t>574</w:t>
            </w:r>
          </w:p>
        </w:tc>
        <w:tc>
          <w:tcPr>
            <w:tcW w:w="582" w:type="dxa"/>
            <w:shd w:val="clear" w:color="auto" w:fill="E7E6E6" w:themeFill="background2"/>
            <w:hideMark/>
          </w:tcPr>
          <w:p w:rsidR="00544430" w:rsidRPr="00FB1766" w:rsidRDefault="00544430"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33%</w:t>
            </w:r>
          </w:p>
        </w:tc>
        <w:tc>
          <w:tcPr>
            <w:tcW w:w="673" w:type="dxa"/>
            <w:shd w:val="clear" w:color="auto" w:fill="2F5496" w:themeFill="accent5" w:themeFillShade="BF"/>
            <w:hideMark/>
          </w:tcPr>
          <w:p w:rsidR="00544430" w:rsidRPr="00FB1766" w:rsidRDefault="00944A0D" w:rsidP="00CA2CB9">
            <w:pPr>
              <w:spacing w:after="0"/>
              <w:jc w:val="center"/>
              <w:rPr>
                <w:rFonts w:ascii="Altivo Light" w:hAnsi="Altivo Light"/>
                <w:color w:val="FFFFFF" w:themeColor="background1"/>
                <w:sz w:val="14"/>
                <w:szCs w:val="14"/>
                <w:lang w:eastAsia="es-GT"/>
              </w:rPr>
            </w:pPr>
            <w:r>
              <w:rPr>
                <w:rFonts w:ascii="Altivo Light" w:hAnsi="Altivo Light"/>
                <w:color w:val="FFFFFF" w:themeColor="background1"/>
                <w:sz w:val="14"/>
                <w:szCs w:val="14"/>
                <w:lang w:eastAsia="es-GT"/>
              </w:rPr>
              <w:t>574</w:t>
            </w:r>
          </w:p>
        </w:tc>
        <w:tc>
          <w:tcPr>
            <w:tcW w:w="625" w:type="dxa"/>
            <w:shd w:val="clear" w:color="auto" w:fill="auto"/>
          </w:tcPr>
          <w:p w:rsidR="00544430" w:rsidRPr="00FB1766" w:rsidRDefault="00944A0D" w:rsidP="00CA2CB9">
            <w:pPr>
              <w:spacing w:after="0"/>
              <w:jc w:val="center"/>
              <w:rPr>
                <w:rFonts w:ascii="Altivo Light" w:hAnsi="Altivo Light"/>
                <w:sz w:val="14"/>
                <w:szCs w:val="14"/>
                <w:lang w:eastAsia="es-GT"/>
              </w:rPr>
            </w:pPr>
            <w:r>
              <w:rPr>
                <w:rFonts w:ascii="Altivo Light" w:hAnsi="Altivo Light"/>
                <w:sz w:val="14"/>
                <w:szCs w:val="14"/>
                <w:lang w:eastAsia="es-GT"/>
              </w:rPr>
              <w:t>471</w:t>
            </w:r>
          </w:p>
        </w:tc>
        <w:tc>
          <w:tcPr>
            <w:tcW w:w="583" w:type="dxa"/>
            <w:shd w:val="clear" w:color="auto" w:fill="auto"/>
          </w:tcPr>
          <w:p w:rsidR="00544430" w:rsidRPr="00FB1766" w:rsidRDefault="00544430"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44%</w:t>
            </w:r>
          </w:p>
        </w:tc>
        <w:tc>
          <w:tcPr>
            <w:tcW w:w="673" w:type="dxa"/>
            <w:shd w:val="clear" w:color="auto" w:fill="auto"/>
          </w:tcPr>
          <w:p w:rsidR="00544430" w:rsidRPr="00FB1766" w:rsidRDefault="009D7817"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0</w:t>
            </w:r>
          </w:p>
        </w:tc>
        <w:tc>
          <w:tcPr>
            <w:tcW w:w="625" w:type="dxa"/>
            <w:shd w:val="clear" w:color="auto" w:fill="auto"/>
          </w:tcPr>
          <w:p w:rsidR="00544430" w:rsidRPr="00FB1766" w:rsidRDefault="00944A0D" w:rsidP="00CA2CB9">
            <w:pPr>
              <w:spacing w:after="0"/>
              <w:jc w:val="center"/>
              <w:rPr>
                <w:rFonts w:ascii="Altivo Light" w:hAnsi="Altivo Light"/>
                <w:sz w:val="14"/>
                <w:szCs w:val="14"/>
                <w:lang w:eastAsia="es-GT"/>
              </w:rPr>
            </w:pPr>
            <w:r>
              <w:rPr>
                <w:rFonts w:ascii="Altivo Light" w:hAnsi="Altivo Light"/>
                <w:sz w:val="14"/>
                <w:szCs w:val="14"/>
                <w:lang w:eastAsia="es-GT"/>
              </w:rPr>
              <w:t>443</w:t>
            </w:r>
          </w:p>
        </w:tc>
        <w:tc>
          <w:tcPr>
            <w:tcW w:w="572" w:type="dxa"/>
            <w:shd w:val="clear" w:color="auto" w:fill="auto"/>
          </w:tcPr>
          <w:p w:rsidR="00544430" w:rsidRPr="00FB1766" w:rsidRDefault="00544430" w:rsidP="00944A0D">
            <w:pPr>
              <w:spacing w:after="0"/>
              <w:jc w:val="center"/>
              <w:rPr>
                <w:rFonts w:ascii="Altivo Light" w:hAnsi="Altivo Light"/>
                <w:sz w:val="14"/>
                <w:szCs w:val="14"/>
                <w:lang w:eastAsia="es-GT"/>
              </w:rPr>
            </w:pPr>
            <w:r w:rsidRPr="00FB1766">
              <w:rPr>
                <w:rFonts w:ascii="Altivo Light" w:hAnsi="Altivo Light"/>
                <w:sz w:val="14"/>
                <w:szCs w:val="14"/>
                <w:lang w:eastAsia="es-GT"/>
              </w:rPr>
              <w:t>3</w:t>
            </w:r>
            <w:r w:rsidR="00944A0D">
              <w:rPr>
                <w:rFonts w:ascii="Altivo Light" w:hAnsi="Altivo Light"/>
                <w:sz w:val="14"/>
                <w:szCs w:val="14"/>
                <w:lang w:eastAsia="es-GT"/>
              </w:rPr>
              <w:t>4</w:t>
            </w:r>
            <w:r w:rsidRPr="00FB1766">
              <w:rPr>
                <w:rFonts w:ascii="Altivo Light" w:hAnsi="Altivo Light"/>
                <w:sz w:val="14"/>
                <w:szCs w:val="14"/>
                <w:lang w:eastAsia="es-GT"/>
              </w:rPr>
              <w:t xml:space="preserve"> %</w:t>
            </w:r>
          </w:p>
        </w:tc>
        <w:tc>
          <w:tcPr>
            <w:tcW w:w="691" w:type="dxa"/>
            <w:shd w:val="clear" w:color="auto" w:fill="auto"/>
          </w:tcPr>
          <w:p w:rsidR="00544430" w:rsidRPr="00FB1766" w:rsidRDefault="009D7817"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0</w:t>
            </w:r>
          </w:p>
        </w:tc>
        <w:tc>
          <w:tcPr>
            <w:tcW w:w="442" w:type="dxa"/>
            <w:tcBorders>
              <w:right w:val="single" w:sz="6" w:space="0" w:color="BFBFBF" w:themeColor="background1" w:themeShade="BF"/>
            </w:tcBorders>
            <w:shd w:val="clear" w:color="auto" w:fill="BFBFBF" w:themeFill="background1" w:themeFillShade="BF"/>
          </w:tcPr>
          <w:p w:rsidR="00544430" w:rsidRPr="00FB1766" w:rsidRDefault="00944A0D" w:rsidP="00CA2CB9">
            <w:pPr>
              <w:spacing w:after="0"/>
              <w:jc w:val="center"/>
              <w:rPr>
                <w:rFonts w:ascii="Altivo Light" w:hAnsi="Altivo Light"/>
                <w:b/>
                <w:sz w:val="14"/>
                <w:szCs w:val="14"/>
                <w:lang w:eastAsia="es-GT"/>
              </w:rPr>
            </w:pPr>
            <w:r>
              <w:rPr>
                <w:rFonts w:ascii="Altivo Light" w:hAnsi="Altivo Light"/>
                <w:b/>
                <w:sz w:val="14"/>
                <w:szCs w:val="14"/>
                <w:lang w:eastAsia="es-GT"/>
              </w:rPr>
              <w:t>1488</w:t>
            </w:r>
          </w:p>
        </w:tc>
      </w:tr>
      <w:tr w:rsidR="00891696" w:rsidRPr="00FB1766" w:rsidTr="0090765B">
        <w:trPr>
          <w:cantSplit/>
          <w:trHeight w:val="1245"/>
        </w:trPr>
        <w:tc>
          <w:tcPr>
            <w:tcW w:w="1268" w:type="dxa"/>
            <w:tcBorders>
              <w:left w:val="single" w:sz="6" w:space="0" w:color="BFBFBF" w:themeColor="background1" w:themeShade="BF"/>
            </w:tcBorders>
            <w:shd w:val="clear" w:color="000000" w:fill="FFFFFF"/>
          </w:tcPr>
          <w:p w:rsidR="00544430" w:rsidRPr="00FB1766" w:rsidRDefault="00544430" w:rsidP="00CA2CB9">
            <w:pPr>
              <w:spacing w:after="0"/>
              <w:jc w:val="left"/>
              <w:rPr>
                <w:rFonts w:ascii="Altivo Light" w:hAnsi="Altivo Light"/>
                <w:sz w:val="14"/>
                <w:szCs w:val="14"/>
                <w:lang w:eastAsia="es-GT"/>
              </w:rPr>
            </w:pPr>
            <w:r w:rsidRPr="00FB1766">
              <w:rPr>
                <w:rFonts w:ascii="Altivo Light" w:hAnsi="Altivo Light" w:cs="Arial"/>
                <w:sz w:val="14"/>
                <w:szCs w:val="14"/>
                <w:lang w:eastAsia="es-GT"/>
              </w:rPr>
              <w:t>ANRA para el Presidente de la República y Consejo Nacional de Seguridad</w:t>
            </w:r>
          </w:p>
        </w:tc>
        <w:tc>
          <w:tcPr>
            <w:tcW w:w="541" w:type="dxa"/>
            <w:shd w:val="clear" w:color="000000" w:fill="FFFFFF"/>
            <w:textDirection w:val="btLr"/>
            <w:vAlign w:val="center"/>
          </w:tcPr>
          <w:p w:rsidR="00544430" w:rsidRPr="00FB1766" w:rsidRDefault="00544430" w:rsidP="00CA2CB9">
            <w:pPr>
              <w:spacing w:after="0"/>
              <w:ind w:left="113" w:right="113"/>
              <w:jc w:val="center"/>
              <w:rPr>
                <w:rFonts w:ascii="Altivo Light" w:hAnsi="Altivo Light"/>
                <w:sz w:val="14"/>
                <w:szCs w:val="14"/>
                <w:lang w:eastAsia="es-GT"/>
              </w:rPr>
            </w:pPr>
            <w:r w:rsidRPr="00FB1766">
              <w:rPr>
                <w:rFonts w:ascii="Altivo Light" w:hAnsi="Altivo Light" w:cs="Arial"/>
                <w:sz w:val="14"/>
                <w:szCs w:val="14"/>
                <w:lang w:eastAsia="es-GT"/>
              </w:rPr>
              <w:t>Documentos</w:t>
            </w:r>
          </w:p>
        </w:tc>
        <w:tc>
          <w:tcPr>
            <w:tcW w:w="947" w:type="dxa"/>
            <w:shd w:val="clear" w:color="000000" w:fill="FFFFFF"/>
          </w:tcPr>
          <w:p w:rsidR="00544430" w:rsidRPr="00FB1766" w:rsidRDefault="00544430" w:rsidP="00CA2CB9">
            <w:pPr>
              <w:spacing w:after="0"/>
              <w:jc w:val="left"/>
              <w:rPr>
                <w:rFonts w:ascii="Altivo Light" w:hAnsi="Altivo Light"/>
                <w:sz w:val="14"/>
                <w:szCs w:val="14"/>
                <w:lang w:eastAsia="es-GT"/>
              </w:rPr>
            </w:pPr>
            <w:r w:rsidRPr="00FB1766">
              <w:rPr>
                <w:rFonts w:ascii="Altivo Light" w:hAnsi="Altivo Light" w:cs="Arial"/>
                <w:sz w:val="14"/>
                <w:szCs w:val="14"/>
                <w:lang w:eastAsia="es-GT"/>
              </w:rPr>
              <w:t xml:space="preserve">Número de informes entregados </w:t>
            </w:r>
          </w:p>
        </w:tc>
        <w:tc>
          <w:tcPr>
            <w:tcW w:w="626" w:type="dxa"/>
            <w:shd w:val="clear" w:color="000000" w:fill="FFFFFF"/>
          </w:tcPr>
          <w:p w:rsidR="00544430" w:rsidRPr="00FB1766" w:rsidRDefault="00544430"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1</w:t>
            </w:r>
          </w:p>
        </w:tc>
        <w:tc>
          <w:tcPr>
            <w:tcW w:w="591" w:type="dxa"/>
            <w:shd w:val="clear" w:color="000000" w:fill="FFFFFF"/>
          </w:tcPr>
          <w:p w:rsidR="00544430" w:rsidRPr="00FB1766" w:rsidRDefault="00544430"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100 %</w:t>
            </w:r>
          </w:p>
        </w:tc>
        <w:tc>
          <w:tcPr>
            <w:tcW w:w="625" w:type="dxa"/>
            <w:shd w:val="clear" w:color="auto" w:fill="E7E6E6" w:themeFill="background2"/>
          </w:tcPr>
          <w:p w:rsidR="00544430" w:rsidRPr="00FB1766" w:rsidRDefault="00544430"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1</w:t>
            </w:r>
          </w:p>
        </w:tc>
        <w:tc>
          <w:tcPr>
            <w:tcW w:w="582" w:type="dxa"/>
            <w:shd w:val="clear" w:color="auto" w:fill="E7E6E6" w:themeFill="background2"/>
          </w:tcPr>
          <w:p w:rsidR="00544430" w:rsidRPr="00FB1766" w:rsidRDefault="00544430"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100 %</w:t>
            </w:r>
          </w:p>
        </w:tc>
        <w:tc>
          <w:tcPr>
            <w:tcW w:w="673" w:type="dxa"/>
            <w:shd w:val="clear" w:color="auto" w:fill="2F5496" w:themeFill="accent5" w:themeFillShade="BF"/>
          </w:tcPr>
          <w:p w:rsidR="00544430" w:rsidRPr="00FB1766" w:rsidRDefault="00544430" w:rsidP="00CA2CB9">
            <w:pPr>
              <w:spacing w:after="0"/>
              <w:jc w:val="center"/>
              <w:rPr>
                <w:rFonts w:ascii="Altivo Light" w:hAnsi="Altivo Light"/>
                <w:color w:val="FFFFFF" w:themeColor="background1"/>
                <w:sz w:val="14"/>
                <w:szCs w:val="14"/>
                <w:lang w:eastAsia="es-GT"/>
              </w:rPr>
            </w:pPr>
            <w:r w:rsidRPr="00FB1766">
              <w:rPr>
                <w:rFonts w:ascii="Altivo Light" w:hAnsi="Altivo Light"/>
                <w:color w:val="FFFFFF" w:themeColor="background1"/>
                <w:sz w:val="14"/>
                <w:szCs w:val="14"/>
                <w:lang w:eastAsia="es-GT"/>
              </w:rPr>
              <w:t>1</w:t>
            </w:r>
          </w:p>
        </w:tc>
        <w:tc>
          <w:tcPr>
            <w:tcW w:w="625" w:type="dxa"/>
            <w:shd w:val="clear" w:color="auto" w:fill="auto"/>
          </w:tcPr>
          <w:p w:rsidR="00544430" w:rsidRPr="00FB1766" w:rsidRDefault="00544430"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0</w:t>
            </w:r>
          </w:p>
        </w:tc>
        <w:tc>
          <w:tcPr>
            <w:tcW w:w="583" w:type="dxa"/>
            <w:shd w:val="clear" w:color="auto" w:fill="auto"/>
          </w:tcPr>
          <w:p w:rsidR="00544430" w:rsidRPr="00FB1766" w:rsidRDefault="00544430"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0</w:t>
            </w:r>
            <w:r w:rsidR="009D7817" w:rsidRPr="00FB1766">
              <w:rPr>
                <w:rFonts w:ascii="Altivo Light" w:hAnsi="Altivo Light"/>
                <w:sz w:val="14"/>
                <w:szCs w:val="14"/>
                <w:lang w:eastAsia="es-GT"/>
              </w:rPr>
              <w:t>%</w:t>
            </w:r>
          </w:p>
        </w:tc>
        <w:tc>
          <w:tcPr>
            <w:tcW w:w="673" w:type="dxa"/>
            <w:shd w:val="clear" w:color="auto" w:fill="auto"/>
          </w:tcPr>
          <w:p w:rsidR="00544430" w:rsidRPr="00FB1766" w:rsidRDefault="00544430"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0</w:t>
            </w:r>
          </w:p>
        </w:tc>
        <w:tc>
          <w:tcPr>
            <w:tcW w:w="625" w:type="dxa"/>
            <w:shd w:val="clear" w:color="auto" w:fill="auto"/>
          </w:tcPr>
          <w:p w:rsidR="00544430" w:rsidRPr="00FB1766" w:rsidRDefault="00544430"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0</w:t>
            </w:r>
          </w:p>
        </w:tc>
        <w:tc>
          <w:tcPr>
            <w:tcW w:w="572" w:type="dxa"/>
            <w:shd w:val="clear" w:color="auto" w:fill="auto"/>
          </w:tcPr>
          <w:p w:rsidR="00544430" w:rsidRPr="00FB1766" w:rsidRDefault="00944A0D" w:rsidP="00944A0D">
            <w:pPr>
              <w:spacing w:after="0"/>
              <w:jc w:val="center"/>
              <w:rPr>
                <w:rFonts w:ascii="Altivo Light" w:hAnsi="Altivo Light"/>
                <w:sz w:val="14"/>
                <w:szCs w:val="14"/>
                <w:lang w:eastAsia="es-GT"/>
              </w:rPr>
            </w:pPr>
            <w:r>
              <w:rPr>
                <w:rFonts w:ascii="Altivo Light" w:hAnsi="Altivo Light"/>
                <w:sz w:val="14"/>
                <w:szCs w:val="14"/>
                <w:lang w:eastAsia="es-GT"/>
              </w:rPr>
              <w:t>100%</w:t>
            </w:r>
          </w:p>
        </w:tc>
        <w:tc>
          <w:tcPr>
            <w:tcW w:w="691" w:type="dxa"/>
            <w:shd w:val="clear" w:color="auto" w:fill="auto"/>
          </w:tcPr>
          <w:p w:rsidR="00544430" w:rsidRPr="00FB1766" w:rsidRDefault="00544430"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0</w:t>
            </w:r>
          </w:p>
        </w:tc>
        <w:tc>
          <w:tcPr>
            <w:tcW w:w="442" w:type="dxa"/>
            <w:tcBorders>
              <w:right w:val="single" w:sz="6" w:space="0" w:color="BFBFBF" w:themeColor="background1" w:themeShade="BF"/>
            </w:tcBorders>
            <w:shd w:val="clear" w:color="auto" w:fill="BFBFBF" w:themeFill="background1" w:themeFillShade="BF"/>
          </w:tcPr>
          <w:p w:rsidR="00544430" w:rsidRPr="00FB1766" w:rsidRDefault="00544430" w:rsidP="00CA2CB9">
            <w:pPr>
              <w:spacing w:after="0"/>
              <w:jc w:val="center"/>
              <w:rPr>
                <w:rFonts w:ascii="Altivo Light" w:hAnsi="Altivo Light"/>
                <w:b/>
                <w:sz w:val="14"/>
                <w:szCs w:val="14"/>
                <w:lang w:eastAsia="es-GT"/>
              </w:rPr>
            </w:pPr>
            <w:r w:rsidRPr="00FB1766">
              <w:rPr>
                <w:rFonts w:ascii="Altivo Light" w:hAnsi="Altivo Light"/>
                <w:b/>
                <w:sz w:val="14"/>
                <w:szCs w:val="14"/>
                <w:lang w:eastAsia="es-GT"/>
              </w:rPr>
              <w:t>1</w:t>
            </w:r>
          </w:p>
        </w:tc>
      </w:tr>
      <w:tr w:rsidR="00891696" w:rsidRPr="00FB1766" w:rsidTr="00F30D7C">
        <w:trPr>
          <w:cantSplit/>
          <w:trHeight w:val="1155"/>
        </w:trPr>
        <w:tc>
          <w:tcPr>
            <w:tcW w:w="1268" w:type="dxa"/>
            <w:tcBorders>
              <w:left w:val="single" w:sz="6" w:space="0" w:color="BFBFBF" w:themeColor="background1" w:themeShade="BF"/>
              <w:bottom w:val="single" w:sz="4" w:space="0" w:color="BFBFBF" w:themeColor="background1" w:themeShade="BF"/>
            </w:tcBorders>
            <w:shd w:val="clear" w:color="000000" w:fill="FFFFFF"/>
          </w:tcPr>
          <w:p w:rsidR="00544430" w:rsidRPr="00FB1766" w:rsidRDefault="00544430" w:rsidP="00CA2CB9">
            <w:pPr>
              <w:spacing w:after="0"/>
              <w:jc w:val="left"/>
              <w:rPr>
                <w:rFonts w:ascii="Altivo Light" w:hAnsi="Altivo Light"/>
                <w:sz w:val="14"/>
                <w:szCs w:val="14"/>
                <w:lang w:eastAsia="es-GT"/>
              </w:rPr>
            </w:pPr>
            <w:r w:rsidRPr="00FB1766">
              <w:rPr>
                <w:rFonts w:ascii="Altivo Light" w:hAnsi="Altivo Light" w:cs="Arial"/>
                <w:sz w:val="14"/>
                <w:szCs w:val="14"/>
                <w:lang w:eastAsia="es-GT"/>
              </w:rPr>
              <w:t>Plan Nacional de Inteligencia para el Sistema Nacional de Inteligencia</w:t>
            </w:r>
          </w:p>
        </w:tc>
        <w:tc>
          <w:tcPr>
            <w:tcW w:w="541" w:type="dxa"/>
            <w:shd w:val="clear" w:color="000000" w:fill="FFFFFF"/>
            <w:textDirection w:val="btLr"/>
            <w:vAlign w:val="center"/>
          </w:tcPr>
          <w:p w:rsidR="00544430" w:rsidRPr="00FB1766" w:rsidRDefault="00544430" w:rsidP="00CA2CB9">
            <w:pPr>
              <w:spacing w:after="0"/>
              <w:ind w:left="113" w:right="113"/>
              <w:jc w:val="center"/>
              <w:rPr>
                <w:rFonts w:ascii="Altivo Light" w:hAnsi="Altivo Light"/>
                <w:sz w:val="14"/>
                <w:szCs w:val="14"/>
                <w:lang w:eastAsia="es-GT"/>
              </w:rPr>
            </w:pPr>
            <w:r w:rsidRPr="00FB1766">
              <w:rPr>
                <w:rFonts w:ascii="Altivo Light" w:hAnsi="Altivo Light" w:cs="Arial"/>
                <w:sz w:val="14"/>
                <w:szCs w:val="14"/>
                <w:lang w:eastAsia="es-GT"/>
              </w:rPr>
              <w:t>Documentos</w:t>
            </w:r>
          </w:p>
        </w:tc>
        <w:tc>
          <w:tcPr>
            <w:tcW w:w="947" w:type="dxa"/>
            <w:shd w:val="clear" w:color="000000" w:fill="FFFFFF"/>
          </w:tcPr>
          <w:p w:rsidR="00544430" w:rsidRPr="00FB1766" w:rsidRDefault="00544430" w:rsidP="00CA2CB9">
            <w:pPr>
              <w:spacing w:after="0"/>
              <w:jc w:val="left"/>
              <w:rPr>
                <w:rFonts w:ascii="Altivo Light" w:hAnsi="Altivo Light"/>
                <w:sz w:val="14"/>
                <w:szCs w:val="14"/>
                <w:lang w:eastAsia="es-GT"/>
              </w:rPr>
            </w:pPr>
            <w:r w:rsidRPr="00FB1766">
              <w:rPr>
                <w:rFonts w:ascii="Altivo Light" w:hAnsi="Altivo Light" w:cs="Arial"/>
                <w:sz w:val="14"/>
                <w:szCs w:val="14"/>
                <w:lang w:eastAsia="es-GT"/>
              </w:rPr>
              <w:t xml:space="preserve">Número de informes entregados </w:t>
            </w:r>
          </w:p>
        </w:tc>
        <w:tc>
          <w:tcPr>
            <w:tcW w:w="626" w:type="dxa"/>
            <w:shd w:val="clear" w:color="000000" w:fill="FFFFFF"/>
          </w:tcPr>
          <w:p w:rsidR="00544430" w:rsidRPr="00FB1766" w:rsidRDefault="009D7817"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1</w:t>
            </w:r>
          </w:p>
        </w:tc>
        <w:tc>
          <w:tcPr>
            <w:tcW w:w="591" w:type="dxa"/>
            <w:shd w:val="clear" w:color="000000" w:fill="FFFFFF"/>
          </w:tcPr>
          <w:p w:rsidR="00544430" w:rsidRPr="00FB1766" w:rsidRDefault="00544430"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100%</w:t>
            </w:r>
          </w:p>
        </w:tc>
        <w:tc>
          <w:tcPr>
            <w:tcW w:w="625" w:type="dxa"/>
            <w:shd w:val="clear" w:color="auto" w:fill="E7E6E6" w:themeFill="background2"/>
          </w:tcPr>
          <w:p w:rsidR="00544430" w:rsidRPr="00FB1766" w:rsidRDefault="00944A0D" w:rsidP="00CA2CB9">
            <w:pPr>
              <w:spacing w:after="0"/>
              <w:jc w:val="center"/>
              <w:rPr>
                <w:rFonts w:ascii="Altivo Light" w:hAnsi="Altivo Light"/>
                <w:sz w:val="14"/>
                <w:szCs w:val="14"/>
                <w:lang w:eastAsia="es-GT"/>
              </w:rPr>
            </w:pPr>
            <w:r>
              <w:rPr>
                <w:rFonts w:ascii="Altivo Light" w:hAnsi="Altivo Light"/>
                <w:sz w:val="14"/>
                <w:szCs w:val="14"/>
                <w:lang w:eastAsia="es-GT"/>
              </w:rPr>
              <w:t>1</w:t>
            </w:r>
          </w:p>
        </w:tc>
        <w:tc>
          <w:tcPr>
            <w:tcW w:w="582" w:type="dxa"/>
            <w:shd w:val="clear" w:color="auto" w:fill="E7E6E6" w:themeFill="background2"/>
          </w:tcPr>
          <w:p w:rsidR="00544430" w:rsidRPr="00FB1766" w:rsidRDefault="00544430"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w:t>
            </w:r>
          </w:p>
        </w:tc>
        <w:tc>
          <w:tcPr>
            <w:tcW w:w="673" w:type="dxa"/>
            <w:shd w:val="clear" w:color="auto" w:fill="2F5496" w:themeFill="accent5" w:themeFillShade="BF"/>
          </w:tcPr>
          <w:p w:rsidR="00544430" w:rsidRPr="00FB1766" w:rsidRDefault="00944A0D" w:rsidP="00CA2CB9">
            <w:pPr>
              <w:spacing w:after="0"/>
              <w:jc w:val="center"/>
              <w:rPr>
                <w:rFonts w:ascii="Altivo Light" w:hAnsi="Altivo Light"/>
                <w:color w:val="FFFFFF" w:themeColor="background1"/>
                <w:sz w:val="14"/>
                <w:szCs w:val="14"/>
                <w:lang w:eastAsia="es-GT"/>
              </w:rPr>
            </w:pPr>
            <w:r>
              <w:rPr>
                <w:rFonts w:ascii="Altivo Light" w:hAnsi="Altivo Light"/>
                <w:color w:val="FFFFFF" w:themeColor="background1"/>
                <w:sz w:val="14"/>
                <w:szCs w:val="14"/>
                <w:lang w:eastAsia="es-GT"/>
              </w:rPr>
              <w:t>1</w:t>
            </w:r>
          </w:p>
        </w:tc>
        <w:tc>
          <w:tcPr>
            <w:tcW w:w="625" w:type="dxa"/>
            <w:shd w:val="clear" w:color="auto" w:fill="auto"/>
          </w:tcPr>
          <w:p w:rsidR="00544430" w:rsidRPr="00FB1766" w:rsidRDefault="009D7817"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0</w:t>
            </w:r>
          </w:p>
        </w:tc>
        <w:tc>
          <w:tcPr>
            <w:tcW w:w="583" w:type="dxa"/>
            <w:shd w:val="clear" w:color="auto" w:fill="auto"/>
          </w:tcPr>
          <w:p w:rsidR="00544430" w:rsidRPr="00FB1766" w:rsidRDefault="00544430"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0 %</w:t>
            </w:r>
          </w:p>
        </w:tc>
        <w:tc>
          <w:tcPr>
            <w:tcW w:w="673" w:type="dxa"/>
            <w:shd w:val="clear" w:color="auto" w:fill="auto"/>
          </w:tcPr>
          <w:p w:rsidR="00544430" w:rsidRPr="00FB1766" w:rsidRDefault="009D7817"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0</w:t>
            </w:r>
          </w:p>
        </w:tc>
        <w:tc>
          <w:tcPr>
            <w:tcW w:w="625" w:type="dxa"/>
            <w:shd w:val="clear" w:color="auto" w:fill="auto"/>
          </w:tcPr>
          <w:p w:rsidR="00544430" w:rsidRPr="00FB1766" w:rsidRDefault="00944A0D" w:rsidP="00CA2CB9">
            <w:pPr>
              <w:spacing w:after="0"/>
              <w:jc w:val="center"/>
              <w:rPr>
                <w:rFonts w:ascii="Altivo Light" w:hAnsi="Altivo Light"/>
                <w:sz w:val="14"/>
                <w:szCs w:val="14"/>
                <w:lang w:eastAsia="es-GT"/>
              </w:rPr>
            </w:pPr>
            <w:r>
              <w:rPr>
                <w:rFonts w:ascii="Altivo Light" w:hAnsi="Altivo Light"/>
                <w:sz w:val="14"/>
                <w:szCs w:val="14"/>
                <w:lang w:eastAsia="es-GT"/>
              </w:rPr>
              <w:t>0</w:t>
            </w:r>
          </w:p>
        </w:tc>
        <w:tc>
          <w:tcPr>
            <w:tcW w:w="572" w:type="dxa"/>
            <w:shd w:val="clear" w:color="auto" w:fill="auto"/>
          </w:tcPr>
          <w:p w:rsidR="00544430" w:rsidRPr="00FB1766" w:rsidRDefault="009D7817"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10</w:t>
            </w:r>
            <w:r w:rsidR="00544430" w:rsidRPr="00FB1766">
              <w:rPr>
                <w:rFonts w:ascii="Altivo Light" w:hAnsi="Altivo Light"/>
                <w:sz w:val="14"/>
                <w:szCs w:val="14"/>
                <w:lang w:eastAsia="es-GT"/>
              </w:rPr>
              <w:t>0 %</w:t>
            </w:r>
          </w:p>
        </w:tc>
        <w:tc>
          <w:tcPr>
            <w:tcW w:w="691" w:type="dxa"/>
            <w:shd w:val="clear" w:color="auto" w:fill="auto"/>
          </w:tcPr>
          <w:p w:rsidR="00544430" w:rsidRPr="00FB1766" w:rsidRDefault="009D7817" w:rsidP="00CA2CB9">
            <w:pPr>
              <w:spacing w:after="0"/>
              <w:jc w:val="center"/>
              <w:rPr>
                <w:rFonts w:ascii="Altivo Light" w:hAnsi="Altivo Light"/>
                <w:sz w:val="14"/>
                <w:szCs w:val="14"/>
                <w:lang w:eastAsia="es-GT"/>
              </w:rPr>
            </w:pPr>
            <w:r w:rsidRPr="00FB1766">
              <w:rPr>
                <w:rFonts w:ascii="Altivo Light" w:hAnsi="Altivo Light"/>
                <w:sz w:val="14"/>
                <w:szCs w:val="14"/>
                <w:lang w:eastAsia="es-GT"/>
              </w:rPr>
              <w:t>0</w:t>
            </w:r>
          </w:p>
        </w:tc>
        <w:tc>
          <w:tcPr>
            <w:tcW w:w="442" w:type="dxa"/>
            <w:tcBorders>
              <w:right w:val="single" w:sz="6" w:space="0" w:color="BFBFBF" w:themeColor="background1" w:themeShade="BF"/>
            </w:tcBorders>
            <w:shd w:val="clear" w:color="auto" w:fill="BFBFBF" w:themeFill="background1" w:themeFillShade="BF"/>
          </w:tcPr>
          <w:p w:rsidR="00544430" w:rsidRPr="00FB1766" w:rsidRDefault="00944A0D" w:rsidP="00CA2CB9">
            <w:pPr>
              <w:spacing w:after="0"/>
              <w:jc w:val="center"/>
              <w:rPr>
                <w:rFonts w:ascii="Altivo Light" w:hAnsi="Altivo Light"/>
                <w:b/>
                <w:sz w:val="14"/>
                <w:szCs w:val="14"/>
                <w:lang w:eastAsia="es-GT"/>
              </w:rPr>
            </w:pPr>
            <w:r>
              <w:rPr>
                <w:rFonts w:ascii="Altivo Light" w:hAnsi="Altivo Light"/>
                <w:b/>
                <w:sz w:val="14"/>
                <w:szCs w:val="14"/>
                <w:lang w:eastAsia="es-GT"/>
              </w:rPr>
              <w:t>1</w:t>
            </w:r>
          </w:p>
        </w:tc>
      </w:tr>
    </w:tbl>
    <w:p w:rsidR="00944A0D" w:rsidRDefault="00944A0D" w:rsidP="00944A0D">
      <w:pPr>
        <w:rPr>
          <w:rFonts w:ascii="Altivo Light" w:hAnsi="Altivo Light"/>
        </w:rPr>
      </w:pPr>
      <w:r w:rsidRPr="0020652C">
        <w:rPr>
          <w:rFonts w:ascii="Altivo Light" w:hAnsi="Altivo Light"/>
          <w:sz w:val="16"/>
        </w:rPr>
        <w:t xml:space="preserve">Fuentes: elaboración propia con información </w:t>
      </w:r>
      <w:r>
        <w:rPr>
          <w:rFonts w:ascii="Altivo Light" w:hAnsi="Altivo Light"/>
          <w:sz w:val="16"/>
        </w:rPr>
        <w:t>base del Plan Operativo Anual periodo 2025</w:t>
      </w:r>
      <w:r w:rsidRPr="0020652C">
        <w:rPr>
          <w:rFonts w:ascii="Altivo Light" w:hAnsi="Altivo Light"/>
          <w:sz w:val="16"/>
        </w:rPr>
        <w:t>.</w:t>
      </w:r>
    </w:p>
    <w:p w:rsidR="00944A0D" w:rsidRPr="00944A0D" w:rsidRDefault="00944A0D" w:rsidP="00A878C1">
      <w:pPr>
        <w:pStyle w:val="Contenidodelmarco"/>
        <w:rPr>
          <w:rFonts w:ascii="Altivo Light" w:hAnsi="Altivo Light"/>
          <w:sz w:val="12"/>
          <w:lang w:val="es-GT"/>
        </w:rPr>
      </w:pPr>
    </w:p>
    <w:p w:rsidR="001C78A0" w:rsidRPr="00FB1766" w:rsidRDefault="000634C2" w:rsidP="001C78A0">
      <w:pPr>
        <w:pStyle w:val="Ttulo1"/>
        <w:rPr>
          <w:rFonts w:ascii="Altivo Light" w:hAnsi="Altivo Light"/>
        </w:rPr>
      </w:pPr>
      <w:bookmarkStart w:id="34" w:name="_Toc197520737"/>
      <w:r w:rsidRPr="00FB1766">
        <w:rPr>
          <w:rFonts w:ascii="Altivo Light" w:hAnsi="Altivo Light"/>
        </w:rPr>
        <w:t>R</w:t>
      </w:r>
      <w:r w:rsidR="001C78A0" w:rsidRPr="00FB1766">
        <w:rPr>
          <w:rFonts w:ascii="Altivo Light" w:hAnsi="Altivo Light"/>
        </w:rPr>
        <w:t>esultados de la Gestión</w:t>
      </w:r>
      <w:bookmarkEnd w:id="34"/>
    </w:p>
    <w:p w:rsidR="00A878C1" w:rsidRPr="00504D98" w:rsidRDefault="00A878C1" w:rsidP="00A878C1">
      <w:pPr>
        <w:pStyle w:val="Contenidodelmarco"/>
        <w:rPr>
          <w:rFonts w:ascii="Altivo Light" w:hAnsi="Altivo Light"/>
          <w:sz w:val="2"/>
          <w:lang w:val="es-GT"/>
        </w:rPr>
      </w:pPr>
    </w:p>
    <w:p w:rsidR="001C78A0" w:rsidRPr="00FB1766" w:rsidRDefault="001C78A0" w:rsidP="001C78A0">
      <w:pPr>
        <w:pStyle w:val="Ttulo2"/>
        <w:rPr>
          <w:rFonts w:ascii="Altivo Light" w:hAnsi="Altivo Light"/>
        </w:rPr>
      </w:pPr>
      <w:bookmarkStart w:id="35" w:name="_Toc197520738"/>
      <w:r w:rsidRPr="00FB1766">
        <w:rPr>
          <w:rFonts w:ascii="Altivo Light" w:hAnsi="Altivo Light"/>
        </w:rPr>
        <w:t>Producción de Inteligencia</w:t>
      </w:r>
      <w:bookmarkEnd w:id="35"/>
    </w:p>
    <w:p w:rsidR="00A878C1" w:rsidRPr="00FB1766" w:rsidRDefault="00A878C1" w:rsidP="001C78A0">
      <w:pPr>
        <w:rPr>
          <w:rFonts w:ascii="Altivo Light" w:hAnsi="Altivo Light"/>
          <w:sz w:val="2"/>
        </w:rPr>
      </w:pPr>
    </w:p>
    <w:p w:rsidR="001C78A0" w:rsidRDefault="001C78A0" w:rsidP="001C78A0">
      <w:pPr>
        <w:rPr>
          <w:rFonts w:ascii="Altivo Light" w:hAnsi="Altivo Light"/>
        </w:rPr>
      </w:pPr>
      <w:r w:rsidRPr="00FB1766">
        <w:rPr>
          <w:rFonts w:ascii="Altivo Light" w:hAnsi="Altivo Light"/>
        </w:rPr>
        <w:t>La intervención más importante de la institución es la producción de inteligencia, cuantificándose especialmente los destinados a la población elegible, debido a que se producen otros productos de carácter intermedio que son un insumo para la producción final. Los productos generados en el mes, en este eje de trabajo fueron:</w:t>
      </w:r>
    </w:p>
    <w:p w:rsidR="004B162A" w:rsidRDefault="004B162A" w:rsidP="001C78A0">
      <w:pPr>
        <w:rPr>
          <w:rFonts w:ascii="Altivo Light" w:hAnsi="Altivo Light"/>
        </w:rPr>
      </w:pPr>
    </w:p>
    <w:p w:rsidR="004B162A" w:rsidRPr="00FB1766" w:rsidRDefault="004B162A" w:rsidP="001C78A0">
      <w:pPr>
        <w:rPr>
          <w:rFonts w:ascii="Altivo Light" w:hAnsi="Altivo Light"/>
          <w:szCs w:val="24"/>
        </w:rPr>
      </w:pPr>
    </w:p>
    <w:tbl>
      <w:tblPr>
        <w:tblStyle w:val="Tablaconcuadrcula1"/>
        <w:tblW w:w="10080" w:type="dxa"/>
        <w:tblBorders>
          <w:top w:val="none" w:sz="0" w:space="0" w:color="auto"/>
          <w:left w:val="none" w:sz="0" w:space="0" w:color="auto"/>
          <w:bottom w:val="none" w:sz="0" w:space="0" w:color="auto"/>
          <w:right w:val="none" w:sz="0" w:space="0" w:color="auto"/>
          <w:insideH w:val="single" w:sz="4" w:space="0" w:color="D9D9D9" w:themeColor="background1" w:themeShade="D9"/>
          <w:insideV w:val="single" w:sz="6" w:space="0" w:color="BFBFBF" w:themeColor="background1" w:themeShade="BF"/>
        </w:tblBorders>
        <w:tblLook w:val="04A0" w:firstRow="1" w:lastRow="0" w:firstColumn="1" w:lastColumn="0" w:noHBand="0" w:noVBand="1"/>
      </w:tblPr>
      <w:tblGrid>
        <w:gridCol w:w="6030"/>
        <w:gridCol w:w="1890"/>
        <w:gridCol w:w="2160"/>
      </w:tblGrid>
      <w:tr w:rsidR="001C78A0" w:rsidRPr="00FB1766" w:rsidTr="005D0933">
        <w:trPr>
          <w:trHeight w:val="20"/>
        </w:trPr>
        <w:tc>
          <w:tcPr>
            <w:tcW w:w="6030" w:type="dxa"/>
            <w:shd w:val="clear" w:color="auto" w:fill="2F5496" w:themeFill="accent5" w:themeFillShade="BF"/>
            <w:vAlign w:val="center"/>
          </w:tcPr>
          <w:p w:rsidR="001C78A0" w:rsidRPr="00FB1766" w:rsidRDefault="001C78A0" w:rsidP="00CA2CB9">
            <w:pPr>
              <w:jc w:val="center"/>
              <w:rPr>
                <w:rFonts w:ascii="Altivo Light" w:hAnsi="Altivo Light"/>
                <w:b/>
                <w:color w:val="FFFFFF" w:themeColor="background1"/>
                <w:sz w:val="18"/>
                <w:szCs w:val="18"/>
                <w:lang w:eastAsia="es-GT"/>
              </w:rPr>
            </w:pPr>
            <w:r w:rsidRPr="00FB1766">
              <w:rPr>
                <w:rFonts w:ascii="Altivo Light" w:hAnsi="Altivo Light"/>
                <w:b/>
                <w:color w:val="FFFFFF" w:themeColor="background1"/>
                <w:sz w:val="18"/>
                <w:szCs w:val="18"/>
                <w:lang w:eastAsia="es-GT"/>
              </w:rPr>
              <w:lastRenderedPageBreak/>
              <w:t>Producto</w:t>
            </w:r>
          </w:p>
        </w:tc>
        <w:tc>
          <w:tcPr>
            <w:tcW w:w="1890" w:type="dxa"/>
            <w:shd w:val="clear" w:color="auto" w:fill="2F5496" w:themeFill="accent5" w:themeFillShade="BF"/>
            <w:vAlign w:val="center"/>
          </w:tcPr>
          <w:p w:rsidR="001C78A0" w:rsidRPr="00FB1766" w:rsidRDefault="001C78A0" w:rsidP="00CA2CB9">
            <w:pPr>
              <w:jc w:val="center"/>
              <w:rPr>
                <w:rFonts w:ascii="Altivo Light" w:hAnsi="Altivo Light"/>
                <w:b/>
                <w:color w:val="FFFFFF" w:themeColor="background1"/>
                <w:sz w:val="18"/>
                <w:szCs w:val="18"/>
                <w:lang w:eastAsia="es-GT"/>
              </w:rPr>
            </w:pPr>
            <w:r w:rsidRPr="00FB1766">
              <w:rPr>
                <w:rFonts w:ascii="Altivo Light" w:hAnsi="Altivo Light"/>
                <w:b/>
                <w:color w:val="FFFFFF" w:themeColor="background1"/>
                <w:sz w:val="18"/>
                <w:szCs w:val="18"/>
                <w:lang w:eastAsia="es-GT"/>
              </w:rPr>
              <w:t>Metas</w:t>
            </w:r>
          </w:p>
          <w:p w:rsidR="001C78A0" w:rsidRPr="00FB1766" w:rsidRDefault="001C78A0" w:rsidP="00CA2CB9">
            <w:pPr>
              <w:jc w:val="center"/>
              <w:rPr>
                <w:rFonts w:ascii="Altivo Light" w:hAnsi="Altivo Light"/>
                <w:b/>
                <w:color w:val="FFFFFF" w:themeColor="background1"/>
                <w:sz w:val="18"/>
                <w:szCs w:val="18"/>
                <w:lang w:eastAsia="es-GT"/>
              </w:rPr>
            </w:pPr>
            <w:r w:rsidRPr="00FB1766">
              <w:rPr>
                <w:rFonts w:ascii="Altivo Light" w:hAnsi="Altivo Light"/>
                <w:b/>
                <w:color w:val="FFFFFF" w:themeColor="background1"/>
                <w:sz w:val="18"/>
                <w:szCs w:val="18"/>
                <w:lang w:eastAsia="es-GT"/>
              </w:rPr>
              <w:t>programadas</w:t>
            </w:r>
          </w:p>
        </w:tc>
        <w:tc>
          <w:tcPr>
            <w:tcW w:w="2160" w:type="dxa"/>
            <w:shd w:val="clear" w:color="auto" w:fill="2F5496" w:themeFill="accent5" w:themeFillShade="BF"/>
            <w:vAlign w:val="center"/>
          </w:tcPr>
          <w:p w:rsidR="001C78A0" w:rsidRPr="00FB1766" w:rsidRDefault="001C78A0" w:rsidP="00CA2CB9">
            <w:pPr>
              <w:jc w:val="center"/>
              <w:rPr>
                <w:rFonts w:ascii="Altivo Light" w:hAnsi="Altivo Light"/>
                <w:b/>
                <w:color w:val="FFFFFF" w:themeColor="background1"/>
                <w:sz w:val="18"/>
                <w:szCs w:val="18"/>
                <w:lang w:eastAsia="es-GT"/>
              </w:rPr>
            </w:pPr>
            <w:r w:rsidRPr="00FB1766">
              <w:rPr>
                <w:rFonts w:ascii="Altivo Light" w:hAnsi="Altivo Light"/>
                <w:b/>
                <w:color w:val="FFFFFF" w:themeColor="background1"/>
                <w:sz w:val="18"/>
                <w:szCs w:val="18"/>
                <w:lang w:eastAsia="es-GT"/>
              </w:rPr>
              <w:t>Ejecución</w:t>
            </w:r>
          </w:p>
        </w:tc>
      </w:tr>
      <w:tr w:rsidR="001C78A0" w:rsidRPr="00FB1766" w:rsidTr="005D0933">
        <w:trPr>
          <w:trHeight w:val="20"/>
        </w:trPr>
        <w:tc>
          <w:tcPr>
            <w:tcW w:w="6030" w:type="dxa"/>
            <w:vAlign w:val="center"/>
          </w:tcPr>
          <w:p w:rsidR="001C78A0" w:rsidRPr="00FB1766" w:rsidRDefault="001C78A0" w:rsidP="00CA2CB9">
            <w:pPr>
              <w:rPr>
                <w:rFonts w:ascii="Altivo Light" w:hAnsi="Altivo Light" w:cs="Calibri"/>
                <w:color w:val="000000"/>
                <w:sz w:val="18"/>
                <w:szCs w:val="18"/>
                <w:lang w:eastAsia="es-GT"/>
              </w:rPr>
            </w:pPr>
            <w:r w:rsidRPr="00FB1766">
              <w:rPr>
                <w:rFonts w:ascii="Altivo Light" w:hAnsi="Altivo Light" w:cs="Calibri"/>
                <w:color w:val="000000"/>
                <w:sz w:val="18"/>
                <w:szCs w:val="18"/>
                <w:lang w:eastAsia="es-GT"/>
              </w:rPr>
              <w:t>Agenda Nacional de Riesgos y Amenazas</w:t>
            </w:r>
          </w:p>
        </w:tc>
        <w:tc>
          <w:tcPr>
            <w:tcW w:w="1890" w:type="dxa"/>
            <w:shd w:val="clear" w:color="auto" w:fill="F2F2F2" w:themeFill="background1" w:themeFillShade="F2"/>
            <w:vAlign w:val="center"/>
          </w:tcPr>
          <w:p w:rsidR="001C78A0" w:rsidRPr="00FB1766" w:rsidRDefault="003C0D98" w:rsidP="00CA2CB9">
            <w:pPr>
              <w:jc w:val="center"/>
              <w:rPr>
                <w:rFonts w:ascii="Altivo Light" w:hAnsi="Altivo Light"/>
                <w:sz w:val="18"/>
                <w:szCs w:val="18"/>
              </w:rPr>
            </w:pPr>
            <w:r w:rsidRPr="00FB1766">
              <w:rPr>
                <w:rFonts w:ascii="Altivo Light" w:hAnsi="Altivo Light"/>
                <w:sz w:val="18"/>
                <w:szCs w:val="18"/>
              </w:rPr>
              <w:t>1</w:t>
            </w:r>
          </w:p>
        </w:tc>
        <w:tc>
          <w:tcPr>
            <w:tcW w:w="2160" w:type="dxa"/>
            <w:shd w:val="clear" w:color="auto" w:fill="D9E2F3" w:themeFill="accent5" w:themeFillTint="33"/>
            <w:vAlign w:val="center"/>
          </w:tcPr>
          <w:p w:rsidR="001C78A0" w:rsidRPr="00FB1766" w:rsidRDefault="003C0D98" w:rsidP="00CA2CB9">
            <w:pPr>
              <w:jc w:val="center"/>
              <w:rPr>
                <w:rFonts w:ascii="Altivo Light" w:hAnsi="Altivo Light"/>
                <w:sz w:val="18"/>
                <w:szCs w:val="18"/>
              </w:rPr>
            </w:pPr>
            <w:r w:rsidRPr="00FB1766">
              <w:rPr>
                <w:rFonts w:ascii="Altivo Light" w:hAnsi="Altivo Light"/>
                <w:sz w:val="18"/>
                <w:szCs w:val="18"/>
              </w:rPr>
              <w:t>1</w:t>
            </w:r>
          </w:p>
        </w:tc>
      </w:tr>
      <w:tr w:rsidR="00944A0D" w:rsidRPr="00FB1766" w:rsidTr="005D0933">
        <w:trPr>
          <w:trHeight w:val="20"/>
        </w:trPr>
        <w:tc>
          <w:tcPr>
            <w:tcW w:w="6030" w:type="dxa"/>
            <w:vAlign w:val="center"/>
          </w:tcPr>
          <w:p w:rsidR="00944A0D" w:rsidRPr="00FB1766" w:rsidRDefault="00944A0D" w:rsidP="00CA2CB9">
            <w:pPr>
              <w:rPr>
                <w:rFonts w:ascii="Altivo Light" w:hAnsi="Altivo Light" w:cs="Calibri"/>
                <w:color w:val="000000"/>
                <w:sz w:val="18"/>
                <w:szCs w:val="18"/>
                <w:lang w:eastAsia="es-GT"/>
              </w:rPr>
            </w:pPr>
            <w:r>
              <w:rPr>
                <w:rFonts w:ascii="Altivo Light" w:hAnsi="Altivo Light" w:cs="Calibri"/>
                <w:color w:val="000000"/>
                <w:sz w:val="18"/>
                <w:szCs w:val="18"/>
                <w:lang w:eastAsia="es-GT"/>
              </w:rPr>
              <w:t>Plan Nacional de Inteligencia</w:t>
            </w:r>
          </w:p>
        </w:tc>
        <w:tc>
          <w:tcPr>
            <w:tcW w:w="1890" w:type="dxa"/>
            <w:shd w:val="clear" w:color="auto" w:fill="F2F2F2" w:themeFill="background1" w:themeFillShade="F2"/>
            <w:vAlign w:val="center"/>
          </w:tcPr>
          <w:p w:rsidR="00944A0D" w:rsidRPr="00FB1766" w:rsidRDefault="00944A0D" w:rsidP="00CA2CB9">
            <w:pPr>
              <w:jc w:val="center"/>
              <w:rPr>
                <w:rFonts w:ascii="Altivo Light" w:hAnsi="Altivo Light"/>
                <w:sz w:val="18"/>
                <w:szCs w:val="18"/>
              </w:rPr>
            </w:pPr>
            <w:r>
              <w:rPr>
                <w:rFonts w:ascii="Altivo Light" w:hAnsi="Altivo Light"/>
                <w:sz w:val="18"/>
                <w:szCs w:val="18"/>
              </w:rPr>
              <w:t>1</w:t>
            </w:r>
          </w:p>
        </w:tc>
        <w:tc>
          <w:tcPr>
            <w:tcW w:w="2160" w:type="dxa"/>
            <w:shd w:val="clear" w:color="auto" w:fill="D9E2F3" w:themeFill="accent5" w:themeFillTint="33"/>
            <w:vAlign w:val="center"/>
          </w:tcPr>
          <w:p w:rsidR="00944A0D" w:rsidRPr="00FB1766" w:rsidRDefault="00944A0D" w:rsidP="00CA2CB9">
            <w:pPr>
              <w:jc w:val="center"/>
              <w:rPr>
                <w:rFonts w:ascii="Altivo Light" w:hAnsi="Altivo Light"/>
                <w:sz w:val="18"/>
                <w:szCs w:val="18"/>
              </w:rPr>
            </w:pPr>
            <w:r>
              <w:rPr>
                <w:rFonts w:ascii="Altivo Light" w:hAnsi="Altivo Light"/>
                <w:sz w:val="18"/>
                <w:szCs w:val="18"/>
              </w:rPr>
              <w:t>1</w:t>
            </w:r>
          </w:p>
        </w:tc>
      </w:tr>
      <w:tr w:rsidR="001C78A0" w:rsidRPr="00FB1766" w:rsidTr="005D0933">
        <w:trPr>
          <w:trHeight w:val="20"/>
        </w:trPr>
        <w:tc>
          <w:tcPr>
            <w:tcW w:w="6030" w:type="dxa"/>
            <w:vAlign w:val="center"/>
          </w:tcPr>
          <w:p w:rsidR="001C78A0" w:rsidRPr="00FB1766" w:rsidRDefault="001C78A0" w:rsidP="00CA2CB9">
            <w:pPr>
              <w:rPr>
                <w:rFonts w:ascii="Altivo Light" w:hAnsi="Altivo Light" w:cs="Calibri"/>
                <w:color w:val="000000"/>
                <w:sz w:val="18"/>
                <w:szCs w:val="18"/>
                <w:lang w:eastAsia="es-GT"/>
              </w:rPr>
            </w:pPr>
            <w:r w:rsidRPr="00FB1766">
              <w:rPr>
                <w:rFonts w:ascii="Altivo Light" w:hAnsi="Altivo Light" w:cs="Calibri"/>
                <w:color w:val="000000"/>
                <w:sz w:val="18"/>
                <w:szCs w:val="18"/>
                <w:lang w:eastAsia="es-GT"/>
              </w:rPr>
              <w:t>Seguimiento Agenda Nacional de Inteligencia</w:t>
            </w:r>
          </w:p>
        </w:tc>
        <w:tc>
          <w:tcPr>
            <w:tcW w:w="1890" w:type="dxa"/>
            <w:shd w:val="clear" w:color="auto" w:fill="F2F2F2" w:themeFill="background1" w:themeFillShade="F2"/>
            <w:vAlign w:val="center"/>
          </w:tcPr>
          <w:p w:rsidR="001C78A0" w:rsidRPr="00FB1766" w:rsidRDefault="003C0D98" w:rsidP="00CA2CB9">
            <w:pPr>
              <w:jc w:val="center"/>
              <w:rPr>
                <w:rFonts w:ascii="Altivo Light" w:hAnsi="Altivo Light"/>
                <w:sz w:val="18"/>
                <w:szCs w:val="18"/>
              </w:rPr>
            </w:pPr>
            <w:r w:rsidRPr="00FB1766">
              <w:rPr>
                <w:rFonts w:ascii="Altivo Light" w:hAnsi="Altivo Light"/>
                <w:sz w:val="18"/>
                <w:szCs w:val="18"/>
              </w:rPr>
              <w:t>1</w:t>
            </w:r>
          </w:p>
        </w:tc>
        <w:tc>
          <w:tcPr>
            <w:tcW w:w="2160" w:type="dxa"/>
            <w:shd w:val="clear" w:color="auto" w:fill="D9E2F3" w:themeFill="accent5" w:themeFillTint="33"/>
            <w:vAlign w:val="center"/>
          </w:tcPr>
          <w:p w:rsidR="001C78A0" w:rsidRPr="00FB1766" w:rsidRDefault="003C0D98" w:rsidP="00CA2CB9">
            <w:pPr>
              <w:jc w:val="center"/>
              <w:rPr>
                <w:rFonts w:ascii="Altivo Light" w:hAnsi="Altivo Light"/>
                <w:sz w:val="18"/>
                <w:szCs w:val="18"/>
              </w:rPr>
            </w:pPr>
            <w:r w:rsidRPr="00FB1766">
              <w:rPr>
                <w:rFonts w:ascii="Altivo Light" w:hAnsi="Altivo Light"/>
                <w:sz w:val="18"/>
                <w:szCs w:val="18"/>
              </w:rPr>
              <w:t>1</w:t>
            </w:r>
          </w:p>
        </w:tc>
      </w:tr>
      <w:tr w:rsidR="003A439E" w:rsidRPr="00FB1766" w:rsidTr="005D0933">
        <w:trPr>
          <w:trHeight w:val="20"/>
        </w:trPr>
        <w:tc>
          <w:tcPr>
            <w:tcW w:w="6030" w:type="dxa"/>
            <w:vAlign w:val="center"/>
          </w:tcPr>
          <w:p w:rsidR="003A439E" w:rsidRPr="00FB1766" w:rsidRDefault="003A439E" w:rsidP="00CA2CB9">
            <w:pPr>
              <w:rPr>
                <w:rFonts w:ascii="Altivo Light" w:hAnsi="Altivo Light" w:cs="Calibri"/>
                <w:color w:val="000000"/>
                <w:sz w:val="18"/>
                <w:szCs w:val="18"/>
                <w:lang w:eastAsia="es-GT"/>
              </w:rPr>
            </w:pPr>
            <w:r>
              <w:rPr>
                <w:rFonts w:ascii="Altivo Light" w:hAnsi="Altivo Light" w:cs="Calibri"/>
                <w:color w:val="000000"/>
                <w:sz w:val="18"/>
                <w:szCs w:val="18"/>
                <w:lang w:eastAsia="es-GT"/>
              </w:rPr>
              <w:t>Seguimiento Plan Nacional de Inteligencia</w:t>
            </w:r>
          </w:p>
        </w:tc>
        <w:tc>
          <w:tcPr>
            <w:tcW w:w="1890" w:type="dxa"/>
            <w:shd w:val="clear" w:color="auto" w:fill="F2F2F2" w:themeFill="background1" w:themeFillShade="F2"/>
            <w:vAlign w:val="center"/>
          </w:tcPr>
          <w:p w:rsidR="003A439E" w:rsidRPr="00FB1766" w:rsidRDefault="003A439E" w:rsidP="00CA2CB9">
            <w:pPr>
              <w:jc w:val="center"/>
              <w:rPr>
                <w:rFonts w:ascii="Altivo Light" w:hAnsi="Altivo Light"/>
                <w:sz w:val="18"/>
                <w:szCs w:val="18"/>
              </w:rPr>
            </w:pPr>
            <w:r>
              <w:rPr>
                <w:rFonts w:ascii="Altivo Light" w:hAnsi="Altivo Light"/>
                <w:sz w:val="18"/>
                <w:szCs w:val="18"/>
              </w:rPr>
              <w:t>1</w:t>
            </w:r>
          </w:p>
        </w:tc>
        <w:tc>
          <w:tcPr>
            <w:tcW w:w="2160" w:type="dxa"/>
            <w:shd w:val="clear" w:color="auto" w:fill="D9E2F3" w:themeFill="accent5" w:themeFillTint="33"/>
            <w:vAlign w:val="center"/>
          </w:tcPr>
          <w:p w:rsidR="003A439E" w:rsidRPr="00FB1766" w:rsidRDefault="003A439E" w:rsidP="00CA2CB9">
            <w:pPr>
              <w:jc w:val="center"/>
              <w:rPr>
                <w:rFonts w:ascii="Altivo Light" w:hAnsi="Altivo Light"/>
                <w:sz w:val="18"/>
                <w:szCs w:val="18"/>
              </w:rPr>
            </w:pPr>
            <w:r>
              <w:rPr>
                <w:rFonts w:ascii="Altivo Light" w:hAnsi="Altivo Light"/>
                <w:sz w:val="18"/>
                <w:szCs w:val="18"/>
              </w:rPr>
              <w:t>1</w:t>
            </w:r>
          </w:p>
        </w:tc>
      </w:tr>
      <w:tr w:rsidR="003C0D98" w:rsidRPr="00FB1766" w:rsidTr="005D0933">
        <w:trPr>
          <w:trHeight w:val="20"/>
        </w:trPr>
        <w:tc>
          <w:tcPr>
            <w:tcW w:w="6030" w:type="dxa"/>
            <w:vAlign w:val="center"/>
          </w:tcPr>
          <w:p w:rsidR="003C0D98" w:rsidRPr="00FB1766" w:rsidRDefault="003C0D98" w:rsidP="00CA2CB9">
            <w:pPr>
              <w:rPr>
                <w:rFonts w:ascii="Altivo Light" w:hAnsi="Altivo Light" w:cs="Calibri"/>
                <w:color w:val="000000"/>
                <w:sz w:val="18"/>
                <w:szCs w:val="18"/>
                <w:lang w:eastAsia="es-GT"/>
              </w:rPr>
            </w:pPr>
            <w:r w:rsidRPr="00FB1766">
              <w:rPr>
                <w:rFonts w:ascii="Altivo Light" w:hAnsi="Altivo Light" w:cs="Calibri"/>
                <w:color w:val="000000"/>
                <w:sz w:val="18"/>
                <w:szCs w:val="18"/>
                <w:lang w:eastAsia="es-GT"/>
              </w:rPr>
              <w:t>Informes de Situación</w:t>
            </w:r>
          </w:p>
        </w:tc>
        <w:tc>
          <w:tcPr>
            <w:tcW w:w="1890" w:type="dxa"/>
            <w:shd w:val="clear" w:color="auto" w:fill="F2F2F2" w:themeFill="background1" w:themeFillShade="F2"/>
            <w:vAlign w:val="center"/>
          </w:tcPr>
          <w:p w:rsidR="003C0D98" w:rsidRPr="00FB1766" w:rsidRDefault="00DD21FB" w:rsidP="00CA2CB9">
            <w:pPr>
              <w:jc w:val="center"/>
              <w:rPr>
                <w:rFonts w:ascii="Altivo Light" w:hAnsi="Altivo Light"/>
                <w:sz w:val="18"/>
                <w:szCs w:val="18"/>
              </w:rPr>
            </w:pPr>
            <w:r>
              <w:rPr>
                <w:rFonts w:ascii="Altivo Light" w:hAnsi="Altivo Light"/>
                <w:sz w:val="18"/>
                <w:szCs w:val="18"/>
              </w:rPr>
              <w:t>485</w:t>
            </w:r>
          </w:p>
        </w:tc>
        <w:tc>
          <w:tcPr>
            <w:tcW w:w="2160" w:type="dxa"/>
            <w:shd w:val="clear" w:color="auto" w:fill="D9E2F3" w:themeFill="accent5" w:themeFillTint="33"/>
            <w:vAlign w:val="center"/>
          </w:tcPr>
          <w:p w:rsidR="003C0D98" w:rsidRPr="00FB1766" w:rsidRDefault="00806ACF" w:rsidP="003A439E">
            <w:pPr>
              <w:jc w:val="center"/>
              <w:rPr>
                <w:rFonts w:ascii="Altivo Light" w:hAnsi="Altivo Light"/>
                <w:sz w:val="18"/>
                <w:szCs w:val="18"/>
              </w:rPr>
            </w:pPr>
            <w:r w:rsidRPr="00FB1766">
              <w:rPr>
                <w:rFonts w:ascii="Altivo Light" w:hAnsi="Altivo Light"/>
                <w:sz w:val="18"/>
                <w:szCs w:val="18"/>
              </w:rPr>
              <w:t>*</w:t>
            </w:r>
            <w:r w:rsidR="00DD21FB">
              <w:rPr>
                <w:rFonts w:ascii="Altivo Light" w:hAnsi="Altivo Light"/>
                <w:sz w:val="18"/>
                <w:szCs w:val="18"/>
              </w:rPr>
              <w:t>485</w:t>
            </w:r>
          </w:p>
        </w:tc>
      </w:tr>
      <w:tr w:rsidR="001C78A0" w:rsidRPr="00FB1766" w:rsidTr="005D0933">
        <w:trPr>
          <w:trHeight w:val="20"/>
        </w:trPr>
        <w:tc>
          <w:tcPr>
            <w:tcW w:w="6030" w:type="dxa"/>
            <w:vAlign w:val="center"/>
          </w:tcPr>
          <w:p w:rsidR="001C78A0" w:rsidRPr="00FB1766" w:rsidRDefault="001C78A0" w:rsidP="00DA7DD4">
            <w:pPr>
              <w:rPr>
                <w:rFonts w:ascii="Altivo Light" w:hAnsi="Altivo Light" w:cs="Calibri"/>
                <w:color w:val="000000"/>
                <w:sz w:val="18"/>
                <w:szCs w:val="18"/>
                <w:lang w:eastAsia="es-GT"/>
              </w:rPr>
            </w:pPr>
            <w:r w:rsidRPr="00FB1766">
              <w:rPr>
                <w:rFonts w:ascii="Altivo Light" w:hAnsi="Altivo Light" w:cs="Calibri"/>
                <w:color w:val="000000"/>
                <w:sz w:val="18"/>
                <w:szCs w:val="18"/>
                <w:lang w:eastAsia="es-GT"/>
              </w:rPr>
              <w:t>Informe diario del Sistema Nacional de Inteligencia</w:t>
            </w:r>
            <w:r w:rsidR="003A439E">
              <w:rPr>
                <w:rFonts w:ascii="Altivo Light" w:hAnsi="Altivo Light" w:cs="Calibri"/>
                <w:color w:val="000000"/>
                <w:sz w:val="18"/>
                <w:szCs w:val="18"/>
                <w:lang w:eastAsia="es-GT"/>
              </w:rPr>
              <w:t xml:space="preserve"> </w:t>
            </w:r>
            <w:r w:rsidR="003A439E" w:rsidRPr="00DD21FB">
              <w:rPr>
                <w:rFonts w:ascii="Altivo Light" w:hAnsi="Altivo Light" w:cs="Calibri"/>
                <w:i/>
                <w:color w:val="2F5496" w:themeColor="accent5" w:themeShade="BF"/>
                <w:sz w:val="18"/>
                <w:szCs w:val="18"/>
                <w:lang w:eastAsia="es-GT"/>
              </w:rPr>
              <w:t>(</w:t>
            </w:r>
            <w:r w:rsidR="00DA7DD4" w:rsidRPr="00DD21FB">
              <w:rPr>
                <w:rFonts w:ascii="Altivo Light" w:hAnsi="Altivo Light" w:cs="Calibri"/>
                <w:i/>
                <w:color w:val="2F5496" w:themeColor="accent5" w:themeShade="BF"/>
                <w:sz w:val="18"/>
                <w:szCs w:val="18"/>
                <w:lang w:eastAsia="es-GT"/>
              </w:rPr>
              <w:t>político integrado, coyuntura institucional, gobernabilidad departamentos, incidencia criminal, criminales específicos, seguridad pública</w:t>
            </w:r>
            <w:r w:rsidR="003A439E" w:rsidRPr="00DD21FB">
              <w:rPr>
                <w:rFonts w:ascii="Altivo Light" w:hAnsi="Altivo Light" w:cs="Calibri"/>
                <w:i/>
                <w:color w:val="2F5496" w:themeColor="accent5" w:themeShade="BF"/>
                <w:sz w:val="18"/>
                <w:szCs w:val="18"/>
                <w:lang w:eastAsia="es-GT"/>
              </w:rPr>
              <w:t>)</w:t>
            </w:r>
            <w:r w:rsidR="003A439E" w:rsidRPr="00DD21FB">
              <w:rPr>
                <w:rFonts w:ascii="Altivo Light" w:hAnsi="Altivo Light" w:cs="Calibri"/>
                <w:color w:val="2F5496" w:themeColor="accent5" w:themeShade="BF"/>
                <w:sz w:val="18"/>
                <w:szCs w:val="18"/>
                <w:lang w:eastAsia="es-GT"/>
              </w:rPr>
              <w:t xml:space="preserve"> </w:t>
            </w:r>
          </w:p>
        </w:tc>
        <w:tc>
          <w:tcPr>
            <w:tcW w:w="1890" w:type="dxa"/>
            <w:shd w:val="clear" w:color="auto" w:fill="F2F2F2" w:themeFill="background1" w:themeFillShade="F2"/>
            <w:vAlign w:val="center"/>
          </w:tcPr>
          <w:p w:rsidR="001C78A0" w:rsidRPr="00FB1766" w:rsidRDefault="00DA7DD4" w:rsidP="00DD21FB">
            <w:pPr>
              <w:jc w:val="center"/>
              <w:rPr>
                <w:rFonts w:ascii="Altivo Light" w:hAnsi="Altivo Light"/>
                <w:sz w:val="18"/>
                <w:szCs w:val="18"/>
              </w:rPr>
            </w:pPr>
            <w:r>
              <w:rPr>
                <w:rFonts w:ascii="Altivo Light" w:hAnsi="Altivo Light"/>
                <w:sz w:val="18"/>
                <w:szCs w:val="18"/>
              </w:rPr>
              <w:t>7</w:t>
            </w:r>
            <w:r w:rsidR="00DD21FB">
              <w:rPr>
                <w:rFonts w:ascii="Altivo Light" w:hAnsi="Altivo Light"/>
                <w:sz w:val="18"/>
                <w:szCs w:val="18"/>
              </w:rPr>
              <w:t>3</w:t>
            </w:r>
          </w:p>
        </w:tc>
        <w:tc>
          <w:tcPr>
            <w:tcW w:w="2160" w:type="dxa"/>
            <w:shd w:val="clear" w:color="auto" w:fill="D9E2F3" w:themeFill="accent5" w:themeFillTint="33"/>
            <w:vAlign w:val="center"/>
          </w:tcPr>
          <w:p w:rsidR="001C78A0" w:rsidRPr="00FB1766" w:rsidRDefault="00DD21FB" w:rsidP="00CA2CB9">
            <w:pPr>
              <w:jc w:val="center"/>
              <w:rPr>
                <w:rFonts w:ascii="Altivo Light" w:hAnsi="Altivo Light"/>
                <w:sz w:val="18"/>
                <w:szCs w:val="18"/>
              </w:rPr>
            </w:pPr>
            <w:r>
              <w:rPr>
                <w:rFonts w:ascii="Altivo Light" w:hAnsi="Altivo Light"/>
                <w:sz w:val="18"/>
                <w:szCs w:val="18"/>
              </w:rPr>
              <w:t>73</w:t>
            </w:r>
          </w:p>
        </w:tc>
      </w:tr>
      <w:tr w:rsidR="001C78A0" w:rsidRPr="00FB1766" w:rsidTr="005D0933">
        <w:trPr>
          <w:trHeight w:val="20"/>
        </w:trPr>
        <w:tc>
          <w:tcPr>
            <w:tcW w:w="6030" w:type="dxa"/>
            <w:vAlign w:val="center"/>
          </w:tcPr>
          <w:p w:rsidR="001C78A0" w:rsidRPr="00FB1766" w:rsidRDefault="001C78A0" w:rsidP="00CA2CB9">
            <w:pPr>
              <w:rPr>
                <w:rFonts w:ascii="Altivo Light" w:hAnsi="Altivo Light" w:cs="Calibri"/>
                <w:color w:val="000000"/>
                <w:sz w:val="18"/>
                <w:szCs w:val="18"/>
                <w:lang w:eastAsia="es-GT"/>
              </w:rPr>
            </w:pPr>
            <w:r w:rsidRPr="00FB1766">
              <w:rPr>
                <w:rFonts w:ascii="Altivo Light" w:hAnsi="Altivo Light" w:cs="Calibri"/>
                <w:color w:val="000000"/>
                <w:sz w:val="18"/>
                <w:szCs w:val="18"/>
                <w:lang w:eastAsia="es-GT"/>
              </w:rPr>
              <w:t>Estado de Situación de Inteligencia al C</w:t>
            </w:r>
            <w:r w:rsidR="005D0933" w:rsidRPr="00FB1766">
              <w:rPr>
                <w:rFonts w:ascii="Altivo Light" w:hAnsi="Altivo Light" w:cs="Calibri"/>
                <w:color w:val="000000"/>
                <w:sz w:val="18"/>
                <w:szCs w:val="18"/>
                <w:lang w:eastAsia="es-GT"/>
              </w:rPr>
              <w:t xml:space="preserve">onsejo </w:t>
            </w:r>
            <w:r w:rsidRPr="00FB1766">
              <w:rPr>
                <w:rFonts w:ascii="Altivo Light" w:hAnsi="Altivo Light" w:cs="Calibri"/>
                <w:color w:val="000000"/>
                <w:sz w:val="18"/>
                <w:szCs w:val="18"/>
                <w:lang w:eastAsia="es-GT"/>
              </w:rPr>
              <w:t>N</w:t>
            </w:r>
            <w:r w:rsidR="005D0933" w:rsidRPr="00FB1766">
              <w:rPr>
                <w:rFonts w:ascii="Altivo Light" w:hAnsi="Altivo Light" w:cs="Calibri"/>
                <w:color w:val="000000"/>
                <w:sz w:val="18"/>
                <w:szCs w:val="18"/>
                <w:lang w:eastAsia="es-GT"/>
              </w:rPr>
              <w:t xml:space="preserve">acional de </w:t>
            </w:r>
            <w:r w:rsidRPr="00FB1766">
              <w:rPr>
                <w:rFonts w:ascii="Altivo Light" w:hAnsi="Altivo Light" w:cs="Calibri"/>
                <w:color w:val="000000"/>
                <w:sz w:val="18"/>
                <w:szCs w:val="18"/>
                <w:lang w:eastAsia="es-GT"/>
              </w:rPr>
              <w:t>S</w:t>
            </w:r>
            <w:r w:rsidR="005D0933" w:rsidRPr="00FB1766">
              <w:rPr>
                <w:rFonts w:ascii="Altivo Light" w:hAnsi="Altivo Light" w:cs="Calibri"/>
                <w:color w:val="000000"/>
                <w:sz w:val="18"/>
                <w:szCs w:val="18"/>
                <w:lang w:eastAsia="es-GT"/>
              </w:rPr>
              <w:t>eguridad</w:t>
            </w:r>
          </w:p>
        </w:tc>
        <w:tc>
          <w:tcPr>
            <w:tcW w:w="1890" w:type="dxa"/>
            <w:shd w:val="clear" w:color="auto" w:fill="F2F2F2" w:themeFill="background1" w:themeFillShade="F2"/>
            <w:vAlign w:val="center"/>
          </w:tcPr>
          <w:p w:rsidR="001C78A0" w:rsidRPr="00FB1766" w:rsidRDefault="003A439E" w:rsidP="00CA2CB9">
            <w:pPr>
              <w:jc w:val="center"/>
              <w:rPr>
                <w:rFonts w:ascii="Altivo Light" w:hAnsi="Altivo Light"/>
                <w:sz w:val="18"/>
                <w:szCs w:val="18"/>
              </w:rPr>
            </w:pPr>
            <w:r>
              <w:rPr>
                <w:rFonts w:ascii="Altivo Light" w:hAnsi="Altivo Light"/>
                <w:sz w:val="18"/>
                <w:szCs w:val="18"/>
              </w:rPr>
              <w:t>4</w:t>
            </w:r>
          </w:p>
        </w:tc>
        <w:tc>
          <w:tcPr>
            <w:tcW w:w="2160" w:type="dxa"/>
            <w:shd w:val="clear" w:color="auto" w:fill="D9E2F3" w:themeFill="accent5" w:themeFillTint="33"/>
            <w:vAlign w:val="center"/>
          </w:tcPr>
          <w:p w:rsidR="001C78A0" w:rsidRPr="00FB1766" w:rsidRDefault="00DD21FB" w:rsidP="00CA2CB9">
            <w:pPr>
              <w:jc w:val="center"/>
              <w:rPr>
                <w:rFonts w:ascii="Altivo Light" w:hAnsi="Altivo Light"/>
                <w:sz w:val="18"/>
                <w:szCs w:val="18"/>
              </w:rPr>
            </w:pPr>
            <w:r>
              <w:rPr>
                <w:rFonts w:ascii="Altivo Light" w:hAnsi="Altivo Light"/>
                <w:sz w:val="18"/>
                <w:szCs w:val="18"/>
              </w:rPr>
              <w:t>4</w:t>
            </w:r>
          </w:p>
        </w:tc>
      </w:tr>
      <w:tr w:rsidR="001C78A0" w:rsidRPr="00FB1766" w:rsidTr="005D0933">
        <w:trPr>
          <w:trHeight w:val="20"/>
        </w:trPr>
        <w:tc>
          <w:tcPr>
            <w:tcW w:w="6030" w:type="dxa"/>
            <w:vAlign w:val="center"/>
          </w:tcPr>
          <w:p w:rsidR="001C78A0" w:rsidRPr="00FB1766" w:rsidRDefault="001C78A0" w:rsidP="00CA2CB9">
            <w:pPr>
              <w:rPr>
                <w:rFonts w:ascii="Altivo Light" w:hAnsi="Altivo Light" w:cs="Calibri"/>
                <w:color w:val="000000"/>
                <w:sz w:val="18"/>
                <w:szCs w:val="18"/>
                <w:lang w:eastAsia="es-GT"/>
              </w:rPr>
            </w:pPr>
            <w:r w:rsidRPr="00FB1766">
              <w:rPr>
                <w:rFonts w:ascii="Altivo Light" w:hAnsi="Altivo Light" w:cs="Calibri"/>
                <w:color w:val="000000"/>
                <w:sz w:val="18"/>
                <w:szCs w:val="18"/>
                <w:lang w:eastAsia="es-GT"/>
              </w:rPr>
              <w:t>Otros informes</w:t>
            </w:r>
            <w:r w:rsidR="00DA7DD4">
              <w:rPr>
                <w:rFonts w:ascii="Altivo Light" w:hAnsi="Altivo Light" w:cs="Calibri"/>
                <w:color w:val="000000"/>
                <w:sz w:val="18"/>
                <w:szCs w:val="18"/>
                <w:lang w:eastAsia="es-GT"/>
              </w:rPr>
              <w:t xml:space="preserve"> (especiales)</w:t>
            </w:r>
          </w:p>
        </w:tc>
        <w:tc>
          <w:tcPr>
            <w:tcW w:w="1890" w:type="dxa"/>
            <w:shd w:val="clear" w:color="auto" w:fill="F2F2F2" w:themeFill="background1" w:themeFillShade="F2"/>
            <w:vAlign w:val="center"/>
          </w:tcPr>
          <w:p w:rsidR="001C78A0" w:rsidRPr="00FB1766" w:rsidRDefault="00DD21FB" w:rsidP="00CA2CB9">
            <w:pPr>
              <w:jc w:val="center"/>
              <w:rPr>
                <w:rFonts w:ascii="Altivo Light" w:hAnsi="Altivo Light"/>
                <w:sz w:val="18"/>
                <w:szCs w:val="18"/>
              </w:rPr>
            </w:pPr>
            <w:r>
              <w:rPr>
                <w:rFonts w:ascii="Altivo Light" w:hAnsi="Altivo Light"/>
                <w:sz w:val="18"/>
                <w:szCs w:val="18"/>
              </w:rPr>
              <w:t>10</w:t>
            </w:r>
          </w:p>
        </w:tc>
        <w:tc>
          <w:tcPr>
            <w:tcW w:w="2160" w:type="dxa"/>
            <w:shd w:val="clear" w:color="auto" w:fill="D9E2F3" w:themeFill="accent5" w:themeFillTint="33"/>
            <w:vAlign w:val="center"/>
          </w:tcPr>
          <w:p w:rsidR="00F30D7C" w:rsidRPr="00FB1766" w:rsidRDefault="00DD21FB" w:rsidP="00F30D7C">
            <w:pPr>
              <w:jc w:val="center"/>
              <w:rPr>
                <w:rFonts w:ascii="Altivo Light" w:hAnsi="Altivo Light"/>
                <w:sz w:val="18"/>
                <w:szCs w:val="18"/>
              </w:rPr>
            </w:pPr>
            <w:r>
              <w:rPr>
                <w:rFonts w:ascii="Altivo Light" w:hAnsi="Altivo Light"/>
                <w:sz w:val="18"/>
                <w:szCs w:val="18"/>
              </w:rPr>
              <w:t>10</w:t>
            </w:r>
          </w:p>
        </w:tc>
      </w:tr>
      <w:tr w:rsidR="001C78A0" w:rsidRPr="00FB1766" w:rsidTr="005D0933">
        <w:trPr>
          <w:trHeight w:val="20"/>
        </w:trPr>
        <w:tc>
          <w:tcPr>
            <w:tcW w:w="6030" w:type="dxa"/>
            <w:shd w:val="clear" w:color="auto" w:fill="4472C4" w:themeFill="accent5"/>
            <w:vAlign w:val="center"/>
          </w:tcPr>
          <w:p w:rsidR="001C78A0" w:rsidRPr="00FB1766" w:rsidRDefault="001C78A0" w:rsidP="00CA2CB9">
            <w:pPr>
              <w:rPr>
                <w:rFonts w:ascii="Altivo Light" w:hAnsi="Altivo Light" w:cs="Calibri"/>
                <w:b/>
                <w:color w:val="FFFFFF" w:themeColor="background1"/>
                <w:sz w:val="18"/>
                <w:szCs w:val="18"/>
                <w:lang w:eastAsia="es-GT"/>
              </w:rPr>
            </w:pPr>
            <w:r w:rsidRPr="00FB1766">
              <w:rPr>
                <w:rFonts w:ascii="Altivo Light" w:hAnsi="Altivo Light" w:cs="Calibri"/>
                <w:b/>
                <w:color w:val="FFFFFF" w:themeColor="background1"/>
                <w:sz w:val="18"/>
                <w:szCs w:val="18"/>
                <w:lang w:eastAsia="es-GT"/>
              </w:rPr>
              <w:t xml:space="preserve">Total documentos </w:t>
            </w:r>
          </w:p>
        </w:tc>
        <w:tc>
          <w:tcPr>
            <w:tcW w:w="1890" w:type="dxa"/>
            <w:shd w:val="clear" w:color="auto" w:fill="4472C4" w:themeFill="accent5"/>
            <w:vAlign w:val="center"/>
          </w:tcPr>
          <w:p w:rsidR="001C78A0" w:rsidRPr="00FB1766" w:rsidRDefault="00504D98" w:rsidP="00CA2CB9">
            <w:pPr>
              <w:jc w:val="center"/>
              <w:rPr>
                <w:rFonts w:ascii="Altivo Light" w:hAnsi="Altivo Light"/>
                <w:b/>
                <w:color w:val="FFFFFF" w:themeColor="background1"/>
                <w:sz w:val="18"/>
                <w:szCs w:val="18"/>
              </w:rPr>
            </w:pPr>
            <w:r>
              <w:rPr>
                <w:rFonts w:ascii="Altivo Light" w:hAnsi="Altivo Light"/>
                <w:b/>
                <w:color w:val="FFFFFF" w:themeColor="background1"/>
                <w:sz w:val="18"/>
                <w:szCs w:val="18"/>
              </w:rPr>
              <w:t>576</w:t>
            </w:r>
          </w:p>
        </w:tc>
        <w:tc>
          <w:tcPr>
            <w:tcW w:w="2160" w:type="dxa"/>
            <w:shd w:val="clear" w:color="auto" w:fill="4472C4" w:themeFill="accent5"/>
            <w:vAlign w:val="center"/>
          </w:tcPr>
          <w:p w:rsidR="001C78A0" w:rsidRPr="00FB1766" w:rsidRDefault="00504D98" w:rsidP="00CA2CB9">
            <w:pPr>
              <w:jc w:val="center"/>
              <w:rPr>
                <w:rFonts w:ascii="Altivo Light" w:hAnsi="Altivo Light"/>
                <w:b/>
                <w:color w:val="FFFFFF" w:themeColor="background1"/>
                <w:sz w:val="18"/>
                <w:szCs w:val="18"/>
              </w:rPr>
            </w:pPr>
            <w:r>
              <w:rPr>
                <w:rFonts w:ascii="Altivo Light" w:hAnsi="Altivo Light"/>
                <w:b/>
                <w:color w:val="FFFFFF" w:themeColor="background1"/>
                <w:sz w:val="18"/>
                <w:szCs w:val="18"/>
              </w:rPr>
              <w:t>576</w:t>
            </w:r>
          </w:p>
        </w:tc>
      </w:tr>
    </w:tbl>
    <w:p w:rsidR="00226EE6" w:rsidRPr="00FB1766" w:rsidRDefault="00226EE6" w:rsidP="00226EE6">
      <w:pPr>
        <w:rPr>
          <w:rFonts w:ascii="Altivo Light" w:hAnsi="Altivo Light"/>
          <w:sz w:val="4"/>
        </w:rPr>
      </w:pPr>
    </w:p>
    <w:p w:rsidR="00A703F7" w:rsidRPr="00FB1766" w:rsidRDefault="00806ACF" w:rsidP="00226EE6">
      <w:pPr>
        <w:rPr>
          <w:rFonts w:ascii="Altivo Light" w:hAnsi="Altivo Light"/>
        </w:rPr>
      </w:pPr>
      <w:r w:rsidRPr="00FB1766">
        <w:rPr>
          <w:rFonts w:ascii="Altivo Light" w:hAnsi="Altivo Light"/>
        </w:rPr>
        <w:t>*</w:t>
      </w:r>
      <w:r w:rsidR="00226EE6" w:rsidRPr="00FB1766">
        <w:rPr>
          <w:rFonts w:ascii="Altivo Light" w:hAnsi="Altivo Light"/>
        </w:rPr>
        <w:t>Los Informes de Situación son productos de inteligencia que consolidan temas de coyuntura nacional e intern</w:t>
      </w:r>
      <w:r w:rsidR="005D0933" w:rsidRPr="00FB1766">
        <w:rPr>
          <w:rFonts w:ascii="Altivo Light" w:hAnsi="Altivo Light"/>
        </w:rPr>
        <w:t>acional, analizando y previendo</w:t>
      </w:r>
      <w:r w:rsidR="00226EE6" w:rsidRPr="00FB1766">
        <w:rPr>
          <w:rFonts w:ascii="Altivo Light" w:hAnsi="Altivo Light"/>
        </w:rPr>
        <w:t xml:space="preserve"> amenazas</w:t>
      </w:r>
      <w:r w:rsidR="005D0933" w:rsidRPr="00FB1766">
        <w:rPr>
          <w:rFonts w:ascii="Altivo Light" w:hAnsi="Altivo Light"/>
        </w:rPr>
        <w:t xml:space="preserve">, riesgos </w:t>
      </w:r>
      <w:r w:rsidR="00226EE6" w:rsidRPr="00FB1766">
        <w:rPr>
          <w:rFonts w:ascii="Altivo Light" w:hAnsi="Altivo Light"/>
        </w:rPr>
        <w:t xml:space="preserve">y vulnerabilidades para el Estado.  </w:t>
      </w:r>
      <w:r w:rsidR="00DD21FB">
        <w:rPr>
          <w:rFonts w:ascii="Altivo Light" w:hAnsi="Altivo Light"/>
        </w:rPr>
        <w:t xml:space="preserve">La temporalidad se realiza de acuerdo a la necesidad del servicio (diarios, </w:t>
      </w:r>
      <w:r w:rsidR="00226EE6" w:rsidRPr="00FB1766">
        <w:rPr>
          <w:rFonts w:ascii="Altivo Light" w:hAnsi="Altivo Light"/>
        </w:rPr>
        <w:t>semanal</w:t>
      </w:r>
      <w:r w:rsidR="00DD21FB">
        <w:rPr>
          <w:rFonts w:ascii="Altivo Light" w:hAnsi="Altivo Light"/>
        </w:rPr>
        <w:t xml:space="preserve"> y mensual)</w:t>
      </w:r>
      <w:r w:rsidR="00226EE6" w:rsidRPr="00FB1766">
        <w:rPr>
          <w:rFonts w:ascii="Altivo Light" w:hAnsi="Altivo Light"/>
        </w:rPr>
        <w:t>,</w:t>
      </w:r>
      <w:r w:rsidR="00DD21FB">
        <w:rPr>
          <w:rFonts w:ascii="Altivo Light" w:hAnsi="Altivo Light"/>
        </w:rPr>
        <w:t xml:space="preserve"> por lo que</w:t>
      </w:r>
      <w:r w:rsidR="00226EE6" w:rsidRPr="00FB1766">
        <w:rPr>
          <w:rFonts w:ascii="Altivo Light" w:hAnsi="Altivo Light"/>
        </w:rPr>
        <w:t xml:space="preserve"> la cantidad de e</w:t>
      </w:r>
      <w:r w:rsidR="00DD21FB">
        <w:rPr>
          <w:rFonts w:ascii="Altivo Light" w:hAnsi="Altivo Light"/>
        </w:rPr>
        <w:t>stos informes no es la misma durante su ejecución.</w:t>
      </w:r>
    </w:p>
    <w:p w:rsidR="00FA39BB" w:rsidRPr="00FB1766" w:rsidRDefault="00FA39BB" w:rsidP="00FA39BB">
      <w:pPr>
        <w:pStyle w:val="Contenidodelmarco"/>
        <w:rPr>
          <w:rFonts w:ascii="Altivo Light" w:hAnsi="Altivo Light"/>
          <w:sz w:val="2"/>
          <w:lang w:val="es-GT"/>
        </w:rPr>
      </w:pPr>
    </w:p>
    <w:p w:rsidR="003C0D98" w:rsidRPr="00FB1766" w:rsidRDefault="003C0D98" w:rsidP="003C0D98">
      <w:pPr>
        <w:pStyle w:val="Ttulo2"/>
        <w:rPr>
          <w:rFonts w:ascii="Altivo Light" w:hAnsi="Altivo Light"/>
        </w:rPr>
      </w:pPr>
      <w:bookmarkStart w:id="36" w:name="_Toc197520739"/>
      <w:r w:rsidRPr="00FB1766">
        <w:rPr>
          <w:rFonts w:ascii="Altivo Light" w:hAnsi="Altivo Light"/>
        </w:rPr>
        <w:t>Coordinación del Sistema Nacional de Inteligencia</w:t>
      </w:r>
      <w:bookmarkEnd w:id="36"/>
    </w:p>
    <w:p w:rsidR="00FA39BB" w:rsidRPr="00FB1766" w:rsidRDefault="00FA39BB" w:rsidP="00FA39BB">
      <w:pPr>
        <w:rPr>
          <w:rFonts w:ascii="Altivo Light" w:hAnsi="Altivo Light"/>
          <w:sz w:val="2"/>
        </w:rPr>
      </w:pPr>
    </w:p>
    <w:p w:rsidR="003C0D98" w:rsidRPr="00FB1766" w:rsidRDefault="003C0D98" w:rsidP="003C0D98">
      <w:pPr>
        <w:rPr>
          <w:rFonts w:ascii="Altivo Light" w:hAnsi="Altivo Light"/>
        </w:rPr>
      </w:pPr>
      <w:r w:rsidRPr="00FB1766">
        <w:rPr>
          <w:rFonts w:ascii="Altivo Light" w:hAnsi="Altivo Light"/>
        </w:rPr>
        <w:t xml:space="preserve">Con la finalidad de </w:t>
      </w:r>
      <w:r w:rsidR="005D0933" w:rsidRPr="00FB1766">
        <w:rPr>
          <w:rFonts w:ascii="Altivo Light" w:hAnsi="Altivo Light"/>
        </w:rPr>
        <w:t xml:space="preserve">la implementación del Sistema Nacional de Inteligencia se realizaron reuniones de </w:t>
      </w:r>
      <w:r w:rsidRPr="00FB1766">
        <w:rPr>
          <w:rFonts w:ascii="Altivo Light" w:hAnsi="Altivo Light"/>
        </w:rPr>
        <w:t xml:space="preserve">coordinación y cooperación continua en temas de interés para producir inteligencia, así como intercambio de información.  Por otra parte, la </w:t>
      </w:r>
      <w:r w:rsidR="005D0933" w:rsidRPr="00FB1766">
        <w:rPr>
          <w:rFonts w:ascii="Altivo Light" w:hAnsi="Altivo Light"/>
        </w:rPr>
        <w:t>Secretaría de Inteligencia Estratégica del Estado,</w:t>
      </w:r>
      <w:r w:rsidRPr="00FB1766">
        <w:rPr>
          <w:rFonts w:ascii="Altivo Light" w:hAnsi="Altivo Light"/>
        </w:rPr>
        <w:t xml:space="preserve"> ha mantenido liderazgo en la coordinación del Comité Nacional de </w:t>
      </w:r>
      <w:r w:rsidR="002264EB">
        <w:rPr>
          <w:rFonts w:ascii="Altivo Light" w:hAnsi="Altivo Light"/>
        </w:rPr>
        <w:t xml:space="preserve">Seguridad </w:t>
      </w:r>
      <w:r w:rsidRPr="00FB1766">
        <w:rPr>
          <w:rFonts w:ascii="Altivo Light" w:hAnsi="Altivo Light"/>
        </w:rPr>
        <w:t>Ciber</w:t>
      </w:r>
      <w:r w:rsidR="002264EB">
        <w:rPr>
          <w:rFonts w:ascii="Altivo Light" w:hAnsi="Altivo Light"/>
        </w:rPr>
        <w:t>nética</w:t>
      </w:r>
      <w:r w:rsidRPr="00FB1766">
        <w:rPr>
          <w:rFonts w:ascii="Altivo Light" w:hAnsi="Altivo Light"/>
        </w:rPr>
        <w:t>, qu</w:t>
      </w:r>
      <w:r w:rsidR="005D0933" w:rsidRPr="00FB1766">
        <w:rPr>
          <w:rFonts w:ascii="Altivo Light" w:hAnsi="Altivo Light"/>
        </w:rPr>
        <w:t xml:space="preserve">e durante el cuatrimestre realizó reuniones </w:t>
      </w:r>
      <w:r w:rsidRPr="00FB1766">
        <w:rPr>
          <w:rFonts w:ascii="Altivo Light" w:hAnsi="Altivo Light"/>
        </w:rPr>
        <w:t>para promover acciones que d</w:t>
      </w:r>
      <w:r w:rsidR="005D0933" w:rsidRPr="00FB1766">
        <w:rPr>
          <w:rFonts w:ascii="Altivo Light" w:hAnsi="Altivo Light"/>
        </w:rPr>
        <w:t>a</w:t>
      </w:r>
      <w:r w:rsidRPr="00FB1766">
        <w:rPr>
          <w:rFonts w:ascii="Altivo Light" w:hAnsi="Altivo Light"/>
        </w:rPr>
        <w:t xml:space="preserve">n cumplimiento a </w:t>
      </w:r>
      <w:r w:rsidR="005D0933" w:rsidRPr="00FB1766">
        <w:rPr>
          <w:rFonts w:ascii="Altivo Light" w:hAnsi="Altivo Light"/>
        </w:rPr>
        <w:t xml:space="preserve">lo establecido en </w:t>
      </w:r>
      <w:r w:rsidRPr="00FB1766">
        <w:rPr>
          <w:rFonts w:ascii="Altivo Light" w:hAnsi="Altivo Light"/>
        </w:rPr>
        <w:t>la Estrategia Nacional de Ciberseguridad</w:t>
      </w:r>
      <w:r w:rsidR="005D0933" w:rsidRPr="00FB1766">
        <w:rPr>
          <w:rFonts w:ascii="Altivo Light" w:hAnsi="Altivo Light"/>
        </w:rPr>
        <w:t>, específicamente</w:t>
      </w:r>
      <w:r w:rsidR="005647B4" w:rsidRPr="00FB1766">
        <w:rPr>
          <w:rFonts w:ascii="Altivo Light" w:hAnsi="Altivo Light"/>
        </w:rPr>
        <w:t xml:space="preserve"> lo relacionado</w:t>
      </w:r>
      <w:r w:rsidR="005D0933" w:rsidRPr="00FB1766">
        <w:rPr>
          <w:rFonts w:ascii="Altivo Light" w:hAnsi="Altivo Light"/>
        </w:rPr>
        <w:t xml:space="preserve"> a riesgos y </w:t>
      </w:r>
      <w:r w:rsidR="001E662C" w:rsidRPr="00FB1766">
        <w:rPr>
          <w:rFonts w:ascii="Altivo Light" w:hAnsi="Altivo Light"/>
        </w:rPr>
        <w:t>amenazas a</w:t>
      </w:r>
      <w:r w:rsidR="005D0933" w:rsidRPr="00FB1766">
        <w:rPr>
          <w:rFonts w:ascii="Altivo Light" w:hAnsi="Altivo Light"/>
        </w:rPr>
        <w:t xml:space="preserve"> la ciberseguridad </w:t>
      </w:r>
      <w:r w:rsidR="005647B4" w:rsidRPr="00FB1766">
        <w:rPr>
          <w:rFonts w:ascii="Altivo Light" w:hAnsi="Altivo Light"/>
        </w:rPr>
        <w:t>prioridad identificada en la</w:t>
      </w:r>
      <w:r w:rsidR="00016799" w:rsidRPr="00FB1766">
        <w:rPr>
          <w:rFonts w:ascii="Altivo Light" w:hAnsi="Altivo Light"/>
        </w:rPr>
        <w:t xml:space="preserve"> Agenda Nacional de Riesgos y Amenazas.</w:t>
      </w:r>
      <w:r w:rsidRPr="00FB1766">
        <w:rPr>
          <w:rFonts w:ascii="Altivo Light" w:hAnsi="Altivo Light"/>
        </w:rPr>
        <w:t xml:space="preserve"> </w:t>
      </w:r>
    </w:p>
    <w:p w:rsidR="00FA39BB" w:rsidRPr="00FB1766" w:rsidRDefault="00FA39BB" w:rsidP="003C0D98">
      <w:pPr>
        <w:rPr>
          <w:rFonts w:ascii="Altivo Light" w:hAnsi="Altivo Light"/>
          <w:color w:val="FF0000"/>
          <w:sz w:val="2"/>
        </w:rPr>
      </w:pPr>
    </w:p>
    <w:tbl>
      <w:tblPr>
        <w:tblStyle w:val="Tablaconcuadrcula2"/>
        <w:tblW w:w="10080" w:type="dxa"/>
        <w:tblBorders>
          <w:top w:val="none" w:sz="0" w:space="0" w:color="auto"/>
          <w:left w:val="none" w:sz="0" w:space="0" w:color="auto"/>
          <w:bottom w:val="none" w:sz="0" w:space="0" w:color="auto"/>
          <w:right w:val="none" w:sz="0" w:space="0" w:color="auto"/>
          <w:insideH w:val="single" w:sz="4" w:space="0" w:color="D9D9D9" w:themeColor="background1" w:themeShade="D9"/>
          <w:insideV w:val="single" w:sz="6" w:space="0" w:color="BFBFBF" w:themeColor="background1" w:themeShade="BF"/>
        </w:tblBorders>
        <w:tblLook w:val="04A0" w:firstRow="1" w:lastRow="0" w:firstColumn="1" w:lastColumn="0" w:noHBand="0" w:noVBand="1"/>
      </w:tblPr>
      <w:tblGrid>
        <w:gridCol w:w="5760"/>
        <w:gridCol w:w="2160"/>
        <w:gridCol w:w="2160"/>
      </w:tblGrid>
      <w:tr w:rsidR="0080594A" w:rsidRPr="00FB1766" w:rsidTr="00C62F79">
        <w:trPr>
          <w:trHeight w:val="20"/>
          <w:tblHeader/>
        </w:trPr>
        <w:tc>
          <w:tcPr>
            <w:tcW w:w="5760" w:type="dxa"/>
            <w:shd w:val="clear" w:color="auto" w:fill="1F3864" w:themeFill="accent5" w:themeFillShade="80"/>
            <w:vAlign w:val="center"/>
          </w:tcPr>
          <w:p w:rsidR="0080594A" w:rsidRPr="00FB1766" w:rsidRDefault="0080594A" w:rsidP="00CA2CB9">
            <w:pPr>
              <w:jc w:val="center"/>
              <w:rPr>
                <w:rFonts w:ascii="Altivo Light" w:hAnsi="Altivo Light"/>
                <w:sz w:val="18"/>
                <w:szCs w:val="18"/>
                <w:lang w:eastAsia="es-GT"/>
              </w:rPr>
            </w:pPr>
            <w:r w:rsidRPr="00FB1766">
              <w:rPr>
                <w:rFonts w:ascii="Altivo Light" w:hAnsi="Altivo Light"/>
                <w:sz w:val="18"/>
                <w:szCs w:val="18"/>
                <w:lang w:eastAsia="es-GT"/>
              </w:rPr>
              <w:t>Actividad</w:t>
            </w:r>
          </w:p>
        </w:tc>
        <w:tc>
          <w:tcPr>
            <w:tcW w:w="2160" w:type="dxa"/>
            <w:shd w:val="clear" w:color="auto" w:fill="1F3864" w:themeFill="accent5" w:themeFillShade="80"/>
            <w:vAlign w:val="center"/>
          </w:tcPr>
          <w:p w:rsidR="0080594A" w:rsidRPr="00FB1766" w:rsidRDefault="0080594A" w:rsidP="00CA2CB9">
            <w:pPr>
              <w:jc w:val="center"/>
              <w:rPr>
                <w:rFonts w:ascii="Altivo Light" w:hAnsi="Altivo Light"/>
                <w:sz w:val="18"/>
                <w:szCs w:val="18"/>
                <w:lang w:eastAsia="es-GT"/>
              </w:rPr>
            </w:pPr>
            <w:r w:rsidRPr="00FB1766">
              <w:rPr>
                <w:rFonts w:ascii="Altivo Light" w:hAnsi="Altivo Light"/>
                <w:sz w:val="18"/>
                <w:szCs w:val="18"/>
                <w:lang w:eastAsia="es-GT"/>
              </w:rPr>
              <w:t>Metas</w:t>
            </w:r>
          </w:p>
          <w:p w:rsidR="0080594A" w:rsidRPr="00FB1766" w:rsidRDefault="0080594A" w:rsidP="00CA2CB9">
            <w:pPr>
              <w:jc w:val="center"/>
              <w:rPr>
                <w:rFonts w:ascii="Altivo Light" w:hAnsi="Altivo Light"/>
                <w:sz w:val="18"/>
                <w:szCs w:val="18"/>
                <w:lang w:eastAsia="es-GT"/>
              </w:rPr>
            </w:pPr>
            <w:r w:rsidRPr="00FB1766">
              <w:rPr>
                <w:rFonts w:ascii="Altivo Light" w:hAnsi="Altivo Light"/>
                <w:sz w:val="18"/>
                <w:szCs w:val="18"/>
                <w:lang w:eastAsia="es-GT"/>
              </w:rPr>
              <w:t>programadas</w:t>
            </w:r>
          </w:p>
        </w:tc>
        <w:tc>
          <w:tcPr>
            <w:tcW w:w="2160" w:type="dxa"/>
            <w:shd w:val="clear" w:color="auto" w:fill="1F3864" w:themeFill="accent5" w:themeFillShade="80"/>
            <w:vAlign w:val="center"/>
          </w:tcPr>
          <w:p w:rsidR="0080594A" w:rsidRPr="00FB1766" w:rsidRDefault="0080594A" w:rsidP="00CA2CB9">
            <w:pPr>
              <w:jc w:val="center"/>
              <w:rPr>
                <w:rFonts w:ascii="Altivo Light" w:hAnsi="Altivo Light"/>
                <w:sz w:val="18"/>
                <w:szCs w:val="18"/>
                <w:lang w:eastAsia="es-GT"/>
              </w:rPr>
            </w:pPr>
            <w:r w:rsidRPr="00FB1766">
              <w:rPr>
                <w:rFonts w:ascii="Altivo Light" w:hAnsi="Altivo Light"/>
                <w:sz w:val="18"/>
                <w:szCs w:val="18"/>
                <w:lang w:eastAsia="es-GT"/>
              </w:rPr>
              <w:t>Ejecución</w:t>
            </w:r>
          </w:p>
        </w:tc>
      </w:tr>
      <w:tr w:rsidR="0080594A" w:rsidRPr="00FB1766" w:rsidTr="004E2C22">
        <w:trPr>
          <w:trHeight w:val="20"/>
        </w:trPr>
        <w:tc>
          <w:tcPr>
            <w:tcW w:w="5760" w:type="dxa"/>
            <w:vAlign w:val="center"/>
          </w:tcPr>
          <w:p w:rsidR="0080594A" w:rsidRPr="00FB1766" w:rsidRDefault="0080594A" w:rsidP="00CA2CB9">
            <w:pPr>
              <w:rPr>
                <w:rFonts w:ascii="Altivo Light" w:hAnsi="Altivo Light" w:cs="Calibri"/>
                <w:color w:val="000000"/>
                <w:sz w:val="18"/>
                <w:szCs w:val="18"/>
                <w:lang w:eastAsia="es-GT"/>
              </w:rPr>
            </w:pPr>
            <w:r w:rsidRPr="00FB1766">
              <w:rPr>
                <w:rFonts w:ascii="Altivo Light" w:hAnsi="Altivo Light" w:cs="Calibri"/>
                <w:color w:val="000000"/>
                <w:sz w:val="18"/>
                <w:szCs w:val="18"/>
                <w:lang w:eastAsia="es-GT"/>
              </w:rPr>
              <w:t>Reuniones del S</w:t>
            </w:r>
            <w:r w:rsidR="002264EB">
              <w:rPr>
                <w:rFonts w:ascii="Altivo Light" w:hAnsi="Altivo Light" w:cs="Calibri"/>
                <w:color w:val="000000"/>
                <w:sz w:val="18"/>
                <w:szCs w:val="18"/>
                <w:lang w:eastAsia="es-GT"/>
              </w:rPr>
              <w:t>istema Nacional de Inteligencia S</w:t>
            </w:r>
            <w:r w:rsidRPr="00FB1766">
              <w:rPr>
                <w:rFonts w:ascii="Altivo Light" w:hAnsi="Altivo Light" w:cs="Calibri"/>
                <w:color w:val="000000"/>
                <w:sz w:val="18"/>
                <w:szCs w:val="18"/>
                <w:lang w:eastAsia="es-GT"/>
              </w:rPr>
              <w:t>NI</w:t>
            </w:r>
          </w:p>
        </w:tc>
        <w:tc>
          <w:tcPr>
            <w:tcW w:w="2160" w:type="dxa"/>
            <w:shd w:val="clear" w:color="auto" w:fill="F2F2F2" w:themeFill="background1" w:themeFillShade="F2"/>
            <w:vAlign w:val="center"/>
          </w:tcPr>
          <w:p w:rsidR="0080594A" w:rsidRPr="00FB1766" w:rsidRDefault="002264EB" w:rsidP="00CA2CB9">
            <w:pPr>
              <w:jc w:val="center"/>
              <w:rPr>
                <w:rFonts w:ascii="Altivo Light" w:hAnsi="Altivo Light"/>
                <w:sz w:val="18"/>
                <w:szCs w:val="18"/>
              </w:rPr>
            </w:pPr>
            <w:r>
              <w:rPr>
                <w:rFonts w:ascii="Altivo Light" w:hAnsi="Altivo Light"/>
                <w:sz w:val="18"/>
                <w:szCs w:val="18"/>
              </w:rPr>
              <w:t>4</w:t>
            </w:r>
          </w:p>
        </w:tc>
        <w:tc>
          <w:tcPr>
            <w:tcW w:w="2160" w:type="dxa"/>
            <w:shd w:val="clear" w:color="auto" w:fill="D9E2F3" w:themeFill="accent5" w:themeFillTint="33"/>
            <w:vAlign w:val="center"/>
          </w:tcPr>
          <w:p w:rsidR="0080594A" w:rsidRPr="00FB1766" w:rsidRDefault="002264EB" w:rsidP="00CA2CB9">
            <w:pPr>
              <w:jc w:val="center"/>
              <w:rPr>
                <w:rFonts w:ascii="Altivo Light" w:hAnsi="Altivo Light"/>
                <w:sz w:val="18"/>
                <w:szCs w:val="18"/>
              </w:rPr>
            </w:pPr>
            <w:r>
              <w:rPr>
                <w:rFonts w:ascii="Altivo Light" w:hAnsi="Altivo Light"/>
                <w:sz w:val="18"/>
                <w:szCs w:val="18"/>
              </w:rPr>
              <w:t>4</w:t>
            </w:r>
          </w:p>
        </w:tc>
      </w:tr>
      <w:tr w:rsidR="0080594A" w:rsidRPr="00FB1766" w:rsidTr="004E2C22">
        <w:trPr>
          <w:trHeight w:val="20"/>
        </w:trPr>
        <w:tc>
          <w:tcPr>
            <w:tcW w:w="5760" w:type="dxa"/>
            <w:vAlign w:val="center"/>
          </w:tcPr>
          <w:p w:rsidR="0080594A" w:rsidRPr="00FB1766" w:rsidRDefault="0080594A" w:rsidP="00CA2CB9">
            <w:pPr>
              <w:rPr>
                <w:rFonts w:ascii="Altivo Light" w:hAnsi="Altivo Light" w:cs="Calibri"/>
                <w:color w:val="FF0000"/>
                <w:sz w:val="18"/>
                <w:szCs w:val="18"/>
                <w:lang w:eastAsia="es-GT"/>
              </w:rPr>
            </w:pPr>
            <w:r w:rsidRPr="00FB1766">
              <w:rPr>
                <w:rFonts w:ascii="Altivo Light" w:hAnsi="Altivo Light" w:cs="Calibri"/>
                <w:sz w:val="18"/>
                <w:szCs w:val="18"/>
                <w:lang w:eastAsia="es-GT"/>
              </w:rPr>
              <w:t xml:space="preserve">Reuniones del </w:t>
            </w:r>
            <w:r w:rsidR="002264EB">
              <w:rPr>
                <w:rFonts w:ascii="Altivo Light" w:hAnsi="Altivo Light" w:cs="Calibri"/>
                <w:sz w:val="18"/>
                <w:szCs w:val="18"/>
                <w:lang w:eastAsia="es-GT"/>
              </w:rPr>
              <w:t xml:space="preserve">Comité Nacional de Seguridad Cibernética </w:t>
            </w:r>
            <w:r w:rsidRPr="00FB1766">
              <w:rPr>
                <w:rFonts w:ascii="Altivo Light" w:hAnsi="Altivo Light" w:cs="Calibri"/>
                <w:sz w:val="18"/>
                <w:szCs w:val="18"/>
                <w:lang w:eastAsia="es-GT"/>
              </w:rPr>
              <w:t>CONCIBER</w:t>
            </w:r>
          </w:p>
        </w:tc>
        <w:tc>
          <w:tcPr>
            <w:tcW w:w="2160" w:type="dxa"/>
            <w:shd w:val="clear" w:color="auto" w:fill="F2F2F2" w:themeFill="background1" w:themeFillShade="F2"/>
            <w:vAlign w:val="center"/>
          </w:tcPr>
          <w:p w:rsidR="0080594A" w:rsidRPr="00FB1766" w:rsidRDefault="00F30D7C" w:rsidP="00CA2CB9">
            <w:pPr>
              <w:jc w:val="center"/>
              <w:rPr>
                <w:rFonts w:ascii="Altivo Light" w:hAnsi="Altivo Light"/>
                <w:sz w:val="18"/>
                <w:szCs w:val="18"/>
              </w:rPr>
            </w:pPr>
            <w:r w:rsidRPr="00FB1766">
              <w:rPr>
                <w:rFonts w:ascii="Altivo Light" w:hAnsi="Altivo Light"/>
                <w:sz w:val="18"/>
                <w:szCs w:val="18"/>
              </w:rPr>
              <w:t>4</w:t>
            </w:r>
          </w:p>
        </w:tc>
        <w:tc>
          <w:tcPr>
            <w:tcW w:w="2160" w:type="dxa"/>
            <w:shd w:val="clear" w:color="auto" w:fill="D9E2F3" w:themeFill="accent5" w:themeFillTint="33"/>
            <w:vAlign w:val="center"/>
          </w:tcPr>
          <w:p w:rsidR="0080594A" w:rsidRPr="00FB1766" w:rsidRDefault="002264EB" w:rsidP="00CA2CB9">
            <w:pPr>
              <w:jc w:val="center"/>
              <w:rPr>
                <w:rFonts w:ascii="Altivo Light" w:hAnsi="Altivo Light"/>
                <w:sz w:val="18"/>
                <w:szCs w:val="18"/>
              </w:rPr>
            </w:pPr>
            <w:r>
              <w:rPr>
                <w:rFonts w:ascii="Altivo Light" w:hAnsi="Altivo Light"/>
                <w:sz w:val="18"/>
                <w:szCs w:val="18"/>
              </w:rPr>
              <w:t>5</w:t>
            </w:r>
          </w:p>
        </w:tc>
      </w:tr>
      <w:tr w:rsidR="0080594A" w:rsidRPr="00FB1766" w:rsidTr="004E2C22">
        <w:trPr>
          <w:trHeight w:val="20"/>
        </w:trPr>
        <w:tc>
          <w:tcPr>
            <w:tcW w:w="5760" w:type="dxa"/>
            <w:shd w:val="clear" w:color="auto" w:fill="4472C4" w:themeFill="accent5"/>
            <w:vAlign w:val="center"/>
          </w:tcPr>
          <w:p w:rsidR="0080594A" w:rsidRPr="002264EB" w:rsidRDefault="0080594A" w:rsidP="00CA2CB9">
            <w:pPr>
              <w:rPr>
                <w:rFonts w:ascii="Altivo Light" w:hAnsi="Altivo Light"/>
                <w:b/>
                <w:color w:val="FFFFFF" w:themeColor="background1"/>
                <w:sz w:val="18"/>
                <w:szCs w:val="18"/>
                <w:lang w:eastAsia="es-GT"/>
              </w:rPr>
            </w:pPr>
            <w:r w:rsidRPr="002264EB">
              <w:rPr>
                <w:rFonts w:ascii="Altivo Light" w:hAnsi="Altivo Light"/>
                <w:b/>
                <w:color w:val="FFFFFF" w:themeColor="background1"/>
                <w:sz w:val="18"/>
                <w:szCs w:val="18"/>
                <w:lang w:eastAsia="es-GT"/>
              </w:rPr>
              <w:t xml:space="preserve">Total reuniones de coordinación </w:t>
            </w:r>
          </w:p>
        </w:tc>
        <w:tc>
          <w:tcPr>
            <w:tcW w:w="2160" w:type="dxa"/>
            <w:shd w:val="clear" w:color="auto" w:fill="4472C4" w:themeFill="accent5"/>
            <w:vAlign w:val="center"/>
          </w:tcPr>
          <w:p w:rsidR="0080594A" w:rsidRPr="002264EB" w:rsidRDefault="002264EB" w:rsidP="00CA2CB9">
            <w:pPr>
              <w:jc w:val="center"/>
              <w:rPr>
                <w:rFonts w:ascii="Altivo Light" w:hAnsi="Altivo Light"/>
                <w:b/>
                <w:color w:val="FFFFFF" w:themeColor="background1"/>
                <w:sz w:val="18"/>
                <w:szCs w:val="18"/>
              </w:rPr>
            </w:pPr>
            <w:r w:rsidRPr="002264EB">
              <w:rPr>
                <w:rFonts w:ascii="Altivo Light" w:hAnsi="Altivo Light"/>
                <w:b/>
                <w:color w:val="FFFFFF" w:themeColor="background1"/>
                <w:sz w:val="18"/>
                <w:szCs w:val="18"/>
              </w:rPr>
              <w:t>8</w:t>
            </w:r>
          </w:p>
        </w:tc>
        <w:tc>
          <w:tcPr>
            <w:tcW w:w="2160" w:type="dxa"/>
            <w:shd w:val="clear" w:color="auto" w:fill="4472C4" w:themeFill="accent5"/>
            <w:vAlign w:val="center"/>
          </w:tcPr>
          <w:p w:rsidR="0080594A" w:rsidRPr="002264EB" w:rsidRDefault="002264EB" w:rsidP="00CA2CB9">
            <w:pPr>
              <w:jc w:val="center"/>
              <w:rPr>
                <w:rFonts w:ascii="Altivo Light" w:hAnsi="Altivo Light"/>
                <w:b/>
                <w:color w:val="FFFFFF" w:themeColor="background1"/>
                <w:sz w:val="18"/>
                <w:szCs w:val="18"/>
              </w:rPr>
            </w:pPr>
            <w:r w:rsidRPr="002264EB">
              <w:rPr>
                <w:rFonts w:ascii="Altivo Light" w:hAnsi="Altivo Light"/>
                <w:b/>
                <w:color w:val="FFFFFF" w:themeColor="background1"/>
                <w:sz w:val="18"/>
                <w:szCs w:val="18"/>
              </w:rPr>
              <w:t>9</w:t>
            </w:r>
          </w:p>
        </w:tc>
      </w:tr>
    </w:tbl>
    <w:p w:rsidR="00226EE6" w:rsidRPr="00FB1766" w:rsidRDefault="00226EE6" w:rsidP="0080594A">
      <w:pPr>
        <w:pStyle w:val="Ttulo2"/>
        <w:rPr>
          <w:rFonts w:ascii="Altivo Light" w:hAnsi="Altivo Light"/>
        </w:rPr>
      </w:pPr>
    </w:p>
    <w:p w:rsidR="0080594A" w:rsidRPr="00FB1766" w:rsidRDefault="0080594A" w:rsidP="0080594A">
      <w:pPr>
        <w:pStyle w:val="Ttulo2"/>
        <w:rPr>
          <w:rFonts w:ascii="Altivo Light" w:hAnsi="Altivo Light"/>
        </w:rPr>
      </w:pPr>
      <w:bookmarkStart w:id="37" w:name="_Toc197520740"/>
      <w:r w:rsidRPr="00FB1766">
        <w:rPr>
          <w:rFonts w:ascii="Altivo Light" w:hAnsi="Altivo Light"/>
        </w:rPr>
        <w:t>Fortalecimiento Institucional</w:t>
      </w:r>
      <w:bookmarkEnd w:id="37"/>
    </w:p>
    <w:p w:rsidR="00FA39BB" w:rsidRPr="00FB1766" w:rsidRDefault="00FA39BB" w:rsidP="00EF606E">
      <w:pPr>
        <w:rPr>
          <w:rFonts w:ascii="Altivo Light" w:hAnsi="Altivo Light"/>
          <w:sz w:val="8"/>
        </w:rPr>
      </w:pPr>
    </w:p>
    <w:p w:rsidR="00B6052F" w:rsidRPr="00FB1766" w:rsidRDefault="00B6052F" w:rsidP="006B7C12">
      <w:pPr>
        <w:pStyle w:val="Prrafodelista"/>
        <w:numPr>
          <w:ilvl w:val="0"/>
          <w:numId w:val="1"/>
        </w:numPr>
        <w:spacing w:line="276" w:lineRule="auto"/>
        <w:jc w:val="both"/>
        <w:rPr>
          <w:rFonts w:ascii="Altivo Light" w:hAnsi="Altivo Light"/>
          <w:lang w:eastAsia="es-GT"/>
        </w:rPr>
      </w:pPr>
      <w:r w:rsidRPr="00FB1766">
        <w:rPr>
          <w:rFonts w:ascii="Altivo Light" w:hAnsi="Altivo Light"/>
          <w:lang w:eastAsia="es-GT"/>
        </w:rPr>
        <w:t>Actualización y socialización del</w:t>
      </w:r>
      <w:r w:rsidR="005D0082">
        <w:rPr>
          <w:rFonts w:ascii="Altivo Light" w:hAnsi="Altivo Light"/>
          <w:lang w:eastAsia="es-GT"/>
        </w:rPr>
        <w:t xml:space="preserve"> Manual de Organización y Funciones MOF</w:t>
      </w:r>
      <w:r w:rsidRPr="00FB1766">
        <w:rPr>
          <w:rFonts w:ascii="Altivo Light" w:hAnsi="Altivo Light"/>
          <w:lang w:eastAsia="es-GT"/>
        </w:rPr>
        <w:t>.</w:t>
      </w:r>
    </w:p>
    <w:p w:rsidR="00B6052F" w:rsidRPr="00FB1766" w:rsidRDefault="00EF606E" w:rsidP="006B7C12">
      <w:pPr>
        <w:pStyle w:val="Prrafodelista"/>
        <w:numPr>
          <w:ilvl w:val="0"/>
          <w:numId w:val="1"/>
        </w:numPr>
        <w:spacing w:line="276" w:lineRule="auto"/>
        <w:jc w:val="both"/>
        <w:rPr>
          <w:rFonts w:ascii="Altivo Light" w:hAnsi="Altivo Light"/>
          <w:lang w:eastAsia="es-GT"/>
        </w:rPr>
      </w:pPr>
      <w:r>
        <w:rPr>
          <w:rFonts w:ascii="Altivo Light" w:hAnsi="Altivo Light"/>
          <w:lang w:eastAsia="es-GT"/>
        </w:rPr>
        <w:t xml:space="preserve">Modificaciones a </w:t>
      </w:r>
      <w:r w:rsidRPr="00FB1766">
        <w:rPr>
          <w:rFonts w:ascii="Altivo Light" w:hAnsi="Altivo Light"/>
          <w:lang w:eastAsia="es-GT"/>
        </w:rPr>
        <w:t>propuesta</w:t>
      </w:r>
      <w:r w:rsidR="00B6052F" w:rsidRPr="00FB1766">
        <w:rPr>
          <w:rFonts w:ascii="Altivo Light" w:hAnsi="Altivo Light"/>
          <w:lang w:eastAsia="es-GT"/>
        </w:rPr>
        <w:t xml:space="preserve"> </w:t>
      </w:r>
      <w:r>
        <w:rPr>
          <w:rFonts w:ascii="Altivo Light" w:hAnsi="Altivo Light"/>
          <w:lang w:eastAsia="es-GT"/>
        </w:rPr>
        <w:t>actualización</w:t>
      </w:r>
      <w:r w:rsidR="00B6052F" w:rsidRPr="00FB1766">
        <w:rPr>
          <w:rFonts w:ascii="Altivo Light" w:hAnsi="Altivo Light"/>
          <w:lang w:eastAsia="es-GT"/>
        </w:rPr>
        <w:t xml:space="preserve"> del Reglamento Orgánico Interno de la Secretaría de Inteligencia Estratégica del Estado.</w:t>
      </w:r>
    </w:p>
    <w:p w:rsidR="00B6052F" w:rsidRPr="00FB1766" w:rsidRDefault="00B6052F" w:rsidP="006B7C12">
      <w:pPr>
        <w:pStyle w:val="Prrafodelista"/>
        <w:numPr>
          <w:ilvl w:val="0"/>
          <w:numId w:val="1"/>
        </w:numPr>
        <w:spacing w:line="276" w:lineRule="auto"/>
        <w:jc w:val="both"/>
        <w:rPr>
          <w:rFonts w:ascii="Altivo Light" w:hAnsi="Altivo Light"/>
          <w:lang w:eastAsia="es-GT"/>
        </w:rPr>
      </w:pPr>
      <w:r w:rsidRPr="00FB1766">
        <w:rPr>
          <w:rFonts w:ascii="Altivo Light" w:hAnsi="Altivo Light"/>
          <w:lang w:eastAsia="es-GT"/>
        </w:rPr>
        <w:t>Plan Anual de Compras 202</w:t>
      </w:r>
      <w:r w:rsidR="00EF606E">
        <w:rPr>
          <w:rFonts w:ascii="Altivo Light" w:hAnsi="Altivo Light"/>
          <w:lang w:eastAsia="es-GT"/>
        </w:rPr>
        <w:t>5</w:t>
      </w:r>
      <w:r w:rsidRPr="00FB1766">
        <w:rPr>
          <w:rFonts w:ascii="Altivo Light" w:hAnsi="Altivo Light"/>
          <w:lang w:eastAsia="es-GT"/>
        </w:rPr>
        <w:t xml:space="preserve">, enfocado a la modernización de la SIE (fortalecimiento tecnológico, científico y de mejora continua de la infraestructura institucional). </w:t>
      </w:r>
    </w:p>
    <w:p w:rsidR="001E662C" w:rsidRPr="00FB1766" w:rsidRDefault="001E662C" w:rsidP="006B7C12">
      <w:pPr>
        <w:pStyle w:val="Prrafodelista"/>
        <w:numPr>
          <w:ilvl w:val="0"/>
          <w:numId w:val="1"/>
        </w:numPr>
        <w:spacing w:line="276" w:lineRule="auto"/>
        <w:jc w:val="both"/>
        <w:rPr>
          <w:rFonts w:ascii="Altivo Light" w:hAnsi="Altivo Light"/>
          <w:lang w:eastAsia="es-GT"/>
        </w:rPr>
      </w:pPr>
      <w:r w:rsidRPr="00FB1766">
        <w:rPr>
          <w:rFonts w:ascii="Altivo Light" w:hAnsi="Altivo Light"/>
          <w:lang w:eastAsia="es-GT"/>
        </w:rPr>
        <w:t>Asesoría Jurídica</w:t>
      </w:r>
      <w:r w:rsidR="002B0741" w:rsidRPr="00FB1766">
        <w:rPr>
          <w:rFonts w:ascii="Altivo Light" w:hAnsi="Altivo Light"/>
          <w:lang w:eastAsia="es-GT"/>
        </w:rPr>
        <w:t xml:space="preserve"> </w:t>
      </w:r>
      <w:r w:rsidRPr="00FB1766">
        <w:rPr>
          <w:rFonts w:ascii="Altivo Light" w:hAnsi="Altivo Light"/>
          <w:lang w:eastAsia="es-GT"/>
        </w:rPr>
        <w:t xml:space="preserve">en la revisión de dictámenes, consultas legales, acuerdos secretariales, resoluciones administrativas, expedientes administrativos y contratos. </w:t>
      </w:r>
    </w:p>
    <w:p w:rsidR="001E662C" w:rsidRPr="00FB1766" w:rsidRDefault="001E662C" w:rsidP="006B7C12">
      <w:pPr>
        <w:pStyle w:val="Prrafodelista"/>
        <w:numPr>
          <w:ilvl w:val="0"/>
          <w:numId w:val="1"/>
        </w:numPr>
        <w:spacing w:line="276" w:lineRule="auto"/>
        <w:jc w:val="both"/>
        <w:rPr>
          <w:rFonts w:ascii="Altivo Light" w:hAnsi="Altivo Light"/>
          <w:lang w:eastAsia="es-GT"/>
        </w:rPr>
      </w:pPr>
      <w:r w:rsidRPr="00FB1766">
        <w:rPr>
          <w:rFonts w:ascii="Altivo Light" w:hAnsi="Altivo Light"/>
          <w:lang w:eastAsia="es-GT"/>
        </w:rPr>
        <w:t>En la gestión financiera, se efectuaron las liquidaciones de nómina mensual</w:t>
      </w:r>
      <w:r w:rsidR="002B0741" w:rsidRPr="00FB1766">
        <w:rPr>
          <w:rFonts w:ascii="Altivo Light" w:hAnsi="Altivo Light"/>
          <w:lang w:eastAsia="es-GT"/>
        </w:rPr>
        <w:t>es</w:t>
      </w:r>
      <w:r w:rsidRPr="00FB1766">
        <w:rPr>
          <w:rFonts w:ascii="Altivo Light" w:hAnsi="Altivo Light"/>
          <w:lang w:eastAsia="es-GT"/>
        </w:rPr>
        <w:t xml:space="preserve"> y nómina 029; se constituyó el fondo rotativo institucional con sus respectivas rendiciones y liquidaciones; se elaboraron los registros de caja fiscal; gestión de cuotas financieras </w:t>
      </w:r>
      <w:r w:rsidR="002B0741" w:rsidRPr="00FB1766">
        <w:rPr>
          <w:rFonts w:ascii="Altivo Light" w:hAnsi="Altivo Light"/>
          <w:lang w:eastAsia="es-GT"/>
        </w:rPr>
        <w:t xml:space="preserve">para el primer </w:t>
      </w:r>
      <w:r w:rsidRPr="00FB1766">
        <w:rPr>
          <w:rFonts w:ascii="Altivo Light" w:hAnsi="Altivo Light"/>
          <w:lang w:eastAsia="es-GT"/>
        </w:rPr>
        <w:t>cuatrimestr</w:t>
      </w:r>
      <w:r w:rsidR="002B0741" w:rsidRPr="00FB1766">
        <w:rPr>
          <w:rFonts w:ascii="Altivo Light" w:hAnsi="Altivo Light"/>
          <w:lang w:eastAsia="es-GT"/>
        </w:rPr>
        <w:t>e</w:t>
      </w:r>
      <w:r w:rsidRPr="00FB1766">
        <w:rPr>
          <w:rFonts w:ascii="Altivo Light" w:hAnsi="Altivo Light"/>
          <w:lang w:eastAsia="es-GT"/>
        </w:rPr>
        <w:t xml:space="preserve"> y se elaboraron </w:t>
      </w:r>
      <w:r w:rsidR="00EF606E">
        <w:rPr>
          <w:rFonts w:ascii="Altivo Light" w:hAnsi="Altivo Light"/>
          <w:lang w:eastAsia="es-GT"/>
        </w:rPr>
        <w:t xml:space="preserve">4 </w:t>
      </w:r>
      <w:r w:rsidRPr="00FB1766">
        <w:rPr>
          <w:rFonts w:ascii="Altivo Light" w:hAnsi="Altivo Light"/>
          <w:lang w:eastAsia="es-GT"/>
        </w:rPr>
        <w:t xml:space="preserve">modificaciones presupuestarias para mantener la vinculación plan-presupuesto. </w:t>
      </w:r>
    </w:p>
    <w:p w:rsidR="00EF606E" w:rsidRDefault="002B0741" w:rsidP="006B7C12">
      <w:pPr>
        <w:pStyle w:val="Prrafodelista"/>
        <w:numPr>
          <w:ilvl w:val="0"/>
          <w:numId w:val="1"/>
        </w:numPr>
        <w:spacing w:line="276" w:lineRule="auto"/>
        <w:jc w:val="both"/>
        <w:rPr>
          <w:rFonts w:ascii="Altivo Light" w:hAnsi="Altivo Light"/>
          <w:lang w:eastAsia="es-GT"/>
        </w:rPr>
      </w:pPr>
      <w:r w:rsidRPr="00EF606E">
        <w:rPr>
          <w:rFonts w:ascii="Altivo Light" w:hAnsi="Altivo Light"/>
          <w:lang w:eastAsia="es-GT"/>
        </w:rPr>
        <w:lastRenderedPageBreak/>
        <w:t>Durante el</w:t>
      </w:r>
      <w:r w:rsidR="00B6052F" w:rsidRPr="00EF606E">
        <w:rPr>
          <w:rFonts w:ascii="Altivo Light" w:hAnsi="Altivo Light"/>
          <w:lang w:eastAsia="es-GT"/>
        </w:rPr>
        <w:t xml:space="preserve"> primer cuatrimestre se obtuvo un avance del </w:t>
      </w:r>
      <w:r w:rsidR="00EF606E" w:rsidRPr="00EF606E">
        <w:rPr>
          <w:rFonts w:ascii="Altivo Light" w:hAnsi="Altivo Light"/>
          <w:lang w:eastAsia="es-GT"/>
        </w:rPr>
        <w:t>100</w:t>
      </w:r>
      <w:r w:rsidRPr="00EF606E">
        <w:rPr>
          <w:rFonts w:ascii="Altivo Light" w:hAnsi="Altivo Light"/>
          <w:lang w:eastAsia="es-GT"/>
        </w:rPr>
        <w:t>% en las auditorías de cierre 202</w:t>
      </w:r>
      <w:r w:rsidR="00EF606E" w:rsidRPr="00EF606E">
        <w:rPr>
          <w:rFonts w:ascii="Altivo Light" w:hAnsi="Altivo Light"/>
          <w:lang w:eastAsia="es-GT"/>
        </w:rPr>
        <w:t>4</w:t>
      </w:r>
      <w:r w:rsidRPr="00EF606E">
        <w:rPr>
          <w:rFonts w:ascii="Altivo Light" w:hAnsi="Altivo Light"/>
          <w:lang w:eastAsia="es-GT"/>
        </w:rPr>
        <w:t xml:space="preserve"> </w:t>
      </w:r>
      <w:r w:rsidR="00EF606E" w:rsidRPr="00EF606E">
        <w:rPr>
          <w:rFonts w:ascii="Altivo Light" w:hAnsi="Altivo Light"/>
          <w:lang w:eastAsia="es-GT"/>
        </w:rPr>
        <w:t xml:space="preserve">y </w:t>
      </w:r>
      <w:r w:rsidR="00EF606E">
        <w:rPr>
          <w:rFonts w:ascii="Altivo Light" w:hAnsi="Altivo Light"/>
          <w:lang w:eastAsia="es-GT"/>
        </w:rPr>
        <w:t>un avance el 30% en el Plan Anual de Auditorias 2025.</w:t>
      </w:r>
    </w:p>
    <w:p w:rsidR="002B0741" w:rsidRPr="00EF606E" w:rsidRDefault="002B0741" w:rsidP="006B7C12">
      <w:pPr>
        <w:pStyle w:val="Prrafodelista"/>
        <w:numPr>
          <w:ilvl w:val="0"/>
          <w:numId w:val="1"/>
        </w:numPr>
        <w:spacing w:line="276" w:lineRule="auto"/>
        <w:jc w:val="both"/>
        <w:rPr>
          <w:rFonts w:ascii="Altivo Light" w:hAnsi="Altivo Light"/>
          <w:lang w:eastAsia="es-GT"/>
        </w:rPr>
      </w:pPr>
      <w:r w:rsidRPr="00EF606E">
        <w:rPr>
          <w:rFonts w:ascii="Altivo Light" w:hAnsi="Altivo Light"/>
          <w:lang w:eastAsia="es-GT"/>
        </w:rPr>
        <w:t>Intervención en la revisión y entrega de documentación requerida por la comisión de auditoría de la Contraloría General de Cuentas.</w:t>
      </w:r>
    </w:p>
    <w:p w:rsidR="001E662C" w:rsidRPr="00FB1766" w:rsidRDefault="001E662C" w:rsidP="006B7C12">
      <w:pPr>
        <w:pStyle w:val="Prrafodelista"/>
        <w:numPr>
          <w:ilvl w:val="0"/>
          <w:numId w:val="1"/>
        </w:numPr>
        <w:spacing w:line="276" w:lineRule="auto"/>
        <w:jc w:val="both"/>
        <w:rPr>
          <w:rFonts w:ascii="Altivo Light" w:hAnsi="Altivo Light"/>
          <w:lang w:eastAsia="es-GT"/>
        </w:rPr>
      </w:pPr>
      <w:r w:rsidRPr="00FB1766">
        <w:rPr>
          <w:rFonts w:ascii="Altivo Light" w:hAnsi="Altivo Light"/>
          <w:lang w:eastAsia="es-GT"/>
        </w:rPr>
        <w:t xml:space="preserve">Durante el cuatrimestre se obtuvieron economías por un monto de Q. </w:t>
      </w:r>
      <w:r w:rsidR="00EF606E">
        <w:rPr>
          <w:rFonts w:ascii="Altivo Light" w:hAnsi="Altivo Light"/>
          <w:lang w:eastAsia="es-GT"/>
        </w:rPr>
        <w:t>2</w:t>
      </w:r>
      <w:r w:rsidRPr="00FB1766">
        <w:rPr>
          <w:rFonts w:ascii="Altivo Light" w:hAnsi="Altivo Light"/>
          <w:lang w:eastAsia="es-GT"/>
        </w:rPr>
        <w:t>,</w:t>
      </w:r>
      <w:r w:rsidR="00EF606E">
        <w:rPr>
          <w:rFonts w:ascii="Altivo Light" w:hAnsi="Altivo Light"/>
          <w:lang w:eastAsia="es-GT"/>
        </w:rPr>
        <w:t>006.60</w:t>
      </w:r>
      <w:r w:rsidRPr="00FB1766">
        <w:rPr>
          <w:rFonts w:ascii="Altivo Light" w:hAnsi="Altivo Light"/>
          <w:lang w:eastAsia="es-GT"/>
        </w:rPr>
        <w:t xml:space="preserve"> en compra de materiales y suministros.</w:t>
      </w:r>
    </w:p>
    <w:p w:rsidR="002B0741" w:rsidRPr="00FB1766" w:rsidRDefault="002B0741" w:rsidP="006B7C12">
      <w:pPr>
        <w:pStyle w:val="Prrafodelista"/>
        <w:numPr>
          <w:ilvl w:val="0"/>
          <w:numId w:val="1"/>
        </w:numPr>
        <w:spacing w:line="276" w:lineRule="auto"/>
        <w:jc w:val="both"/>
        <w:rPr>
          <w:rFonts w:ascii="Altivo Light" w:hAnsi="Altivo Light"/>
          <w:lang w:eastAsia="es-GT"/>
        </w:rPr>
      </w:pPr>
      <w:r w:rsidRPr="00FB1766">
        <w:rPr>
          <w:rFonts w:ascii="Altivo Light" w:hAnsi="Altivo Light"/>
          <w:lang w:eastAsia="es-GT"/>
        </w:rPr>
        <w:t>Participación en el taller “lineamientos generales de política y planificación 202</w:t>
      </w:r>
      <w:r w:rsidR="00EF606E">
        <w:rPr>
          <w:rFonts w:ascii="Altivo Light" w:hAnsi="Altivo Light"/>
          <w:lang w:eastAsia="es-GT"/>
        </w:rPr>
        <w:t>6</w:t>
      </w:r>
      <w:r w:rsidRPr="00FB1766">
        <w:rPr>
          <w:rFonts w:ascii="Altivo Light" w:hAnsi="Altivo Light"/>
          <w:lang w:eastAsia="es-GT"/>
        </w:rPr>
        <w:t xml:space="preserve"> y multianual 202</w:t>
      </w:r>
      <w:r w:rsidR="00EF606E">
        <w:rPr>
          <w:rFonts w:ascii="Altivo Light" w:hAnsi="Altivo Light"/>
          <w:lang w:eastAsia="es-GT"/>
        </w:rPr>
        <w:t>6</w:t>
      </w:r>
      <w:r w:rsidRPr="00FB1766">
        <w:rPr>
          <w:rFonts w:ascii="Altivo Light" w:hAnsi="Altivo Light"/>
          <w:lang w:eastAsia="es-GT"/>
        </w:rPr>
        <w:t>-20</w:t>
      </w:r>
      <w:r w:rsidR="00EF606E">
        <w:rPr>
          <w:rFonts w:ascii="Altivo Light" w:hAnsi="Altivo Light"/>
          <w:lang w:eastAsia="es-GT"/>
        </w:rPr>
        <w:t>30</w:t>
      </w:r>
      <w:r w:rsidRPr="00FB1766">
        <w:rPr>
          <w:rFonts w:ascii="Altivo Light" w:hAnsi="Altivo Light"/>
          <w:lang w:eastAsia="es-GT"/>
        </w:rPr>
        <w:t>, en la Secretaría de Planificación y Programación de la Presidencia.</w:t>
      </w:r>
    </w:p>
    <w:p w:rsidR="002B0741" w:rsidRPr="00FB1766" w:rsidRDefault="002B0741" w:rsidP="006B7C12">
      <w:pPr>
        <w:pStyle w:val="Prrafodelista"/>
        <w:numPr>
          <w:ilvl w:val="0"/>
          <w:numId w:val="1"/>
        </w:numPr>
        <w:spacing w:line="276" w:lineRule="auto"/>
        <w:jc w:val="both"/>
        <w:rPr>
          <w:rFonts w:ascii="Altivo Light" w:hAnsi="Altivo Light"/>
          <w:lang w:eastAsia="es-GT"/>
        </w:rPr>
      </w:pPr>
      <w:r w:rsidRPr="00FB1766">
        <w:rPr>
          <w:rFonts w:ascii="Altivo Light" w:hAnsi="Altivo Light"/>
          <w:lang w:eastAsia="es-GT"/>
        </w:rPr>
        <w:t>Elaboración del Informe anual de con</w:t>
      </w:r>
      <w:r w:rsidR="00EF606E">
        <w:rPr>
          <w:rFonts w:ascii="Altivo Light" w:hAnsi="Altivo Light"/>
          <w:lang w:eastAsia="es-GT"/>
        </w:rPr>
        <w:t>trol interno de la SIE 2024</w:t>
      </w:r>
      <w:r w:rsidRPr="00FB1766">
        <w:rPr>
          <w:rFonts w:ascii="Altivo Light" w:hAnsi="Altivo Light"/>
          <w:lang w:eastAsia="es-GT"/>
        </w:rPr>
        <w:t>-202</w:t>
      </w:r>
      <w:r w:rsidR="00EF606E">
        <w:rPr>
          <w:rFonts w:ascii="Altivo Light" w:hAnsi="Altivo Light"/>
          <w:lang w:eastAsia="es-GT"/>
        </w:rPr>
        <w:t>5</w:t>
      </w:r>
      <w:r w:rsidRPr="00FB1766">
        <w:rPr>
          <w:rFonts w:ascii="Altivo Light" w:hAnsi="Altivo Light"/>
          <w:lang w:eastAsia="es-GT"/>
        </w:rPr>
        <w:t xml:space="preserve"> y matriz de evaluación de riesgo; matriz de continuidad y monitoreo del riesgo y mapas de riesgos.</w:t>
      </w:r>
    </w:p>
    <w:p w:rsidR="002B0741" w:rsidRPr="00FB1766" w:rsidRDefault="00915F62" w:rsidP="006B7C12">
      <w:pPr>
        <w:pStyle w:val="Prrafodelista"/>
        <w:numPr>
          <w:ilvl w:val="0"/>
          <w:numId w:val="1"/>
        </w:numPr>
        <w:spacing w:line="276" w:lineRule="auto"/>
        <w:jc w:val="both"/>
        <w:rPr>
          <w:rFonts w:ascii="Altivo Light" w:hAnsi="Altivo Light"/>
          <w:lang w:eastAsia="es-GT"/>
        </w:rPr>
      </w:pPr>
      <w:r w:rsidRPr="00FB1766">
        <w:rPr>
          <w:rFonts w:ascii="Altivo Light" w:hAnsi="Altivo Light"/>
          <w:lang w:eastAsia="es-GT"/>
        </w:rPr>
        <w:t>R</w:t>
      </w:r>
      <w:r w:rsidR="002B0741" w:rsidRPr="00FB1766">
        <w:rPr>
          <w:rFonts w:ascii="Altivo Light" w:hAnsi="Altivo Light"/>
          <w:lang w:eastAsia="es-GT"/>
        </w:rPr>
        <w:t xml:space="preserve">euniones de asesoramiento en materia de planificación </w:t>
      </w:r>
      <w:r w:rsidRPr="00FB1766">
        <w:rPr>
          <w:rFonts w:ascii="Altivo Light" w:hAnsi="Altivo Light"/>
          <w:lang w:eastAsia="es-GT"/>
        </w:rPr>
        <w:t>dirigidas al</w:t>
      </w:r>
      <w:r w:rsidR="002B0741" w:rsidRPr="00FB1766">
        <w:rPr>
          <w:rFonts w:ascii="Altivo Light" w:hAnsi="Altivo Light"/>
          <w:lang w:eastAsia="es-GT"/>
        </w:rPr>
        <w:t xml:space="preserve"> Despacho Superior.</w:t>
      </w:r>
    </w:p>
    <w:p w:rsidR="002B0741" w:rsidRDefault="002B0741" w:rsidP="006B7C12">
      <w:pPr>
        <w:pStyle w:val="Prrafodelista"/>
        <w:numPr>
          <w:ilvl w:val="0"/>
          <w:numId w:val="1"/>
        </w:numPr>
        <w:spacing w:line="276" w:lineRule="auto"/>
        <w:jc w:val="both"/>
        <w:rPr>
          <w:rFonts w:ascii="Altivo Light" w:hAnsi="Altivo Light"/>
          <w:lang w:eastAsia="es-GT"/>
        </w:rPr>
      </w:pPr>
      <w:r w:rsidRPr="00FB1766">
        <w:rPr>
          <w:rFonts w:ascii="Altivo Light" w:hAnsi="Altivo Light"/>
          <w:lang w:eastAsia="es-GT"/>
        </w:rPr>
        <w:t>Reunión de trabajo del Comité Bipartito de Salud y Seguridad Ocupacional -SSO-.</w:t>
      </w:r>
    </w:p>
    <w:p w:rsidR="00264AA9" w:rsidRDefault="00264AA9" w:rsidP="006B7C12">
      <w:pPr>
        <w:pStyle w:val="Prrafodelista"/>
        <w:numPr>
          <w:ilvl w:val="0"/>
          <w:numId w:val="1"/>
        </w:numPr>
        <w:spacing w:line="276" w:lineRule="auto"/>
        <w:jc w:val="both"/>
        <w:rPr>
          <w:rFonts w:ascii="Altivo Light" w:hAnsi="Altivo Light"/>
          <w:lang w:eastAsia="es-GT"/>
        </w:rPr>
      </w:pPr>
      <w:r w:rsidRPr="00264AA9">
        <w:rPr>
          <w:rFonts w:ascii="Altivo Light" w:hAnsi="Altivo Light"/>
          <w:lang w:eastAsia="es-GT"/>
        </w:rPr>
        <w:t>Informe solicitado por Gobierno Abierto y Electrónico a través de Despacho superior.</w:t>
      </w:r>
    </w:p>
    <w:p w:rsidR="00264AA9" w:rsidRPr="00264AA9" w:rsidRDefault="00264AA9" w:rsidP="006B7C12">
      <w:pPr>
        <w:pStyle w:val="Prrafodelista"/>
        <w:numPr>
          <w:ilvl w:val="0"/>
          <w:numId w:val="1"/>
        </w:numPr>
        <w:spacing w:line="276" w:lineRule="auto"/>
        <w:jc w:val="both"/>
        <w:rPr>
          <w:rFonts w:ascii="Altivo Light" w:hAnsi="Altivo Light"/>
          <w:lang w:eastAsia="es-GT"/>
        </w:rPr>
      </w:pPr>
      <w:r>
        <w:rPr>
          <w:rFonts w:ascii="Altivo Light" w:hAnsi="Altivo Light"/>
          <w:lang w:eastAsia="es-GT"/>
        </w:rPr>
        <w:t xml:space="preserve">Coordinaciones </w:t>
      </w:r>
      <w:r w:rsidRPr="00264AA9">
        <w:rPr>
          <w:rFonts w:ascii="Altivo Light" w:hAnsi="Altivo Light"/>
          <w:lang w:eastAsia="es-GT"/>
        </w:rPr>
        <w:t xml:space="preserve">con la Dirección Departamental de Educación Guatemala Norte para la verificación </w:t>
      </w:r>
      <w:r>
        <w:rPr>
          <w:rFonts w:ascii="Altivo Light" w:hAnsi="Altivo Light"/>
          <w:lang w:eastAsia="es-GT"/>
        </w:rPr>
        <w:t xml:space="preserve">y traslado </w:t>
      </w:r>
      <w:r w:rsidRPr="00264AA9">
        <w:rPr>
          <w:rFonts w:ascii="Altivo Light" w:hAnsi="Altivo Light"/>
          <w:lang w:eastAsia="es-GT"/>
        </w:rPr>
        <w:t>de bienes</w:t>
      </w:r>
      <w:r>
        <w:rPr>
          <w:rFonts w:ascii="Altivo Light" w:hAnsi="Altivo Light"/>
          <w:lang w:eastAsia="es-GT"/>
        </w:rPr>
        <w:t>.</w:t>
      </w:r>
      <w:r w:rsidRPr="00264AA9">
        <w:rPr>
          <w:rFonts w:ascii="Altivo Light" w:hAnsi="Altivo Light"/>
          <w:lang w:eastAsia="es-GT"/>
        </w:rPr>
        <w:t xml:space="preserve"> </w:t>
      </w:r>
    </w:p>
    <w:p w:rsidR="00264AA9" w:rsidRPr="00264AA9" w:rsidRDefault="00264AA9" w:rsidP="006B7C12">
      <w:pPr>
        <w:pStyle w:val="Prrafodelista"/>
        <w:numPr>
          <w:ilvl w:val="0"/>
          <w:numId w:val="1"/>
        </w:numPr>
        <w:spacing w:line="276" w:lineRule="auto"/>
        <w:jc w:val="both"/>
        <w:rPr>
          <w:rFonts w:ascii="Altivo Light" w:hAnsi="Altivo Light"/>
          <w:lang w:eastAsia="es-GT"/>
        </w:rPr>
      </w:pPr>
      <w:r>
        <w:rPr>
          <w:rFonts w:ascii="Altivo Light" w:hAnsi="Altivo Light"/>
          <w:lang w:eastAsia="es-GT"/>
        </w:rPr>
        <w:t xml:space="preserve">Elaboración y </w:t>
      </w:r>
      <w:r w:rsidRPr="00264AA9">
        <w:rPr>
          <w:rFonts w:ascii="Altivo Light" w:hAnsi="Altivo Light"/>
          <w:lang w:eastAsia="es-GT"/>
        </w:rPr>
        <w:t xml:space="preserve">aprobación </w:t>
      </w:r>
      <w:r>
        <w:rPr>
          <w:rFonts w:ascii="Altivo Light" w:hAnsi="Altivo Light"/>
          <w:lang w:eastAsia="es-GT"/>
        </w:rPr>
        <w:t>de</w:t>
      </w:r>
      <w:r w:rsidRPr="00264AA9">
        <w:rPr>
          <w:rFonts w:ascii="Altivo Light" w:hAnsi="Altivo Light"/>
          <w:lang w:eastAsia="es-GT"/>
        </w:rPr>
        <w:t xml:space="preserve"> la actualización del Manual de Normas y Procedimientos del Departamento de Tesorer</w:t>
      </w:r>
      <w:r>
        <w:rPr>
          <w:rFonts w:ascii="Altivo Light" w:hAnsi="Altivo Light"/>
          <w:lang w:eastAsia="es-GT"/>
        </w:rPr>
        <w:t>ía y Manual de Normas y Procedimientos de</w:t>
      </w:r>
      <w:r w:rsidR="00F838D3">
        <w:rPr>
          <w:rFonts w:ascii="Altivo Light" w:hAnsi="Altivo Light"/>
          <w:lang w:eastAsia="es-GT"/>
        </w:rPr>
        <w:t>l Departamento</w:t>
      </w:r>
      <w:r>
        <w:rPr>
          <w:rFonts w:ascii="Altivo Light" w:hAnsi="Altivo Light"/>
          <w:lang w:eastAsia="es-GT"/>
        </w:rPr>
        <w:t xml:space="preserve"> </w:t>
      </w:r>
      <w:r w:rsidR="00F838D3">
        <w:rPr>
          <w:rFonts w:ascii="Altivo Light" w:hAnsi="Altivo Light"/>
          <w:lang w:eastAsia="es-GT"/>
        </w:rPr>
        <w:t>Contrataciones</w:t>
      </w:r>
      <w:r>
        <w:rPr>
          <w:rFonts w:ascii="Altivo Light" w:hAnsi="Altivo Light"/>
          <w:lang w:eastAsia="es-GT"/>
        </w:rPr>
        <w:t xml:space="preserve"> y Adquisiciones.</w:t>
      </w:r>
      <w:r w:rsidRPr="00264AA9">
        <w:rPr>
          <w:rFonts w:ascii="Altivo Light" w:hAnsi="Altivo Light"/>
          <w:lang w:eastAsia="es-GT"/>
        </w:rPr>
        <w:t xml:space="preserve">    </w:t>
      </w:r>
    </w:p>
    <w:p w:rsidR="00264AA9" w:rsidRPr="00264AA9" w:rsidRDefault="00264AA9" w:rsidP="006B7C12">
      <w:pPr>
        <w:pStyle w:val="Prrafodelista"/>
        <w:numPr>
          <w:ilvl w:val="0"/>
          <w:numId w:val="1"/>
        </w:numPr>
        <w:spacing w:line="276" w:lineRule="auto"/>
        <w:jc w:val="both"/>
        <w:rPr>
          <w:rFonts w:ascii="Altivo Light" w:hAnsi="Altivo Light"/>
          <w:lang w:eastAsia="es-GT"/>
        </w:rPr>
      </w:pPr>
      <w:r w:rsidRPr="00264AA9">
        <w:rPr>
          <w:rFonts w:ascii="Altivo Light" w:hAnsi="Altivo Light"/>
          <w:lang w:eastAsia="es-GT"/>
        </w:rPr>
        <w:t>Elaboración de Proyecto de Fortalecimiento Institucional Supresión - Creación de Puestos y Mejoras Salariales.</w:t>
      </w:r>
    </w:p>
    <w:p w:rsidR="00264AA9" w:rsidRPr="00264AA9" w:rsidRDefault="00264AA9" w:rsidP="006B7C12">
      <w:pPr>
        <w:pStyle w:val="Prrafodelista"/>
        <w:numPr>
          <w:ilvl w:val="0"/>
          <w:numId w:val="1"/>
        </w:numPr>
        <w:spacing w:line="276" w:lineRule="auto"/>
        <w:jc w:val="both"/>
        <w:rPr>
          <w:rFonts w:ascii="Altivo Light" w:hAnsi="Altivo Light"/>
          <w:lang w:eastAsia="es-GT"/>
        </w:rPr>
      </w:pPr>
      <w:r w:rsidRPr="00264AA9">
        <w:rPr>
          <w:rFonts w:ascii="Altivo Light" w:hAnsi="Altivo Light"/>
          <w:lang w:eastAsia="es-GT"/>
        </w:rPr>
        <w:t>Macro Simulacro 2025.</w:t>
      </w:r>
    </w:p>
    <w:p w:rsidR="00E774C7" w:rsidRPr="00E774C7" w:rsidRDefault="00E774C7" w:rsidP="006B7C12">
      <w:pPr>
        <w:pStyle w:val="Prrafodelista"/>
        <w:numPr>
          <w:ilvl w:val="0"/>
          <w:numId w:val="1"/>
        </w:numPr>
        <w:spacing w:line="276" w:lineRule="auto"/>
        <w:jc w:val="both"/>
        <w:rPr>
          <w:rFonts w:ascii="Altivo Light" w:hAnsi="Altivo Light"/>
          <w:lang w:eastAsia="es-GT"/>
        </w:rPr>
      </w:pPr>
      <w:r>
        <w:rPr>
          <w:rFonts w:ascii="Altivo Light" w:hAnsi="Altivo Light"/>
          <w:lang w:eastAsia="es-GT"/>
        </w:rPr>
        <w:t>Dos r</w:t>
      </w:r>
      <w:r w:rsidRPr="00E774C7">
        <w:rPr>
          <w:rFonts w:ascii="Altivo Light" w:hAnsi="Altivo Light"/>
          <w:lang w:eastAsia="es-GT"/>
        </w:rPr>
        <w:t>euni</w:t>
      </w:r>
      <w:r>
        <w:rPr>
          <w:rFonts w:ascii="Altivo Light" w:hAnsi="Altivo Light"/>
          <w:lang w:eastAsia="es-GT"/>
        </w:rPr>
        <w:t>ones con</w:t>
      </w:r>
      <w:r w:rsidRPr="00E774C7">
        <w:rPr>
          <w:rFonts w:ascii="Altivo Light" w:hAnsi="Altivo Light"/>
          <w:lang w:eastAsia="es-GT"/>
        </w:rPr>
        <w:t xml:space="preserve"> enlace SEGEPLAN para trabajar Sistema SIPLAN.</w:t>
      </w:r>
    </w:p>
    <w:p w:rsidR="00E774C7" w:rsidRPr="00E774C7" w:rsidRDefault="00E774C7" w:rsidP="006B7C12">
      <w:pPr>
        <w:pStyle w:val="Prrafodelista"/>
        <w:numPr>
          <w:ilvl w:val="0"/>
          <w:numId w:val="1"/>
        </w:numPr>
        <w:spacing w:line="276" w:lineRule="auto"/>
        <w:jc w:val="both"/>
        <w:rPr>
          <w:rFonts w:ascii="Altivo Light" w:hAnsi="Altivo Light"/>
          <w:lang w:eastAsia="es-GT"/>
        </w:rPr>
      </w:pPr>
      <w:r w:rsidRPr="00E774C7">
        <w:rPr>
          <w:rFonts w:ascii="Altivo Light" w:hAnsi="Altivo Light"/>
          <w:lang w:eastAsia="es-GT"/>
        </w:rPr>
        <w:t>Reunión Secretaría Técnica del Consejo Nacional de Seguridad tema: Clasificador Temático Institucional.</w:t>
      </w:r>
    </w:p>
    <w:p w:rsidR="00E774C7" w:rsidRPr="00E774C7" w:rsidRDefault="00E774C7" w:rsidP="006B7C12">
      <w:pPr>
        <w:pStyle w:val="Prrafodelista"/>
        <w:numPr>
          <w:ilvl w:val="0"/>
          <w:numId w:val="1"/>
        </w:numPr>
        <w:spacing w:line="276" w:lineRule="auto"/>
        <w:jc w:val="both"/>
        <w:rPr>
          <w:rFonts w:ascii="Altivo Light" w:hAnsi="Altivo Light"/>
          <w:lang w:eastAsia="es-GT"/>
        </w:rPr>
      </w:pPr>
      <w:r w:rsidRPr="00E774C7">
        <w:rPr>
          <w:rFonts w:ascii="Altivo Light" w:hAnsi="Altivo Light"/>
          <w:lang w:eastAsia="es-GT"/>
        </w:rPr>
        <w:t xml:space="preserve">Asistencia a presentación de Comisión Nacional Contra la Corrupción en 1er. Aniversario Palacio Nacional de la Cultura. </w:t>
      </w:r>
    </w:p>
    <w:p w:rsidR="00E774C7" w:rsidRPr="00E774C7" w:rsidRDefault="00E774C7" w:rsidP="006B7C12">
      <w:pPr>
        <w:pStyle w:val="Prrafodelista"/>
        <w:numPr>
          <w:ilvl w:val="0"/>
          <w:numId w:val="1"/>
        </w:numPr>
        <w:spacing w:line="276" w:lineRule="auto"/>
        <w:jc w:val="both"/>
        <w:rPr>
          <w:rFonts w:ascii="Altivo Light" w:hAnsi="Altivo Light"/>
          <w:lang w:eastAsia="es-GT"/>
        </w:rPr>
      </w:pPr>
      <w:r w:rsidRPr="00E774C7">
        <w:rPr>
          <w:rFonts w:ascii="Altivo Light" w:hAnsi="Altivo Light"/>
          <w:lang w:eastAsia="es-GT"/>
        </w:rPr>
        <w:t xml:space="preserve">Reunión virtual </w:t>
      </w:r>
      <w:r>
        <w:rPr>
          <w:rFonts w:ascii="Altivo Light" w:hAnsi="Altivo Light"/>
          <w:lang w:eastAsia="es-GT"/>
        </w:rPr>
        <w:t>de canales de denuncia en el marco de probidad.</w:t>
      </w:r>
    </w:p>
    <w:p w:rsidR="00E774C7" w:rsidRPr="00E774C7" w:rsidRDefault="00E774C7" w:rsidP="006B7C12">
      <w:pPr>
        <w:pStyle w:val="Prrafodelista"/>
        <w:numPr>
          <w:ilvl w:val="0"/>
          <w:numId w:val="1"/>
        </w:numPr>
        <w:spacing w:line="276" w:lineRule="auto"/>
        <w:jc w:val="both"/>
        <w:rPr>
          <w:rFonts w:ascii="Altivo Light" w:hAnsi="Altivo Light"/>
          <w:lang w:eastAsia="es-GT"/>
        </w:rPr>
      </w:pPr>
      <w:r w:rsidRPr="00E774C7">
        <w:rPr>
          <w:rFonts w:ascii="Altivo Light" w:hAnsi="Altivo Light"/>
          <w:lang w:eastAsia="es-GT"/>
        </w:rPr>
        <w:t>Visita de personal de Inspectoría General del Sistema Nacional de Seguridad para impartir capacitación en materia de Inspectoría.</w:t>
      </w:r>
    </w:p>
    <w:p w:rsidR="00264AA9" w:rsidRDefault="00E774C7" w:rsidP="006B7C12">
      <w:pPr>
        <w:pStyle w:val="Prrafodelista"/>
        <w:numPr>
          <w:ilvl w:val="0"/>
          <w:numId w:val="1"/>
        </w:numPr>
        <w:spacing w:line="276" w:lineRule="auto"/>
        <w:jc w:val="both"/>
        <w:rPr>
          <w:rFonts w:ascii="Altivo Light" w:hAnsi="Altivo Light"/>
          <w:lang w:eastAsia="es-GT"/>
        </w:rPr>
      </w:pPr>
      <w:r w:rsidRPr="00E774C7">
        <w:rPr>
          <w:rFonts w:ascii="Altivo Light" w:hAnsi="Altivo Light"/>
          <w:lang w:eastAsia="es-GT"/>
        </w:rPr>
        <w:t>Visita de personal de la Comisión Nacional Contra la Corrupción para seguimiento de implementación de oficinas de Probidad.</w:t>
      </w:r>
    </w:p>
    <w:p w:rsidR="00E774C7" w:rsidRDefault="00E774C7" w:rsidP="006B7C12">
      <w:pPr>
        <w:pStyle w:val="Prrafodelista"/>
        <w:numPr>
          <w:ilvl w:val="0"/>
          <w:numId w:val="1"/>
        </w:numPr>
        <w:spacing w:line="276" w:lineRule="auto"/>
        <w:jc w:val="both"/>
        <w:rPr>
          <w:rFonts w:ascii="Altivo Light" w:hAnsi="Altivo Light"/>
          <w:lang w:eastAsia="es-GT"/>
        </w:rPr>
      </w:pPr>
      <w:r w:rsidRPr="00E774C7">
        <w:rPr>
          <w:rFonts w:ascii="Altivo Light" w:hAnsi="Altivo Light"/>
          <w:lang w:eastAsia="es-GT"/>
        </w:rPr>
        <w:t>Políticas de Seguridad (se implementó políticas de restricción de uso de dispositivos de almacenamiento USB en máquinas dentro de la Institución).</w:t>
      </w:r>
    </w:p>
    <w:p w:rsidR="00E774C7" w:rsidRDefault="00E774C7" w:rsidP="006B7C12">
      <w:pPr>
        <w:pStyle w:val="Prrafodelista"/>
        <w:numPr>
          <w:ilvl w:val="0"/>
          <w:numId w:val="1"/>
        </w:numPr>
        <w:jc w:val="both"/>
        <w:rPr>
          <w:rFonts w:ascii="Altivo Light" w:eastAsiaTheme="majorEastAsia" w:hAnsi="Altivo Light" w:cstheme="majorBidi"/>
          <w:szCs w:val="32"/>
        </w:rPr>
      </w:pPr>
      <w:r>
        <w:rPr>
          <w:rFonts w:ascii="Altivo Light" w:eastAsiaTheme="majorEastAsia" w:hAnsi="Altivo Light" w:cstheme="majorBidi"/>
          <w:szCs w:val="32"/>
        </w:rPr>
        <w:t>Curso de CONRED sobre Plan de Evacuación Institucional.</w:t>
      </w:r>
    </w:p>
    <w:p w:rsidR="00E774C7" w:rsidRDefault="00E774C7" w:rsidP="006B7C12">
      <w:pPr>
        <w:pStyle w:val="Prrafodelista"/>
        <w:numPr>
          <w:ilvl w:val="0"/>
          <w:numId w:val="1"/>
        </w:numPr>
        <w:jc w:val="both"/>
        <w:rPr>
          <w:rFonts w:ascii="Altivo Light" w:eastAsiaTheme="majorEastAsia" w:hAnsi="Altivo Light" w:cstheme="majorBidi"/>
          <w:szCs w:val="32"/>
        </w:rPr>
      </w:pPr>
      <w:r>
        <w:rPr>
          <w:rFonts w:ascii="Altivo Light" w:eastAsiaTheme="majorEastAsia" w:hAnsi="Altivo Light" w:cstheme="majorBidi"/>
          <w:szCs w:val="32"/>
        </w:rPr>
        <w:t>Reunión, Sistema de integridad, SIE.</w:t>
      </w:r>
    </w:p>
    <w:p w:rsidR="00E774C7" w:rsidRDefault="00E774C7" w:rsidP="006B7C12">
      <w:pPr>
        <w:pStyle w:val="Prrafodelista"/>
        <w:numPr>
          <w:ilvl w:val="0"/>
          <w:numId w:val="1"/>
        </w:numPr>
        <w:jc w:val="both"/>
        <w:rPr>
          <w:rFonts w:ascii="Altivo Light" w:eastAsiaTheme="majorEastAsia" w:hAnsi="Altivo Light" w:cstheme="majorBidi"/>
          <w:szCs w:val="32"/>
        </w:rPr>
      </w:pPr>
      <w:r>
        <w:rPr>
          <w:rFonts w:ascii="Altivo Light" w:eastAsiaTheme="majorEastAsia" w:hAnsi="Altivo Light" w:cstheme="majorBidi"/>
          <w:szCs w:val="32"/>
        </w:rPr>
        <w:t>Inicio de Curso de Redacción de Documentos Oficiales en la Administración Pública, INAP.</w:t>
      </w:r>
    </w:p>
    <w:p w:rsidR="00E774C7" w:rsidRDefault="00E774C7" w:rsidP="006B7C12">
      <w:pPr>
        <w:pStyle w:val="Prrafodelista"/>
        <w:numPr>
          <w:ilvl w:val="0"/>
          <w:numId w:val="1"/>
        </w:numPr>
        <w:jc w:val="both"/>
        <w:rPr>
          <w:rFonts w:ascii="Altivo Light" w:eastAsiaTheme="majorEastAsia" w:hAnsi="Altivo Light" w:cstheme="majorBidi"/>
          <w:szCs w:val="32"/>
        </w:rPr>
      </w:pPr>
      <w:r>
        <w:rPr>
          <w:rFonts w:ascii="Altivo Light" w:eastAsiaTheme="majorEastAsia" w:hAnsi="Altivo Light" w:cstheme="majorBidi"/>
          <w:szCs w:val="32"/>
        </w:rPr>
        <w:t>Reunión SAAS y STCNS “Buenas Prácticas de la SIE con la vinculación del Clasificador Temático de Seguridad y Justicia”.</w:t>
      </w:r>
    </w:p>
    <w:p w:rsidR="00E774C7" w:rsidRDefault="00E774C7" w:rsidP="006B7C12">
      <w:pPr>
        <w:pStyle w:val="Prrafodelista"/>
        <w:numPr>
          <w:ilvl w:val="0"/>
          <w:numId w:val="1"/>
        </w:numPr>
        <w:jc w:val="both"/>
        <w:rPr>
          <w:rFonts w:ascii="Altivo Light" w:eastAsiaTheme="majorEastAsia" w:hAnsi="Altivo Light" w:cstheme="majorBidi"/>
          <w:szCs w:val="32"/>
        </w:rPr>
      </w:pPr>
      <w:r>
        <w:rPr>
          <w:rFonts w:ascii="Altivo Light" w:eastAsiaTheme="majorEastAsia" w:hAnsi="Altivo Light" w:cstheme="majorBidi"/>
          <w:szCs w:val="32"/>
        </w:rPr>
        <w:t>Elaboración de Talleres POM y POA a todas la Direcciones de la SIE.</w:t>
      </w:r>
    </w:p>
    <w:p w:rsidR="00E774C7" w:rsidRDefault="00E774C7" w:rsidP="006B7C12">
      <w:pPr>
        <w:pStyle w:val="Prrafodelista"/>
        <w:numPr>
          <w:ilvl w:val="0"/>
          <w:numId w:val="1"/>
        </w:numPr>
        <w:jc w:val="both"/>
        <w:rPr>
          <w:rFonts w:ascii="Altivo Light" w:eastAsiaTheme="majorEastAsia" w:hAnsi="Altivo Light" w:cstheme="majorBidi"/>
          <w:szCs w:val="32"/>
        </w:rPr>
      </w:pPr>
      <w:r>
        <w:rPr>
          <w:rFonts w:ascii="Altivo Light" w:eastAsiaTheme="majorEastAsia" w:hAnsi="Altivo Light" w:cstheme="majorBidi"/>
          <w:szCs w:val="32"/>
        </w:rPr>
        <w:t>Reunión virtual con DTP en el proceso de formulación presupuestaria 2026 y multianual 2026-230.</w:t>
      </w:r>
    </w:p>
    <w:p w:rsidR="00E774C7" w:rsidRDefault="00E774C7" w:rsidP="006B7C12">
      <w:pPr>
        <w:pStyle w:val="Prrafodelista"/>
        <w:numPr>
          <w:ilvl w:val="0"/>
          <w:numId w:val="1"/>
        </w:numPr>
        <w:jc w:val="both"/>
        <w:rPr>
          <w:rFonts w:ascii="Altivo Light" w:eastAsiaTheme="majorEastAsia" w:hAnsi="Altivo Light" w:cstheme="majorBidi"/>
          <w:szCs w:val="32"/>
        </w:rPr>
      </w:pPr>
      <w:r>
        <w:rPr>
          <w:rFonts w:ascii="Altivo Light" w:eastAsiaTheme="majorEastAsia" w:hAnsi="Altivo Light" w:cstheme="majorBidi"/>
          <w:szCs w:val="32"/>
        </w:rPr>
        <w:t>Reunión de Protocolo Institucional de Prevención y Abordaje del Acoso Sexual.</w:t>
      </w:r>
    </w:p>
    <w:p w:rsidR="00E774C7" w:rsidRDefault="00E774C7" w:rsidP="006B7C12">
      <w:pPr>
        <w:pStyle w:val="Prrafodelista"/>
        <w:numPr>
          <w:ilvl w:val="0"/>
          <w:numId w:val="1"/>
        </w:numPr>
        <w:jc w:val="both"/>
        <w:rPr>
          <w:rFonts w:ascii="Altivo Light" w:eastAsiaTheme="majorEastAsia" w:hAnsi="Altivo Light" w:cstheme="majorBidi"/>
          <w:szCs w:val="32"/>
        </w:rPr>
      </w:pPr>
      <w:r>
        <w:rPr>
          <w:rFonts w:ascii="Altivo Light" w:eastAsiaTheme="majorEastAsia" w:hAnsi="Altivo Light" w:cstheme="majorBidi"/>
          <w:szCs w:val="32"/>
        </w:rPr>
        <w:t>Reunión Virtual, inducción PEI, POM y POA a Información y Relaciones Públicas, MINFIN.</w:t>
      </w:r>
    </w:p>
    <w:p w:rsidR="00E774C7" w:rsidRPr="00E774C7" w:rsidRDefault="00E774C7" w:rsidP="006B7C12">
      <w:pPr>
        <w:pStyle w:val="Prrafodelista"/>
        <w:numPr>
          <w:ilvl w:val="0"/>
          <w:numId w:val="1"/>
        </w:numPr>
        <w:jc w:val="both"/>
        <w:rPr>
          <w:rFonts w:ascii="Altivo Light" w:hAnsi="Altivo Light"/>
          <w:lang w:eastAsia="es-GT"/>
        </w:rPr>
      </w:pPr>
      <w:r w:rsidRPr="00E774C7">
        <w:rPr>
          <w:rFonts w:ascii="Altivo Light" w:hAnsi="Altivo Light"/>
          <w:lang w:eastAsia="es-GT"/>
        </w:rPr>
        <w:lastRenderedPageBreak/>
        <w:t>Capacitación para el personal de Seguridad y Cyber-Seguridad, Cyber Defensa y Derechos Humanos.</w:t>
      </w:r>
    </w:p>
    <w:p w:rsidR="00E774C7" w:rsidRPr="00E774C7" w:rsidRDefault="00E774C7" w:rsidP="006B7C12">
      <w:pPr>
        <w:pStyle w:val="Prrafodelista"/>
        <w:numPr>
          <w:ilvl w:val="0"/>
          <w:numId w:val="1"/>
        </w:numPr>
        <w:spacing w:line="276" w:lineRule="auto"/>
        <w:jc w:val="both"/>
        <w:rPr>
          <w:rFonts w:ascii="Altivo Light" w:hAnsi="Altivo Light"/>
          <w:lang w:eastAsia="es-GT"/>
        </w:rPr>
      </w:pPr>
      <w:r w:rsidRPr="00E774C7">
        <w:rPr>
          <w:rFonts w:ascii="Altivo Light" w:hAnsi="Altivo Light"/>
          <w:lang w:eastAsia="es-GT"/>
        </w:rPr>
        <w:t>Conferencia Día Nacional de la Eliminación de todas las Formas de Discriminación Racial impartida por CODISRA.</w:t>
      </w:r>
    </w:p>
    <w:p w:rsidR="00E774C7" w:rsidRPr="00E774C7" w:rsidRDefault="00E774C7" w:rsidP="006B7C12">
      <w:pPr>
        <w:pStyle w:val="Prrafodelista"/>
        <w:numPr>
          <w:ilvl w:val="0"/>
          <w:numId w:val="1"/>
        </w:numPr>
        <w:spacing w:line="276" w:lineRule="auto"/>
        <w:jc w:val="both"/>
        <w:rPr>
          <w:rFonts w:ascii="Altivo Light" w:hAnsi="Altivo Light"/>
          <w:lang w:eastAsia="es-GT"/>
        </w:rPr>
      </w:pPr>
      <w:r w:rsidRPr="00E774C7">
        <w:rPr>
          <w:rFonts w:ascii="Altivo Light" w:hAnsi="Altivo Light"/>
          <w:lang w:eastAsia="es-GT"/>
        </w:rPr>
        <w:t>Capacitación Ley Contra la Corrupción impartida por la CGC.</w:t>
      </w:r>
    </w:p>
    <w:p w:rsidR="000D0589" w:rsidRPr="000D0589" w:rsidRDefault="000D0589" w:rsidP="006B7C12">
      <w:pPr>
        <w:pStyle w:val="Prrafodelista"/>
        <w:numPr>
          <w:ilvl w:val="0"/>
          <w:numId w:val="1"/>
        </w:numPr>
        <w:spacing w:line="276" w:lineRule="auto"/>
        <w:jc w:val="both"/>
        <w:rPr>
          <w:rFonts w:ascii="Altivo Light" w:hAnsi="Altivo Light"/>
          <w:lang w:eastAsia="es-GT"/>
        </w:rPr>
      </w:pPr>
      <w:r w:rsidRPr="000D0589">
        <w:rPr>
          <w:rFonts w:ascii="Altivo Light" w:hAnsi="Altivo Light"/>
          <w:lang w:eastAsia="es-GT"/>
        </w:rPr>
        <w:t xml:space="preserve">Curso y Certificación de Conocimientos en Administración Pública –Nivel Básico- INAP- </w:t>
      </w:r>
    </w:p>
    <w:p w:rsidR="000D0589" w:rsidRPr="000D0589" w:rsidRDefault="000D0589" w:rsidP="006B7C12">
      <w:pPr>
        <w:pStyle w:val="Prrafodelista"/>
        <w:numPr>
          <w:ilvl w:val="0"/>
          <w:numId w:val="1"/>
        </w:numPr>
        <w:spacing w:line="276" w:lineRule="auto"/>
        <w:jc w:val="both"/>
        <w:rPr>
          <w:rFonts w:ascii="Altivo Light" w:hAnsi="Altivo Light"/>
          <w:lang w:eastAsia="es-GT"/>
        </w:rPr>
      </w:pPr>
      <w:r w:rsidRPr="000D0589">
        <w:rPr>
          <w:rFonts w:ascii="Altivo Light" w:hAnsi="Altivo Light"/>
          <w:lang w:eastAsia="es-GT"/>
        </w:rPr>
        <w:t>Curso de Primeros Auxilios Básicos –Cruz Roja Guatemala-.</w:t>
      </w:r>
    </w:p>
    <w:p w:rsidR="000D0589" w:rsidRPr="000D0589" w:rsidRDefault="000D0589" w:rsidP="006B7C12">
      <w:pPr>
        <w:pStyle w:val="Prrafodelista"/>
        <w:numPr>
          <w:ilvl w:val="0"/>
          <w:numId w:val="1"/>
        </w:numPr>
        <w:spacing w:line="276" w:lineRule="auto"/>
        <w:jc w:val="both"/>
        <w:rPr>
          <w:rFonts w:ascii="Altivo Light" w:hAnsi="Altivo Light"/>
          <w:lang w:eastAsia="es-GT"/>
        </w:rPr>
      </w:pPr>
      <w:r w:rsidRPr="000D0589">
        <w:rPr>
          <w:rFonts w:ascii="Altivo Light" w:hAnsi="Altivo Light"/>
          <w:lang w:eastAsia="es-GT"/>
        </w:rPr>
        <w:t>Capacitación Institucional Auditoria Social.</w:t>
      </w:r>
    </w:p>
    <w:p w:rsidR="000D0589" w:rsidRPr="000D0589" w:rsidRDefault="000D0589" w:rsidP="006B7C12">
      <w:pPr>
        <w:pStyle w:val="Prrafodelista"/>
        <w:numPr>
          <w:ilvl w:val="0"/>
          <w:numId w:val="1"/>
        </w:numPr>
        <w:spacing w:line="276" w:lineRule="auto"/>
        <w:jc w:val="both"/>
        <w:rPr>
          <w:rFonts w:ascii="Altivo Light" w:hAnsi="Altivo Light"/>
          <w:lang w:eastAsia="es-GT"/>
        </w:rPr>
      </w:pPr>
      <w:r w:rsidRPr="000D0589">
        <w:rPr>
          <w:rFonts w:ascii="Altivo Light" w:hAnsi="Altivo Light"/>
          <w:lang w:eastAsia="es-GT"/>
        </w:rPr>
        <w:t>Reuni</w:t>
      </w:r>
      <w:r w:rsidR="00832960">
        <w:rPr>
          <w:rFonts w:ascii="Altivo Light" w:hAnsi="Altivo Light"/>
          <w:lang w:eastAsia="es-GT"/>
        </w:rPr>
        <w:t>ones</w:t>
      </w:r>
      <w:r w:rsidRPr="000D0589">
        <w:rPr>
          <w:rFonts w:ascii="Altivo Light" w:hAnsi="Altivo Light"/>
          <w:lang w:eastAsia="es-GT"/>
        </w:rPr>
        <w:t xml:space="preserve"> ordinaria</w:t>
      </w:r>
      <w:r w:rsidR="00832960">
        <w:rPr>
          <w:rFonts w:ascii="Altivo Light" w:hAnsi="Altivo Light"/>
          <w:lang w:eastAsia="es-GT"/>
        </w:rPr>
        <w:t>s</w:t>
      </w:r>
      <w:r w:rsidRPr="000D0589">
        <w:rPr>
          <w:rFonts w:ascii="Altivo Light" w:hAnsi="Altivo Light"/>
          <w:lang w:eastAsia="es-GT"/>
        </w:rPr>
        <w:t xml:space="preserve"> del comité Bipartito de SSO.</w:t>
      </w:r>
    </w:p>
    <w:p w:rsidR="000D0589" w:rsidRPr="000D0589" w:rsidRDefault="000D0589" w:rsidP="006B7C12">
      <w:pPr>
        <w:pStyle w:val="Prrafodelista"/>
        <w:numPr>
          <w:ilvl w:val="0"/>
          <w:numId w:val="1"/>
        </w:numPr>
        <w:spacing w:line="276" w:lineRule="auto"/>
        <w:jc w:val="both"/>
        <w:rPr>
          <w:rFonts w:ascii="Altivo Light" w:hAnsi="Altivo Light"/>
          <w:lang w:eastAsia="es-GT"/>
        </w:rPr>
      </w:pPr>
      <w:r w:rsidRPr="000D0589">
        <w:rPr>
          <w:rFonts w:ascii="Altivo Light" w:hAnsi="Altivo Light"/>
          <w:lang w:eastAsia="es-GT"/>
        </w:rPr>
        <w:t xml:space="preserve">Capacitación Implementación del Formulario Electrónico de Oferta en la Modalidad de Contrato Abierto –MINFIN-. </w:t>
      </w:r>
    </w:p>
    <w:p w:rsidR="000D0589" w:rsidRPr="000D0589" w:rsidRDefault="000D0589" w:rsidP="006B7C12">
      <w:pPr>
        <w:pStyle w:val="Prrafodelista"/>
        <w:numPr>
          <w:ilvl w:val="0"/>
          <w:numId w:val="1"/>
        </w:numPr>
        <w:spacing w:line="276" w:lineRule="auto"/>
        <w:jc w:val="both"/>
        <w:rPr>
          <w:rFonts w:ascii="Altivo Light" w:hAnsi="Altivo Light"/>
          <w:lang w:eastAsia="es-GT"/>
        </w:rPr>
      </w:pPr>
      <w:r w:rsidRPr="000D0589">
        <w:rPr>
          <w:rFonts w:ascii="Altivo Light" w:hAnsi="Altivo Light"/>
          <w:lang w:eastAsia="es-GT"/>
        </w:rPr>
        <w:t>Se emitieron 4 Resoluciones de Información Pública, según solicitudes ingresadas en el portal web de acceso a la Información Pública de la Secretaría de Inteligencia Estratégica del Estado.</w:t>
      </w:r>
    </w:p>
    <w:p w:rsidR="000D0589" w:rsidRPr="00832960" w:rsidRDefault="00832960" w:rsidP="006B7C12">
      <w:pPr>
        <w:pStyle w:val="Prrafodelista"/>
        <w:numPr>
          <w:ilvl w:val="0"/>
          <w:numId w:val="1"/>
        </w:numPr>
        <w:spacing w:line="276" w:lineRule="auto"/>
        <w:jc w:val="both"/>
        <w:rPr>
          <w:rFonts w:ascii="Altivo Light" w:hAnsi="Altivo Light"/>
          <w:lang w:eastAsia="es-GT"/>
        </w:rPr>
      </w:pPr>
      <w:r>
        <w:rPr>
          <w:rFonts w:ascii="Altivo Light" w:hAnsi="Altivo Light"/>
          <w:lang w:eastAsia="es-GT"/>
        </w:rPr>
        <w:t>Participación en a</w:t>
      </w:r>
      <w:r w:rsidR="000D0589" w:rsidRPr="00832960">
        <w:rPr>
          <w:rFonts w:ascii="Altivo Light" w:hAnsi="Altivo Light"/>
          <w:lang w:eastAsia="es-GT"/>
        </w:rPr>
        <w:t>ctividad, Lineamientos para la Implementación del Marco Normativo y Político para la Prevención, Atención, Sanción y Reparación Digna de Victimas sobre Violencia Contra las Mujeres.</w:t>
      </w:r>
    </w:p>
    <w:p w:rsidR="000D0589" w:rsidRDefault="000D0589" w:rsidP="006B7C12">
      <w:pPr>
        <w:pStyle w:val="Prrafodelista"/>
        <w:numPr>
          <w:ilvl w:val="0"/>
          <w:numId w:val="1"/>
        </w:numPr>
        <w:spacing w:line="276" w:lineRule="auto"/>
        <w:jc w:val="both"/>
        <w:rPr>
          <w:rFonts w:ascii="Altivo Light" w:hAnsi="Altivo Light"/>
          <w:lang w:eastAsia="es-GT"/>
        </w:rPr>
      </w:pPr>
      <w:r w:rsidRPr="000D0589">
        <w:rPr>
          <w:rFonts w:ascii="Altivo Light" w:hAnsi="Altivo Light"/>
          <w:lang w:eastAsia="es-GT"/>
        </w:rPr>
        <w:t>Conferencia titula</w:t>
      </w:r>
      <w:r w:rsidR="00832960">
        <w:rPr>
          <w:rFonts w:ascii="Altivo Light" w:hAnsi="Altivo Light"/>
          <w:lang w:eastAsia="es-GT"/>
        </w:rPr>
        <w:t>da</w:t>
      </w:r>
      <w:r w:rsidRPr="000D0589">
        <w:rPr>
          <w:rFonts w:ascii="Altivo Light" w:hAnsi="Altivo Light"/>
          <w:lang w:eastAsia="es-GT"/>
        </w:rPr>
        <w:t xml:space="preserve"> "Sistema Integrada de Planificación y Gestión de la Defensa".</w:t>
      </w:r>
    </w:p>
    <w:p w:rsidR="00832960" w:rsidRPr="000D0589" w:rsidRDefault="00832960" w:rsidP="006B7C12">
      <w:pPr>
        <w:pStyle w:val="Prrafodelista"/>
        <w:numPr>
          <w:ilvl w:val="0"/>
          <w:numId w:val="1"/>
        </w:numPr>
        <w:spacing w:line="276" w:lineRule="auto"/>
        <w:jc w:val="both"/>
        <w:rPr>
          <w:rFonts w:ascii="Altivo Light" w:hAnsi="Altivo Light"/>
          <w:lang w:eastAsia="es-GT"/>
        </w:rPr>
      </w:pPr>
      <w:r>
        <w:rPr>
          <w:rFonts w:ascii="Altivo Light" w:hAnsi="Altivo Light"/>
          <w:lang w:eastAsia="es-GT"/>
        </w:rPr>
        <w:t>Cumplimiento con la entrega del Plan Estratégico Institucional 2026-2035; Plan Operativo Multianual 2026-2030 y Plan Operativo Anual 2026 a la Secretaría de Planificación y Programación de la Presidencia SEGEPLAN (fecha del mandato 30 de abril).</w:t>
      </w:r>
    </w:p>
    <w:p w:rsidR="00E774C7" w:rsidRDefault="00E774C7" w:rsidP="006B7C12">
      <w:pPr>
        <w:pStyle w:val="Prrafodelista"/>
        <w:spacing w:line="276" w:lineRule="auto"/>
        <w:jc w:val="both"/>
        <w:rPr>
          <w:rFonts w:ascii="Altivo Light" w:hAnsi="Altivo Light"/>
          <w:lang w:eastAsia="es-GT"/>
        </w:rPr>
      </w:pPr>
    </w:p>
    <w:p w:rsidR="0090765B" w:rsidRPr="00FB1766" w:rsidRDefault="0090765B" w:rsidP="006B7C12">
      <w:pPr>
        <w:pStyle w:val="Prrafodelista"/>
        <w:spacing w:line="276" w:lineRule="auto"/>
        <w:jc w:val="both"/>
        <w:rPr>
          <w:rFonts w:ascii="Altivo Light" w:hAnsi="Altivo Light"/>
          <w:lang w:eastAsia="es-GT"/>
        </w:rPr>
      </w:pPr>
    </w:p>
    <w:p w:rsidR="00CF5B9D" w:rsidRDefault="00832960" w:rsidP="006B7C12">
      <w:pPr>
        <w:pStyle w:val="Ttulo2"/>
        <w:rPr>
          <w:rFonts w:ascii="Altivo Light" w:hAnsi="Altivo Light"/>
        </w:rPr>
      </w:pPr>
      <w:bookmarkStart w:id="38" w:name="_Toc197520741"/>
      <w:r w:rsidRPr="00832960">
        <w:rPr>
          <w:rFonts w:ascii="Altivo Light" w:hAnsi="Altivo Light"/>
        </w:rPr>
        <w:t xml:space="preserve">Fortalecimiento </w:t>
      </w:r>
      <w:r>
        <w:rPr>
          <w:rFonts w:ascii="Altivo Light" w:hAnsi="Altivo Light"/>
        </w:rPr>
        <w:t>del Órgano Sustantivo</w:t>
      </w:r>
      <w:bookmarkEnd w:id="38"/>
    </w:p>
    <w:p w:rsidR="00264AA9" w:rsidRDefault="00264AA9" w:rsidP="006B7C12">
      <w:pPr>
        <w:rPr>
          <w:rFonts w:ascii="Altivo Light" w:hAnsi="Altivo Light"/>
        </w:rPr>
      </w:pPr>
    </w:p>
    <w:p w:rsidR="00264AA9" w:rsidRDefault="00264AA9" w:rsidP="006B7C12">
      <w:pPr>
        <w:pStyle w:val="Prrafodelista"/>
        <w:numPr>
          <w:ilvl w:val="0"/>
          <w:numId w:val="13"/>
        </w:numPr>
        <w:jc w:val="both"/>
        <w:rPr>
          <w:rFonts w:ascii="Altivo Light" w:eastAsia="Times New Roman" w:hAnsi="Altivo Light" w:cs="Arial"/>
          <w:szCs w:val="24"/>
          <w:lang w:eastAsia="es-GT"/>
        </w:rPr>
      </w:pPr>
      <w:r w:rsidRPr="008E3A2E">
        <w:rPr>
          <w:rFonts w:ascii="Altivo Light" w:eastAsia="Times New Roman" w:hAnsi="Altivo Light" w:cs="Arial"/>
          <w:szCs w:val="24"/>
          <w:lang w:eastAsia="es-GT"/>
        </w:rPr>
        <w:t>Participación en curso presencial denominado “Análisis Prospectivo”, impartido por la embajada de EE.UU.</w:t>
      </w:r>
    </w:p>
    <w:p w:rsidR="00264AA9" w:rsidRDefault="00264AA9" w:rsidP="006B7C12">
      <w:pPr>
        <w:pStyle w:val="Prrafodelista"/>
        <w:numPr>
          <w:ilvl w:val="0"/>
          <w:numId w:val="13"/>
        </w:numPr>
        <w:jc w:val="both"/>
        <w:rPr>
          <w:rFonts w:ascii="Altivo Light" w:eastAsia="Times New Roman" w:hAnsi="Altivo Light" w:cs="Arial"/>
          <w:szCs w:val="24"/>
          <w:lang w:eastAsia="es-GT"/>
        </w:rPr>
      </w:pPr>
      <w:r>
        <w:rPr>
          <w:rFonts w:ascii="Altivo Light" w:eastAsia="Times New Roman" w:hAnsi="Altivo Light" w:cs="Arial"/>
          <w:szCs w:val="24"/>
          <w:lang w:eastAsia="es-GT"/>
        </w:rPr>
        <w:t>Reunión de trabajo cooperativo con Ministerio de Recursos Naturales y Medio Ambiente (MARN).</w:t>
      </w:r>
    </w:p>
    <w:p w:rsidR="00264AA9" w:rsidRDefault="00264AA9" w:rsidP="006B7C12">
      <w:pPr>
        <w:pStyle w:val="Prrafodelista"/>
        <w:numPr>
          <w:ilvl w:val="0"/>
          <w:numId w:val="13"/>
        </w:numPr>
        <w:jc w:val="both"/>
        <w:rPr>
          <w:rFonts w:ascii="Altivo Light" w:eastAsia="Times New Roman" w:hAnsi="Altivo Light" w:cs="Arial"/>
          <w:szCs w:val="24"/>
          <w:lang w:eastAsia="es-GT"/>
        </w:rPr>
      </w:pPr>
      <w:r>
        <w:rPr>
          <w:rFonts w:ascii="Altivo Light" w:eastAsia="Times New Roman" w:hAnsi="Altivo Light" w:cs="Arial"/>
          <w:szCs w:val="24"/>
          <w:lang w:eastAsia="es-GT"/>
        </w:rPr>
        <w:t>Participación de reuniones del Plan Nacional de Inteligencia (PNI).</w:t>
      </w:r>
    </w:p>
    <w:p w:rsidR="00264AA9" w:rsidRPr="00264AA9" w:rsidRDefault="00264AA9" w:rsidP="006B7C12">
      <w:pPr>
        <w:pStyle w:val="Prrafodelista"/>
        <w:numPr>
          <w:ilvl w:val="0"/>
          <w:numId w:val="13"/>
        </w:numPr>
        <w:jc w:val="both"/>
        <w:rPr>
          <w:rFonts w:ascii="Altivo Light" w:eastAsia="Times New Roman" w:hAnsi="Altivo Light" w:cs="Arial"/>
          <w:szCs w:val="24"/>
          <w:lang w:eastAsia="es-GT"/>
        </w:rPr>
      </w:pPr>
      <w:r w:rsidRPr="00264AA9">
        <w:rPr>
          <w:rFonts w:ascii="Altivo Light" w:eastAsia="Times New Roman" w:hAnsi="Altivo Light" w:cs="Arial"/>
          <w:szCs w:val="24"/>
          <w:lang w:eastAsia="es-GT"/>
        </w:rPr>
        <w:t xml:space="preserve">Reunión en el marco del Grupo de Puertos y Servicios Fronterizos, Guatemala – México, en el Ministerio de Relaciones Exteriores.  </w:t>
      </w:r>
    </w:p>
    <w:p w:rsidR="00264AA9" w:rsidRPr="00264AA9" w:rsidRDefault="00264AA9" w:rsidP="006B7C12">
      <w:pPr>
        <w:pStyle w:val="Prrafodelista"/>
        <w:numPr>
          <w:ilvl w:val="0"/>
          <w:numId w:val="13"/>
        </w:numPr>
        <w:jc w:val="both"/>
        <w:rPr>
          <w:rFonts w:ascii="Altivo Light" w:eastAsia="Times New Roman" w:hAnsi="Altivo Light" w:cs="Arial"/>
          <w:szCs w:val="24"/>
          <w:lang w:eastAsia="es-GT"/>
        </w:rPr>
      </w:pPr>
      <w:r w:rsidRPr="00264AA9">
        <w:rPr>
          <w:rFonts w:ascii="Altivo Light" w:eastAsia="Times New Roman" w:hAnsi="Altivo Light" w:cs="Arial"/>
          <w:szCs w:val="24"/>
          <w:lang w:eastAsia="es-GT"/>
        </w:rPr>
        <w:t>Participación en el Seminario de LAC4: “Índices de Ciberseguridad”. En donde se recopilo información sobre índices internacionales para poder medir la Ciberseguridad.</w:t>
      </w:r>
    </w:p>
    <w:p w:rsidR="00264AA9" w:rsidRPr="00264AA9" w:rsidRDefault="00264AA9" w:rsidP="006B7C12">
      <w:pPr>
        <w:pStyle w:val="Prrafodelista"/>
        <w:numPr>
          <w:ilvl w:val="0"/>
          <w:numId w:val="13"/>
        </w:numPr>
        <w:jc w:val="both"/>
        <w:rPr>
          <w:rFonts w:ascii="Altivo Light" w:eastAsia="Times New Roman" w:hAnsi="Altivo Light" w:cs="Arial"/>
          <w:szCs w:val="24"/>
          <w:lang w:eastAsia="es-GT"/>
        </w:rPr>
      </w:pPr>
      <w:r w:rsidRPr="00264AA9">
        <w:rPr>
          <w:rFonts w:ascii="Altivo Light" w:eastAsia="Times New Roman" w:hAnsi="Altivo Light" w:cs="Arial"/>
          <w:szCs w:val="24"/>
          <w:lang w:eastAsia="es-GT"/>
        </w:rPr>
        <w:t>Matriz para el plan de acción del Sistema Nacional de Ciberseguridad: (Mesa de transformación digital).</w:t>
      </w:r>
    </w:p>
    <w:p w:rsidR="00264AA9" w:rsidRPr="00264AA9" w:rsidRDefault="00264AA9" w:rsidP="006B7C12">
      <w:pPr>
        <w:pStyle w:val="Prrafodelista"/>
        <w:numPr>
          <w:ilvl w:val="0"/>
          <w:numId w:val="13"/>
        </w:numPr>
        <w:jc w:val="both"/>
        <w:rPr>
          <w:rFonts w:ascii="Altivo Light" w:eastAsia="Times New Roman" w:hAnsi="Altivo Light" w:cs="Arial"/>
          <w:szCs w:val="24"/>
          <w:lang w:eastAsia="es-GT"/>
        </w:rPr>
      </w:pPr>
      <w:r w:rsidRPr="00264AA9">
        <w:rPr>
          <w:rFonts w:ascii="Altivo Light" w:eastAsia="Times New Roman" w:hAnsi="Altivo Light" w:cs="Arial"/>
          <w:szCs w:val="24"/>
          <w:lang w:eastAsia="es-GT"/>
        </w:rPr>
        <w:t>Participación en “Taller de Entrenadores (Train The Trainer) en Guatemala: Crear conciencia sobre Higiene Cibernética”, impartido por expertos de LAC4, en el Ministerio de Finanzas Públicas.</w:t>
      </w:r>
    </w:p>
    <w:p w:rsidR="00264AA9" w:rsidRPr="00264AA9" w:rsidRDefault="00264AA9" w:rsidP="006B7C12">
      <w:pPr>
        <w:pStyle w:val="Prrafodelista"/>
        <w:numPr>
          <w:ilvl w:val="0"/>
          <w:numId w:val="13"/>
        </w:numPr>
        <w:jc w:val="both"/>
        <w:rPr>
          <w:rFonts w:ascii="Altivo Light" w:eastAsia="Times New Roman" w:hAnsi="Altivo Light" w:cs="Arial"/>
          <w:szCs w:val="24"/>
          <w:lang w:eastAsia="es-GT"/>
        </w:rPr>
      </w:pPr>
      <w:r w:rsidRPr="00264AA9">
        <w:rPr>
          <w:rFonts w:ascii="Altivo Light" w:eastAsia="Times New Roman" w:hAnsi="Altivo Light" w:cs="Arial"/>
          <w:szCs w:val="24"/>
          <w:lang w:eastAsia="es-GT"/>
        </w:rPr>
        <w:t xml:space="preserve">Reunión en la Dirección de Aeronáutica Civil del Misterio de Comunicaciones, Infraestructura y Vivienda.  </w:t>
      </w:r>
    </w:p>
    <w:p w:rsidR="00264AA9" w:rsidRPr="00264AA9" w:rsidRDefault="00264AA9" w:rsidP="006B7C12">
      <w:pPr>
        <w:pStyle w:val="Prrafodelista"/>
        <w:numPr>
          <w:ilvl w:val="0"/>
          <w:numId w:val="13"/>
        </w:numPr>
        <w:jc w:val="both"/>
        <w:rPr>
          <w:rFonts w:ascii="Altivo Light" w:eastAsia="Times New Roman" w:hAnsi="Altivo Light" w:cs="Arial"/>
          <w:szCs w:val="24"/>
          <w:lang w:eastAsia="es-GT"/>
        </w:rPr>
      </w:pPr>
      <w:r w:rsidRPr="00264AA9">
        <w:rPr>
          <w:rFonts w:ascii="Altivo Light" w:eastAsia="Times New Roman" w:hAnsi="Altivo Light" w:cs="Arial"/>
          <w:szCs w:val="24"/>
          <w:lang w:eastAsia="es-GT"/>
        </w:rPr>
        <w:t>Reunión de personal de la IVE-SIB para abordar la temática del Lavado de Dinero.</w:t>
      </w:r>
    </w:p>
    <w:p w:rsidR="00264AA9" w:rsidRPr="00264AA9" w:rsidRDefault="00264AA9" w:rsidP="006B7C12">
      <w:pPr>
        <w:pStyle w:val="Prrafodelista"/>
        <w:numPr>
          <w:ilvl w:val="0"/>
          <w:numId w:val="13"/>
        </w:numPr>
        <w:jc w:val="both"/>
        <w:rPr>
          <w:rFonts w:ascii="Altivo Light" w:eastAsia="Times New Roman" w:hAnsi="Altivo Light" w:cs="Arial"/>
          <w:szCs w:val="24"/>
          <w:lang w:eastAsia="es-GT"/>
        </w:rPr>
      </w:pPr>
      <w:r w:rsidRPr="00264AA9">
        <w:rPr>
          <w:rFonts w:ascii="Altivo Light" w:eastAsia="Times New Roman" w:hAnsi="Altivo Light" w:cs="Arial"/>
          <w:szCs w:val="24"/>
          <w:lang w:eastAsia="es-GT"/>
        </w:rPr>
        <w:t xml:space="preserve">Informe sobre análisis de situación migratoria, mostrando un panorama y posibles implicaciones de la Política Exterior de Estados Unidos. </w:t>
      </w:r>
    </w:p>
    <w:p w:rsidR="00264AA9" w:rsidRPr="00264AA9" w:rsidRDefault="00264AA9" w:rsidP="006B7C12">
      <w:pPr>
        <w:pStyle w:val="Prrafodelista"/>
        <w:numPr>
          <w:ilvl w:val="0"/>
          <w:numId w:val="13"/>
        </w:numPr>
        <w:jc w:val="both"/>
        <w:rPr>
          <w:rFonts w:ascii="Altivo Light" w:eastAsia="Times New Roman" w:hAnsi="Altivo Light" w:cs="Arial"/>
          <w:szCs w:val="24"/>
          <w:lang w:eastAsia="es-GT"/>
        </w:rPr>
      </w:pPr>
      <w:r w:rsidRPr="00264AA9">
        <w:rPr>
          <w:rFonts w:ascii="Altivo Light" w:eastAsia="Times New Roman" w:hAnsi="Altivo Light" w:cs="Arial"/>
          <w:szCs w:val="24"/>
          <w:lang w:eastAsia="es-GT"/>
        </w:rPr>
        <w:t>Informe comparativo específico sobre delitos contra el patrimonio.</w:t>
      </w:r>
    </w:p>
    <w:p w:rsidR="00264AA9" w:rsidRPr="00264AA9" w:rsidRDefault="00264AA9" w:rsidP="006B7C12">
      <w:pPr>
        <w:pStyle w:val="Prrafodelista"/>
        <w:numPr>
          <w:ilvl w:val="0"/>
          <w:numId w:val="13"/>
        </w:numPr>
        <w:jc w:val="both"/>
        <w:rPr>
          <w:rFonts w:ascii="Altivo Light" w:eastAsia="Times New Roman" w:hAnsi="Altivo Light" w:cs="Arial"/>
          <w:szCs w:val="24"/>
          <w:lang w:eastAsia="es-GT"/>
        </w:rPr>
      </w:pPr>
      <w:r w:rsidRPr="00264AA9">
        <w:rPr>
          <w:rFonts w:ascii="Altivo Light" w:eastAsia="Times New Roman" w:hAnsi="Altivo Light" w:cs="Arial"/>
          <w:szCs w:val="24"/>
          <w:lang w:eastAsia="es-GT"/>
        </w:rPr>
        <w:lastRenderedPageBreak/>
        <w:t>Participación en curso virtual prospectiva y Análisis Político, impartido por el INEES.</w:t>
      </w:r>
    </w:p>
    <w:p w:rsidR="00264AA9" w:rsidRPr="00264AA9" w:rsidRDefault="00264AA9" w:rsidP="006B7C12">
      <w:pPr>
        <w:pStyle w:val="Prrafodelista"/>
        <w:numPr>
          <w:ilvl w:val="0"/>
          <w:numId w:val="13"/>
        </w:numPr>
        <w:jc w:val="both"/>
        <w:rPr>
          <w:rFonts w:ascii="Altivo Light" w:eastAsia="Times New Roman" w:hAnsi="Altivo Light" w:cs="Arial"/>
          <w:szCs w:val="24"/>
          <w:lang w:eastAsia="es-GT"/>
        </w:rPr>
      </w:pPr>
      <w:r w:rsidRPr="00264AA9">
        <w:rPr>
          <w:rFonts w:ascii="Altivo Light" w:eastAsia="Times New Roman" w:hAnsi="Altivo Light" w:cs="Arial"/>
          <w:szCs w:val="24"/>
          <w:lang w:eastAsia="es-GT"/>
        </w:rPr>
        <w:t>Participación en curso virtual de Especialización: Derechos Humanos y Seguridad Ciudadana, impartido por el INEES.</w:t>
      </w:r>
    </w:p>
    <w:p w:rsidR="00264AA9" w:rsidRPr="00264AA9" w:rsidRDefault="00264AA9" w:rsidP="006B7C12">
      <w:pPr>
        <w:pStyle w:val="Prrafodelista"/>
        <w:numPr>
          <w:ilvl w:val="0"/>
          <w:numId w:val="13"/>
        </w:numPr>
        <w:jc w:val="both"/>
        <w:rPr>
          <w:rFonts w:ascii="Altivo Light" w:eastAsia="Times New Roman" w:hAnsi="Altivo Light" w:cs="Arial"/>
          <w:szCs w:val="24"/>
          <w:lang w:eastAsia="es-GT"/>
        </w:rPr>
      </w:pPr>
      <w:r w:rsidRPr="00264AA9">
        <w:rPr>
          <w:rFonts w:ascii="Altivo Light" w:eastAsia="Times New Roman" w:hAnsi="Altivo Light" w:cs="Arial"/>
          <w:szCs w:val="24"/>
          <w:lang w:eastAsia="es-GT"/>
        </w:rPr>
        <w:t xml:space="preserve">Reunión con personal del Instituto de Migración Guatemalteco con el fin de formalizar enlaces interinstitucionales.  </w:t>
      </w:r>
    </w:p>
    <w:p w:rsidR="00264AA9" w:rsidRPr="00264AA9" w:rsidRDefault="00264AA9" w:rsidP="006B7C12">
      <w:pPr>
        <w:pStyle w:val="Prrafodelista"/>
        <w:numPr>
          <w:ilvl w:val="0"/>
          <w:numId w:val="13"/>
        </w:numPr>
        <w:jc w:val="both"/>
        <w:rPr>
          <w:rFonts w:ascii="Altivo Light" w:eastAsia="Times New Roman" w:hAnsi="Altivo Light" w:cs="Arial"/>
          <w:szCs w:val="24"/>
          <w:lang w:eastAsia="es-GT"/>
        </w:rPr>
      </w:pPr>
      <w:r w:rsidRPr="00264AA9">
        <w:rPr>
          <w:rFonts w:ascii="Altivo Light" w:eastAsia="Times New Roman" w:hAnsi="Altivo Light" w:cs="Arial"/>
          <w:szCs w:val="24"/>
          <w:lang w:eastAsia="es-GT"/>
        </w:rPr>
        <w:t>Reunión con personal de la Policía Nacional Civil –PNC- e Instituto Nacional de Estudios Estratégicos, para la propuesta de un curso a GANSEC México denominado “Maras y Pandillas”.</w:t>
      </w:r>
    </w:p>
    <w:p w:rsidR="00264AA9" w:rsidRPr="00264AA9" w:rsidRDefault="00264AA9" w:rsidP="006B7C12">
      <w:pPr>
        <w:pStyle w:val="Prrafodelista"/>
        <w:numPr>
          <w:ilvl w:val="0"/>
          <w:numId w:val="13"/>
        </w:numPr>
        <w:jc w:val="both"/>
        <w:rPr>
          <w:rFonts w:ascii="Altivo Light" w:eastAsia="Times New Roman" w:hAnsi="Altivo Light" w:cs="Arial"/>
          <w:szCs w:val="24"/>
          <w:lang w:eastAsia="es-GT"/>
        </w:rPr>
      </w:pPr>
      <w:r w:rsidRPr="00264AA9">
        <w:rPr>
          <w:rFonts w:ascii="Altivo Light" w:eastAsia="Times New Roman" w:hAnsi="Altivo Light" w:cs="Arial"/>
          <w:szCs w:val="24"/>
          <w:lang w:eastAsia="es-GT"/>
        </w:rPr>
        <w:t>Participación en la reunión de Grupo Operativo México, para la presentación de incidentes relevantes.</w:t>
      </w:r>
    </w:p>
    <w:p w:rsidR="00264AA9" w:rsidRPr="00264AA9" w:rsidRDefault="00264AA9" w:rsidP="006B7C12">
      <w:pPr>
        <w:pStyle w:val="Prrafodelista"/>
        <w:numPr>
          <w:ilvl w:val="0"/>
          <w:numId w:val="13"/>
        </w:numPr>
        <w:jc w:val="both"/>
        <w:rPr>
          <w:rFonts w:ascii="Altivo Light" w:eastAsia="Times New Roman" w:hAnsi="Altivo Light" w:cs="Arial"/>
          <w:szCs w:val="24"/>
          <w:lang w:eastAsia="es-GT"/>
        </w:rPr>
      </w:pPr>
      <w:r w:rsidRPr="00264AA9">
        <w:rPr>
          <w:rFonts w:ascii="Altivo Light" w:eastAsia="Times New Roman" w:hAnsi="Altivo Light" w:cs="Arial"/>
          <w:szCs w:val="24"/>
          <w:lang w:eastAsia="es-GT"/>
        </w:rPr>
        <w:t>Reunión con personal de la Superintendencias de Bancos de Guatemala en el marco de la COPRECLAF.</w:t>
      </w:r>
    </w:p>
    <w:p w:rsidR="00264AA9" w:rsidRPr="00264AA9" w:rsidRDefault="00264AA9" w:rsidP="006B7C12">
      <w:pPr>
        <w:pStyle w:val="Prrafodelista"/>
        <w:numPr>
          <w:ilvl w:val="0"/>
          <w:numId w:val="13"/>
        </w:numPr>
        <w:jc w:val="both"/>
        <w:rPr>
          <w:rFonts w:ascii="Altivo Light" w:eastAsia="Times New Roman" w:hAnsi="Altivo Light" w:cs="Arial"/>
          <w:szCs w:val="24"/>
          <w:lang w:eastAsia="es-GT"/>
        </w:rPr>
      </w:pPr>
      <w:r w:rsidRPr="00264AA9">
        <w:rPr>
          <w:rFonts w:ascii="Altivo Light" w:eastAsia="Times New Roman" w:hAnsi="Altivo Light" w:cs="Arial"/>
          <w:szCs w:val="24"/>
          <w:lang w:eastAsia="es-GT"/>
        </w:rPr>
        <w:t xml:space="preserve">Reunión con personal de la Superintendencia de Bancos de Guatemala en el marco de Cooperación interinstitucional    </w:t>
      </w:r>
    </w:p>
    <w:p w:rsidR="00E774C7" w:rsidRDefault="00264AA9" w:rsidP="006B7C12">
      <w:pPr>
        <w:pStyle w:val="Prrafodelista"/>
        <w:numPr>
          <w:ilvl w:val="0"/>
          <w:numId w:val="13"/>
        </w:numPr>
        <w:jc w:val="both"/>
        <w:rPr>
          <w:rFonts w:ascii="Altivo Light" w:eastAsia="Times New Roman" w:hAnsi="Altivo Light" w:cs="Arial"/>
          <w:szCs w:val="24"/>
          <w:lang w:eastAsia="es-GT"/>
        </w:rPr>
      </w:pPr>
      <w:r w:rsidRPr="00264AA9">
        <w:rPr>
          <w:rFonts w:ascii="Altivo Light" w:eastAsia="Times New Roman" w:hAnsi="Altivo Light" w:cs="Arial"/>
          <w:szCs w:val="24"/>
          <w:lang w:eastAsia="es-GT"/>
        </w:rPr>
        <w:t xml:space="preserve">Reunión con personal del Instituto de Migración Guatemalteco con el fin de formalizar enlaces interinstitucionales. </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Reunión PNC para abordar los temas de un curso que será impartido a México.</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Presentación del tema de Extorciones para GANSEJ México.</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Participación en Mesa de trasformación digital del ejecutivo e invitados especiales. El evento se llevó a cabo en las instalaciones del MINGOB.</w:t>
      </w:r>
    </w:p>
    <w:p w:rsidR="00E774C7" w:rsidRPr="00832960"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Dirección de Mesa Técnica para abordar un</w:t>
      </w:r>
      <w:r w:rsidR="00832960">
        <w:rPr>
          <w:rFonts w:ascii="Altivo Light" w:eastAsia="Times New Roman" w:hAnsi="Altivo Light" w:cs="Arial"/>
          <w:szCs w:val="24"/>
          <w:lang w:eastAsia="es-GT"/>
        </w:rPr>
        <w:t xml:space="preserve"> análisis técnico-legal de la “L</w:t>
      </w:r>
      <w:r w:rsidRPr="00832960">
        <w:rPr>
          <w:rFonts w:ascii="Altivo Light" w:eastAsia="Times New Roman" w:hAnsi="Altivo Light" w:cs="Arial"/>
          <w:szCs w:val="24"/>
          <w:lang w:eastAsia="es-GT"/>
        </w:rPr>
        <w:t>ey de ciberseguridad” y reforma del acuerdo gubernativo 200-2021 (CONCIBER)</w:t>
      </w:r>
      <w:r w:rsidR="00832960">
        <w:rPr>
          <w:rFonts w:ascii="Altivo Light" w:eastAsia="Times New Roman" w:hAnsi="Altivo Light" w:cs="Arial"/>
          <w:szCs w:val="24"/>
          <w:lang w:eastAsia="es-GT"/>
        </w:rPr>
        <w:t>.</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Participación en la Comisión Nacional para la Prevención de la Violencia Armada.</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Participación en la Alta Capacitación en Blockchain y Activos Digitales: Economía financiera, Regulación y Riesgos organizada por la UNODC.</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Reunión interinstitucional con el personal de la Intendencia de Verificación Especial.</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 xml:space="preserve">Reunión </w:t>
      </w:r>
      <w:r w:rsidR="00832960">
        <w:rPr>
          <w:rFonts w:ascii="Altivo Light" w:eastAsia="Times New Roman" w:hAnsi="Altivo Light" w:cs="Arial"/>
          <w:szCs w:val="24"/>
          <w:lang w:eastAsia="es-GT"/>
        </w:rPr>
        <w:t xml:space="preserve">con el equipo de Planificación Institucional </w:t>
      </w:r>
      <w:r w:rsidRPr="00E774C7">
        <w:rPr>
          <w:rFonts w:ascii="Altivo Light" w:eastAsia="Times New Roman" w:hAnsi="Altivo Light" w:cs="Arial"/>
          <w:szCs w:val="24"/>
          <w:lang w:eastAsia="es-GT"/>
        </w:rPr>
        <w:t>para</w:t>
      </w:r>
      <w:r w:rsidR="00832960">
        <w:rPr>
          <w:rFonts w:ascii="Altivo Light" w:eastAsia="Times New Roman" w:hAnsi="Altivo Light" w:cs="Arial"/>
          <w:szCs w:val="24"/>
          <w:lang w:eastAsia="es-GT"/>
        </w:rPr>
        <w:t xml:space="preserve"> la elaboración</w:t>
      </w:r>
      <w:r w:rsidRPr="00E774C7">
        <w:rPr>
          <w:rFonts w:ascii="Altivo Light" w:eastAsia="Times New Roman" w:hAnsi="Altivo Light" w:cs="Arial"/>
          <w:szCs w:val="24"/>
          <w:lang w:eastAsia="es-GT"/>
        </w:rPr>
        <w:t xml:space="preserve"> los planes estratégicos POM 2026-2030 y POA 2026</w:t>
      </w:r>
      <w:r w:rsidR="00832960">
        <w:rPr>
          <w:rFonts w:ascii="Altivo Light" w:eastAsia="Times New Roman" w:hAnsi="Altivo Light" w:cs="Arial"/>
          <w:szCs w:val="24"/>
          <w:lang w:eastAsia="es-GT"/>
        </w:rPr>
        <w:t>.</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4 Reuniones de planificación de Inteligencia.</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Reunión de seguimiento interinstitucional sobre seguridad de la Aviación USAP, CMA de la OACI 2024.</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Aporte a GANSEJ Honduras.</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Presentación de Maras y Pandillas de GANSEG México.</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Participación en la formulación del Plan Estratégico de Seguridad 2025 con la STCNS.</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Informe coyuntural sobre ataques armados de alto impacto en la vía pública.</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Conferencia: Radiografía de la violencia: Aprendizaje desde el sur de Tamaulipas participación con Diálogo.</w:t>
      </w:r>
    </w:p>
    <w:p w:rsid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 xml:space="preserve">Capacitación Ley Contra la Corrupción.      </w:t>
      </w:r>
    </w:p>
    <w:p w:rsidR="00E774C7" w:rsidRDefault="00E774C7" w:rsidP="006B7C12">
      <w:pPr>
        <w:pStyle w:val="Prrafodelista"/>
        <w:numPr>
          <w:ilvl w:val="0"/>
          <w:numId w:val="13"/>
        </w:numPr>
        <w:jc w:val="both"/>
        <w:rPr>
          <w:rFonts w:ascii="Altivo Light" w:eastAsia="Times New Roman" w:hAnsi="Altivo Light" w:cs="Arial"/>
          <w:szCs w:val="24"/>
          <w:lang w:eastAsia="es-GT"/>
        </w:rPr>
      </w:pPr>
      <w:r>
        <w:rPr>
          <w:rFonts w:ascii="Altivo Light" w:eastAsia="Times New Roman" w:hAnsi="Altivo Light" w:cs="Arial"/>
          <w:szCs w:val="24"/>
          <w:lang w:eastAsia="es-GT"/>
        </w:rPr>
        <w:t>Participación en la actividad del CNI de México “Curso sobre Criminalidad Organizada Transnacional”.</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Curso de prospectiva y análisis político por el INEES.</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Curso de Criminalidad Organizada Transnacional, impartido por el CNI México.</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Curso básico de ética, Discriminación y Racismo.</w:t>
      </w:r>
    </w:p>
    <w:p w:rsidR="00264AA9"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Seminario de seguridad exterior para actores clave del Sistema Nacional de Seguridad por STCNS.</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lastRenderedPageBreak/>
        <w:t>Capacitación: Introducción a la Inteligencia de Fuentes Abiertas en Ciberseguridad para Instituciones Públicas, impartido por el LAC4 de la EU.</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 xml:space="preserve">Participación en curso virtual de especialización: Inteligencia Estratégica, impartido por el INEES. </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Capacitación “Auditoria Social” organizada por RRHH de la SIE.</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Reunión interinstitucional, para acceso a la plataforma con SEGEPLAN.</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Reuniones de interinstitucional de trabajo con PROPAZ.</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Participación virtual vía Tezka sobre cambio climático, por CNI México.</w:t>
      </w:r>
    </w:p>
    <w:p w:rsid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Capacitación de cómo realizar una entrevista, por CNI México.</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Curso de especialización: Análisis político y prospectiva, por el INEES.</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Taller de “Gestión de la Seguridad Territorial desde la Perspectiva de la Seguridad Democrática” desarrollado por la STCNS.</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Presentación de GANSEC México</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Curso de Entrevista de GANSEC México.</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Reunión con personal de la Superintendencia de Bancos para el proceso de elaboración de estudio de lavado de dinero.</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Asistencia al Ministerio de Defensa para el proceso de actualización de la Política Nacional de Seguridad en el marco del Eje 1, Seguridad Exterior.</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Aporte al informe semanal de Gobernabilidad (3).</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Mesa de trabajo Política Nacional de Defensa Eje 1, Eje 2, Eje 3.</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Elaboración de requerimientos por parte de la DGAC.</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Conferencia “Sistema Integrado de Planificación y Gestión de la Defensa –SIPLAGDE-</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Requerimientos específicos Red Tezka (2).</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Participación en la XIII Reunión del CTIC, San Salvador.</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Dirección de Mesa Técnica, designada al Subcomité del CONCIBER (2)</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Análisis de las Disposiciones Generales y Ciberdelitos de la iniciativa de ley 6347 “Ley de Ciberseguridad”.</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Reunión 82 del Grupo Operativo Internacional.</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“Curso de Especialización en Seguridad Democrática”, impartido por el INEES.</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“Curso de Profesionalización Gobernanza y Estrategias en Seguridad y Defensa”, impartido por el INEES.</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“Seminario Introducción a la Inteligencia de Fuentes Abiertas en Ciberseguridad para Instituciones Públicas.</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“Conferencia Dimencionalidad de la Fenomenología Criminal” actividad de la Escuela de Especialidades de Política de la Subdirección General de Estudios y Doctrina.</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 xml:space="preserve">I Curso de Especialización “Inteligencia Estratégica”, impartido por el INEES. </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Actividad “Método Empresarial de Seguridad” impartido por la Cruz Roja guatemalteca.</w:t>
      </w:r>
    </w:p>
    <w:p w:rsidR="00E774C7" w:rsidRPr="00E774C7" w:rsidRDefault="00E774C7" w:rsidP="006B7C12">
      <w:pPr>
        <w:pStyle w:val="Prrafodelista"/>
        <w:numPr>
          <w:ilvl w:val="0"/>
          <w:numId w:val="13"/>
        </w:numPr>
        <w:jc w:val="both"/>
        <w:rPr>
          <w:rFonts w:ascii="Altivo Light" w:eastAsia="Times New Roman" w:hAnsi="Altivo Light" w:cs="Arial"/>
          <w:szCs w:val="24"/>
          <w:lang w:eastAsia="es-GT"/>
        </w:rPr>
      </w:pPr>
      <w:r w:rsidRPr="00E774C7">
        <w:rPr>
          <w:rFonts w:ascii="Altivo Light" w:eastAsia="Times New Roman" w:hAnsi="Altivo Light" w:cs="Arial"/>
          <w:szCs w:val="24"/>
          <w:lang w:eastAsia="es-GT"/>
        </w:rPr>
        <w:t>Actividad “Primeros Auxilios Básicos” impartido por la Cruz Roja guatemalteca.</w:t>
      </w:r>
    </w:p>
    <w:p w:rsidR="002C6A0A" w:rsidRPr="0090765B" w:rsidRDefault="000D0589" w:rsidP="006B7C12">
      <w:pPr>
        <w:pStyle w:val="Prrafodelista"/>
        <w:numPr>
          <w:ilvl w:val="0"/>
          <w:numId w:val="13"/>
        </w:numPr>
        <w:jc w:val="both"/>
        <w:rPr>
          <w:rFonts w:ascii="Altivo Light" w:hAnsi="Altivo Light"/>
        </w:rPr>
        <w:sectPr w:rsidR="002C6A0A" w:rsidRPr="0090765B" w:rsidSect="004B162A">
          <w:headerReference w:type="default" r:id="rId17"/>
          <w:footerReference w:type="default" r:id="rId18"/>
          <w:pgSz w:w="12240" w:h="15840" w:code="1"/>
          <w:pgMar w:top="1440" w:right="1080" w:bottom="1440" w:left="1080" w:header="708" w:footer="708" w:gutter="0"/>
          <w:cols w:space="708"/>
          <w:docGrid w:linePitch="360"/>
        </w:sectPr>
      </w:pPr>
      <w:r w:rsidRPr="0090765B">
        <w:rPr>
          <w:rFonts w:ascii="Altivo Light" w:eastAsia="Times New Roman" w:hAnsi="Altivo Light" w:cs="Arial"/>
          <w:szCs w:val="24"/>
          <w:lang w:eastAsia="es-GT"/>
        </w:rPr>
        <w:t>Curso contra el crimen organizado con duración de 90 horas impartido por el Buro de Seguridad Nacional</w:t>
      </w:r>
      <w:r w:rsidR="00713BD9" w:rsidRPr="0090765B">
        <w:rPr>
          <w:rFonts w:ascii="Altivo Light" w:eastAsia="Times New Roman" w:hAnsi="Altivo Light" w:cs="Arial"/>
          <w:szCs w:val="24"/>
          <w:lang w:eastAsia="es-GT"/>
        </w:rPr>
        <w:t xml:space="preserve"> de República de China (Taiwán).</w:t>
      </w:r>
    </w:p>
    <w:p w:rsidR="00CF5B9D" w:rsidRPr="00FB1766" w:rsidRDefault="002C6A0A" w:rsidP="002C6A0A">
      <w:pPr>
        <w:pStyle w:val="Ttulo1"/>
        <w:rPr>
          <w:rFonts w:ascii="Altivo Light" w:hAnsi="Altivo Light"/>
        </w:rPr>
      </w:pPr>
      <w:bookmarkStart w:id="39" w:name="_Toc197520742"/>
      <w:r w:rsidRPr="00FB1766">
        <w:rPr>
          <w:rFonts w:ascii="Altivo Light" w:hAnsi="Altivo Light"/>
        </w:rPr>
        <w:lastRenderedPageBreak/>
        <w:t>Anexos</w:t>
      </w:r>
      <w:bookmarkEnd w:id="39"/>
    </w:p>
    <w:p w:rsidR="00CF5B9D" w:rsidRDefault="002C6A0A" w:rsidP="002C6A0A">
      <w:pPr>
        <w:jc w:val="center"/>
        <w:rPr>
          <w:rFonts w:ascii="Altivo Medium" w:eastAsiaTheme="majorEastAsia" w:hAnsi="Altivo Medium" w:cstheme="majorBidi"/>
          <w:color w:val="1F4E79" w:themeColor="accent1" w:themeShade="80"/>
          <w:sz w:val="28"/>
          <w:szCs w:val="26"/>
        </w:rPr>
      </w:pPr>
      <w:r w:rsidRPr="00FB1766">
        <w:rPr>
          <w:rFonts w:ascii="Altivo Light" w:eastAsiaTheme="majorEastAsia" w:hAnsi="Altivo Light" w:cstheme="majorBidi"/>
          <w:color w:val="1F4E79" w:themeColor="accent1" w:themeShade="80"/>
          <w:sz w:val="28"/>
          <w:szCs w:val="26"/>
        </w:rPr>
        <w:t>Reportes</w:t>
      </w:r>
      <w:r w:rsidRPr="00682714">
        <w:rPr>
          <w:rFonts w:ascii="Altivo Medium" w:eastAsiaTheme="majorEastAsia" w:hAnsi="Altivo Medium" w:cstheme="majorBidi"/>
          <w:color w:val="1F4E79" w:themeColor="accent1" w:themeShade="80"/>
          <w:sz w:val="28"/>
          <w:szCs w:val="26"/>
        </w:rPr>
        <w:t xml:space="preserve"> SIPLAN</w:t>
      </w:r>
      <w:r w:rsidR="00915F62" w:rsidRPr="00682714">
        <w:rPr>
          <w:rFonts w:ascii="Altivo Medium" w:eastAsiaTheme="majorEastAsia" w:hAnsi="Altivo Medium" w:cstheme="majorBidi"/>
          <w:color w:val="1F4E79" w:themeColor="accent1" w:themeShade="80"/>
          <w:sz w:val="28"/>
          <w:szCs w:val="26"/>
        </w:rPr>
        <w:t xml:space="preserve"> /Primer</w:t>
      </w:r>
      <w:r w:rsidR="00915F62">
        <w:rPr>
          <w:rFonts w:ascii="Altivo Medium" w:eastAsiaTheme="majorEastAsia" w:hAnsi="Altivo Medium" w:cstheme="majorBidi"/>
          <w:color w:val="1F4E79" w:themeColor="accent1" w:themeShade="80"/>
          <w:sz w:val="28"/>
          <w:szCs w:val="26"/>
        </w:rPr>
        <w:t xml:space="preserve"> Cuatrimestre enero-abril 202</w:t>
      </w:r>
      <w:r w:rsidR="00BD4F08">
        <w:rPr>
          <w:rFonts w:ascii="Altivo Medium" w:eastAsiaTheme="majorEastAsia" w:hAnsi="Altivo Medium" w:cstheme="majorBidi"/>
          <w:color w:val="1F4E79" w:themeColor="accent1" w:themeShade="80"/>
          <w:sz w:val="28"/>
          <w:szCs w:val="26"/>
        </w:rPr>
        <w:t>5</w:t>
      </w:r>
    </w:p>
    <w:p w:rsidR="00563F93" w:rsidRDefault="00BD4F08" w:rsidP="002C6A0A">
      <w:pPr>
        <w:jc w:val="center"/>
        <w:rPr>
          <w:rFonts w:ascii="Montserrat Medium" w:eastAsiaTheme="majorEastAsia" w:hAnsi="Montserrat Medium" w:cstheme="majorBidi"/>
          <w:color w:val="1F4E79" w:themeColor="accent1" w:themeShade="80"/>
          <w:sz w:val="28"/>
          <w:szCs w:val="26"/>
        </w:rPr>
      </w:pPr>
      <w:r w:rsidRPr="00BD4F08">
        <w:rPr>
          <w:rFonts w:ascii="Montserrat Medium" w:eastAsiaTheme="majorEastAsia" w:hAnsi="Montserrat Medium" w:cstheme="majorBidi"/>
          <w:noProof/>
          <w:color w:val="1F4E79" w:themeColor="accent1" w:themeShade="80"/>
          <w:sz w:val="28"/>
          <w:szCs w:val="26"/>
          <w:lang w:eastAsia="es-GT"/>
        </w:rPr>
        <w:drawing>
          <wp:inline distT="0" distB="0" distL="0" distR="0" wp14:anchorId="1ADE3DD9" wp14:editId="5AF76B46">
            <wp:extent cx="9144000" cy="4856480"/>
            <wp:effectExtent l="0" t="0" r="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144000" cy="4856480"/>
                    </a:xfrm>
                    <a:prstGeom prst="rect">
                      <a:avLst/>
                    </a:prstGeom>
                  </pic:spPr>
                </pic:pic>
              </a:graphicData>
            </a:graphic>
          </wp:inline>
        </w:drawing>
      </w:r>
    </w:p>
    <w:p w:rsidR="00BD4F08" w:rsidRDefault="00BD4F08" w:rsidP="002C6A0A">
      <w:pPr>
        <w:jc w:val="center"/>
        <w:rPr>
          <w:rFonts w:ascii="Montserrat Medium" w:eastAsiaTheme="majorEastAsia" w:hAnsi="Montserrat Medium" w:cstheme="majorBidi"/>
          <w:color w:val="1F4E79" w:themeColor="accent1" w:themeShade="80"/>
          <w:sz w:val="28"/>
          <w:szCs w:val="26"/>
        </w:rPr>
      </w:pPr>
    </w:p>
    <w:p w:rsidR="00BD4F08" w:rsidRDefault="00BD4F08" w:rsidP="002C6A0A">
      <w:pPr>
        <w:jc w:val="center"/>
        <w:rPr>
          <w:rFonts w:ascii="Montserrat Medium" w:eastAsiaTheme="majorEastAsia" w:hAnsi="Montserrat Medium" w:cstheme="majorBidi"/>
          <w:color w:val="1F4E79" w:themeColor="accent1" w:themeShade="80"/>
          <w:sz w:val="28"/>
          <w:szCs w:val="26"/>
        </w:rPr>
      </w:pPr>
      <w:r w:rsidRPr="00BD4F08">
        <w:rPr>
          <w:rFonts w:ascii="Montserrat Medium" w:eastAsiaTheme="majorEastAsia" w:hAnsi="Montserrat Medium" w:cstheme="majorBidi"/>
          <w:noProof/>
          <w:color w:val="1F4E79" w:themeColor="accent1" w:themeShade="80"/>
          <w:sz w:val="28"/>
          <w:szCs w:val="26"/>
          <w:lang w:eastAsia="es-GT"/>
        </w:rPr>
        <w:lastRenderedPageBreak/>
        <w:drawing>
          <wp:inline distT="0" distB="0" distL="0" distR="0" wp14:anchorId="60DB342B" wp14:editId="546D4A5C">
            <wp:extent cx="9144000" cy="3575714"/>
            <wp:effectExtent l="0" t="0" r="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34070"/>
                    <a:stretch/>
                  </pic:blipFill>
                  <pic:spPr bwMode="auto">
                    <a:xfrm>
                      <a:off x="0" y="0"/>
                      <a:ext cx="9144000" cy="3575714"/>
                    </a:xfrm>
                    <a:prstGeom prst="rect">
                      <a:avLst/>
                    </a:prstGeom>
                    <a:ln>
                      <a:noFill/>
                    </a:ln>
                    <a:extLst>
                      <a:ext uri="{53640926-AAD7-44D8-BBD7-CCE9431645EC}">
                        <a14:shadowObscured xmlns:a14="http://schemas.microsoft.com/office/drawing/2010/main"/>
                      </a:ext>
                    </a:extLst>
                  </pic:spPr>
                </pic:pic>
              </a:graphicData>
            </a:graphic>
          </wp:inline>
        </w:drawing>
      </w:r>
    </w:p>
    <w:p w:rsidR="00952E5D" w:rsidRDefault="00DC1A77" w:rsidP="00DC1A77">
      <w:pPr>
        <w:jc w:val="center"/>
      </w:pPr>
      <w:r w:rsidRPr="00DC1A77">
        <w:rPr>
          <w:noProof/>
          <w:lang w:eastAsia="es-GT"/>
        </w:rPr>
        <w:drawing>
          <wp:inline distT="0" distB="0" distL="0" distR="0" wp14:anchorId="66CAE01F" wp14:editId="1DC0A341">
            <wp:extent cx="3176145" cy="1371600"/>
            <wp:effectExtent l="0" t="0" r="571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53002" cy="1404790"/>
                    </a:xfrm>
                    <a:prstGeom prst="rect">
                      <a:avLst/>
                    </a:prstGeom>
                  </pic:spPr>
                </pic:pic>
              </a:graphicData>
            </a:graphic>
          </wp:inline>
        </w:drawing>
      </w:r>
    </w:p>
    <w:sectPr w:rsidR="00952E5D" w:rsidSect="00912F83">
      <w:pgSz w:w="15840" w:h="12240" w:orient="landscape" w:code="1"/>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B60" w:rsidRDefault="00817B60" w:rsidP="00FB5074">
      <w:pPr>
        <w:spacing w:after="0"/>
      </w:pPr>
      <w:r>
        <w:separator/>
      </w:r>
    </w:p>
  </w:endnote>
  <w:endnote w:type="continuationSeparator" w:id="0">
    <w:p w:rsidR="00817B60" w:rsidRDefault="00817B60" w:rsidP="00FB50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vo Extra Light">
    <w:altName w:val="Arial"/>
    <w:panose1 w:val="00000000000000000000"/>
    <w:charset w:val="00"/>
    <w:family w:val="swiss"/>
    <w:notTrueType/>
    <w:pitch w:val="variable"/>
    <w:sig w:usb0="00000001" w:usb1="5000205B" w:usb2="00000000" w:usb3="00000000" w:csb0="0000009B" w:csb1="00000000"/>
  </w:font>
  <w:font w:name="Montserrat">
    <w:panose1 w:val="000000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2AFF" w:usb1="4000ACFF" w:usb2="00000001" w:usb3="00000000" w:csb0="000001FF" w:csb1="00000000"/>
  </w:font>
  <w:font w:name="Altivo Light">
    <w:altName w:val="Arial"/>
    <w:panose1 w:val="00000000000000000000"/>
    <w:charset w:val="00"/>
    <w:family w:val="swiss"/>
    <w:notTrueType/>
    <w:pitch w:val="variable"/>
    <w:sig w:usb0="A00000EF" w:usb1="5000205B" w:usb2="00000000" w:usb3="00000000" w:csb0="0000009B" w:csb1="00000000"/>
  </w:font>
  <w:font w:name="DINPro-Medium">
    <w:altName w:val="Corbel"/>
    <w:charset w:val="00"/>
    <w:family w:val="auto"/>
    <w:pitch w:val="variable"/>
    <w:sig w:usb0="800002AF" w:usb1="4000206A" w:usb2="00000000" w:usb3="00000000" w:csb0="0000009F" w:csb1="00000000"/>
  </w:font>
  <w:font w:name="Montserrat Black">
    <w:altName w:val="Courier New"/>
    <w:panose1 w:val="00000000000000000000"/>
    <w:charset w:val="00"/>
    <w:family w:val="modern"/>
    <w:notTrueType/>
    <w:pitch w:val="variable"/>
    <w:sig w:usb0="00000001" w:usb1="00000003" w:usb2="00000000" w:usb3="00000000" w:csb0="00000197" w:csb1="00000000"/>
  </w:font>
  <w:font w:name="Montserrat Medium">
    <w:altName w:val="Courier New"/>
    <w:panose1 w:val="000000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ltivo Medium">
    <w:altName w:val="Arial"/>
    <w:panose1 w:val="00000000000000000000"/>
    <w:charset w:val="00"/>
    <w:family w:val="swiss"/>
    <w:notTrueType/>
    <w:pitch w:val="variable"/>
    <w:sig w:usb0="00000001"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Open Sans">
    <w:altName w:val="Tahoma"/>
    <w:charset w:val="00"/>
    <w:family w:val="swiss"/>
    <w:pitch w:val="variable"/>
    <w:sig w:usb0="00000001"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504115"/>
      <w:docPartObj>
        <w:docPartGallery w:val="Page Numbers (Bottom of Page)"/>
        <w:docPartUnique/>
      </w:docPartObj>
    </w:sdtPr>
    <w:sdtEndPr/>
    <w:sdtContent>
      <w:p w:rsidR="00817B60" w:rsidRDefault="00817B60">
        <w:pPr>
          <w:pStyle w:val="Piedepgina"/>
          <w:jc w:val="right"/>
        </w:pPr>
        <w:r>
          <w:fldChar w:fldCharType="begin"/>
        </w:r>
        <w:r>
          <w:instrText>PAGE   \* MERGEFORMAT</w:instrText>
        </w:r>
        <w:r>
          <w:fldChar w:fldCharType="separate"/>
        </w:r>
        <w:r w:rsidR="009F7AA0" w:rsidRPr="009F7AA0">
          <w:rPr>
            <w:noProof/>
            <w:lang w:val="es-ES"/>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B60" w:rsidRDefault="00817B60" w:rsidP="00FB5074">
      <w:pPr>
        <w:spacing w:after="0"/>
      </w:pPr>
      <w:r>
        <w:separator/>
      </w:r>
    </w:p>
  </w:footnote>
  <w:footnote w:type="continuationSeparator" w:id="0">
    <w:p w:rsidR="00817B60" w:rsidRDefault="00817B60" w:rsidP="00FB507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B60" w:rsidRPr="004E2C22" w:rsidRDefault="00817B60" w:rsidP="00FB5074">
    <w:pPr>
      <w:spacing w:after="0"/>
      <w:jc w:val="right"/>
      <w:rPr>
        <w:rFonts w:ascii="Altivo Medium" w:eastAsiaTheme="minorEastAsia" w:hAnsi="Altivo Medium"/>
        <w:b/>
        <w:smallCaps/>
        <w:color w:val="1F4E79" w:themeColor="accent1" w:themeShade="80"/>
        <w:spacing w:val="15"/>
        <w:sz w:val="24"/>
        <w:szCs w:val="56"/>
      </w:rPr>
    </w:pPr>
    <w:r w:rsidRPr="004E2C22">
      <w:rPr>
        <w:rFonts w:ascii="Altivo Medium" w:eastAsiaTheme="minorEastAsia" w:hAnsi="Altivo Medium"/>
        <w:b/>
        <w:smallCaps/>
        <w:color w:val="002060"/>
        <w:spacing w:val="15"/>
        <w:sz w:val="24"/>
        <w:szCs w:val="56"/>
      </w:rPr>
      <w:t>Secretaría de Inteligencia Estratégica del Estado</w:t>
    </w:r>
  </w:p>
  <w:p w:rsidR="00817B60" w:rsidRPr="004E2C22" w:rsidRDefault="00817B60" w:rsidP="00FB5074">
    <w:pPr>
      <w:spacing w:after="0"/>
      <w:jc w:val="right"/>
      <w:rPr>
        <w:rFonts w:ascii="Altivo Medium" w:hAnsi="Altivo Medium"/>
        <w:color w:val="808080" w:themeColor="background1" w:themeShade="80"/>
        <w:sz w:val="24"/>
        <w:szCs w:val="56"/>
      </w:rPr>
    </w:pPr>
    <w:r w:rsidRPr="004E2C22">
      <w:rPr>
        <w:rFonts w:ascii="Altivo Medium" w:eastAsiaTheme="minorEastAsia" w:hAnsi="Altivo Medium"/>
        <w:b/>
        <w:smallCaps/>
        <w:color w:val="808080" w:themeColor="background1" w:themeShade="80"/>
        <w:spacing w:val="15"/>
        <w:sz w:val="24"/>
        <w:szCs w:val="56"/>
      </w:rPr>
      <w:t>I Informe Cuatrimestral</w:t>
    </w:r>
  </w:p>
  <w:p w:rsidR="00817B60" w:rsidRPr="00FB5074" w:rsidRDefault="00817B60" w:rsidP="00FB5074">
    <w:pPr>
      <w:pStyle w:val="Encabezado"/>
      <w:rPr>
        <w:color w:val="1F3864" w:themeColor="accent5" w:themeShade="8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B60" w:rsidRPr="00FB5074" w:rsidRDefault="00817B60" w:rsidP="00FB5074">
    <w:pPr>
      <w:spacing w:after="0"/>
      <w:jc w:val="right"/>
      <w:rPr>
        <w:rFonts w:ascii="Montserrat Black" w:eastAsiaTheme="minorEastAsia" w:hAnsi="Montserrat Black"/>
        <w:b/>
        <w:smallCaps/>
        <w:color w:val="1F4E79" w:themeColor="accent1" w:themeShade="80"/>
        <w:spacing w:val="15"/>
        <w:sz w:val="24"/>
        <w:szCs w:val="56"/>
      </w:rPr>
    </w:pPr>
    <w:r w:rsidRPr="00836D4A">
      <w:rPr>
        <w:rFonts w:ascii="Montserrat Black" w:eastAsiaTheme="minorEastAsia" w:hAnsi="Montserrat Black"/>
        <w:b/>
        <w:smallCaps/>
        <w:color w:val="002060"/>
        <w:spacing w:val="15"/>
        <w:sz w:val="24"/>
        <w:szCs w:val="56"/>
      </w:rPr>
      <w:t>Secretaría de Inteligencia Estratégica del Estado</w:t>
    </w:r>
  </w:p>
  <w:p w:rsidR="00817B60" w:rsidRPr="00836D4A" w:rsidRDefault="00817B60" w:rsidP="00FB5074">
    <w:pPr>
      <w:spacing w:after="0"/>
      <w:jc w:val="right"/>
      <w:rPr>
        <w:rFonts w:ascii="Montserrat Black" w:hAnsi="Montserrat Black"/>
        <w:color w:val="808080" w:themeColor="background1" w:themeShade="80"/>
        <w:sz w:val="24"/>
        <w:szCs w:val="56"/>
      </w:rPr>
    </w:pPr>
    <w:r w:rsidRPr="00836D4A">
      <w:rPr>
        <w:rFonts w:ascii="Montserrat Black" w:eastAsiaTheme="minorEastAsia" w:hAnsi="Montserrat Black"/>
        <w:b/>
        <w:smallCaps/>
        <w:color w:val="808080" w:themeColor="background1" w:themeShade="80"/>
        <w:spacing w:val="15"/>
        <w:sz w:val="24"/>
        <w:szCs w:val="56"/>
      </w:rPr>
      <w:t>I Informe Cuatrimestral</w:t>
    </w:r>
  </w:p>
  <w:p w:rsidR="00817B60" w:rsidRDefault="00817B60" w:rsidP="00FB5074">
    <w:pPr>
      <w:pStyle w:val="Encabezado"/>
      <w:rPr>
        <w:color w:val="1F3864" w:themeColor="accent5" w:themeShade="80"/>
      </w:rPr>
    </w:pPr>
  </w:p>
  <w:p w:rsidR="00817B60" w:rsidRPr="00FB5074" w:rsidRDefault="00817B60" w:rsidP="00FB5074">
    <w:pPr>
      <w:pStyle w:val="Encabezado"/>
      <w:rPr>
        <w:color w:val="1F3864" w:themeColor="accent5" w:themeShade="8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1336"/>
    <w:multiLevelType w:val="hybridMultilevel"/>
    <w:tmpl w:val="6EA29E3E"/>
    <w:lvl w:ilvl="0" w:tplc="AE14C3A8">
      <w:start w:val="1"/>
      <w:numFmt w:val="decimal"/>
      <w:lvlText w:val="%1."/>
      <w:lvlJc w:val="left"/>
      <w:pPr>
        <w:ind w:left="720" w:hanging="360"/>
      </w:pPr>
      <w:rPr>
        <w:rFonts w:hint="default"/>
        <w:color w:val="178CC5"/>
        <w:sz w:val="22"/>
        <w:u w:color="BF8F00" w:themeColor="accent4" w:themeShade="BF"/>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F76431"/>
    <w:multiLevelType w:val="hybridMultilevel"/>
    <w:tmpl w:val="6F880F2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16C71197"/>
    <w:multiLevelType w:val="hybridMultilevel"/>
    <w:tmpl w:val="6BFE4FBA"/>
    <w:lvl w:ilvl="0" w:tplc="EEF4B046">
      <w:start w:val="1"/>
      <w:numFmt w:val="bullet"/>
      <w:lvlText w:val=""/>
      <w:lvlJc w:val="left"/>
      <w:pPr>
        <w:ind w:left="720" w:hanging="360"/>
      </w:pPr>
      <w:rPr>
        <w:rFonts w:ascii="Symbol" w:hAnsi="Symbol" w:hint="default"/>
        <w:color w:val="auto"/>
        <w:sz w:val="22"/>
        <w:u w:color="BF8F00" w:themeColor="accent4" w:themeShade="BF"/>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E083F5B"/>
    <w:multiLevelType w:val="hybridMultilevel"/>
    <w:tmpl w:val="FE4A121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F302698"/>
    <w:multiLevelType w:val="hybridMultilevel"/>
    <w:tmpl w:val="8A0684A6"/>
    <w:lvl w:ilvl="0" w:tplc="F266D228">
      <w:start w:val="1"/>
      <w:numFmt w:val="bullet"/>
      <w:lvlText w:val=""/>
      <w:lvlJc w:val="left"/>
      <w:pPr>
        <w:ind w:left="720" w:hanging="360"/>
      </w:pPr>
      <w:rPr>
        <w:rFonts w:ascii="Symbol" w:hAnsi="Symbol" w:hint="default"/>
        <w:color w:val="178CC5"/>
        <w:sz w:val="32"/>
        <w:u w:color="BF8F00" w:themeColor="accent4" w:themeShade="BF"/>
      </w:rPr>
    </w:lvl>
    <w:lvl w:ilvl="1" w:tplc="F266D228">
      <w:start w:val="1"/>
      <w:numFmt w:val="bullet"/>
      <w:lvlText w:val=""/>
      <w:lvlJc w:val="left"/>
      <w:pPr>
        <w:ind w:left="1785" w:hanging="705"/>
      </w:pPr>
      <w:rPr>
        <w:rFonts w:ascii="Symbol" w:hAnsi="Symbol" w:hint="default"/>
        <w:color w:val="178CC5"/>
        <w:sz w:val="32"/>
        <w:u w:color="BF8F00" w:themeColor="accent4" w:themeShade="BF"/>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26D441C7"/>
    <w:multiLevelType w:val="hybridMultilevel"/>
    <w:tmpl w:val="B0E6EEC6"/>
    <w:lvl w:ilvl="0" w:tplc="AAAC3604">
      <w:numFmt w:val="bullet"/>
      <w:lvlText w:val="-"/>
      <w:lvlJc w:val="left"/>
      <w:pPr>
        <w:ind w:left="720" w:hanging="360"/>
      </w:pPr>
      <w:rPr>
        <w:rFonts w:ascii="Altivo Extra Light" w:eastAsia="Times New Roman" w:hAnsi="Altivo Extra Light"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3B1F5567"/>
    <w:multiLevelType w:val="hybridMultilevel"/>
    <w:tmpl w:val="84C063E6"/>
    <w:lvl w:ilvl="0" w:tplc="F596FCFC">
      <w:start w:val="1"/>
      <w:numFmt w:val="bullet"/>
      <w:lvlText w:val=""/>
      <w:lvlJc w:val="left"/>
      <w:pPr>
        <w:ind w:left="720" w:hanging="360"/>
      </w:pPr>
      <w:rPr>
        <w:rFonts w:ascii="Wingdings" w:hAnsi="Wingdings" w:hint="default"/>
        <w:color w:val="1F3864" w:themeColor="accent5" w:themeShade="8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3E9B6F56"/>
    <w:multiLevelType w:val="hybridMultilevel"/>
    <w:tmpl w:val="3696717C"/>
    <w:lvl w:ilvl="0" w:tplc="058AF258">
      <w:start w:val="1"/>
      <w:numFmt w:val="bullet"/>
      <w:lvlText w:val=""/>
      <w:lvlJc w:val="left"/>
      <w:pPr>
        <w:ind w:left="720" w:hanging="360"/>
      </w:pPr>
      <w:rPr>
        <w:rFonts w:ascii="Wingdings" w:hAnsi="Wingdings" w:hint="default"/>
        <w:color w:val="1F3864" w:themeColor="accent5" w:themeShade="8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421977F3"/>
    <w:multiLevelType w:val="hybridMultilevel"/>
    <w:tmpl w:val="CAA0CF6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427E2DD7"/>
    <w:multiLevelType w:val="hybridMultilevel"/>
    <w:tmpl w:val="8DB83FB0"/>
    <w:lvl w:ilvl="0" w:tplc="D2189124">
      <w:start w:val="1"/>
      <w:numFmt w:val="bullet"/>
      <w:lvlText w:val=""/>
      <w:lvlJc w:val="left"/>
      <w:pPr>
        <w:ind w:left="720" w:hanging="360"/>
      </w:pPr>
      <w:rPr>
        <w:rFonts w:ascii="Wingdings" w:hAnsi="Wingdings" w:hint="default"/>
        <w:color w:val="1F3864" w:themeColor="accent5" w:themeShade="8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4E3F199F"/>
    <w:multiLevelType w:val="hybridMultilevel"/>
    <w:tmpl w:val="8E3C1862"/>
    <w:lvl w:ilvl="0" w:tplc="F266D228">
      <w:start w:val="1"/>
      <w:numFmt w:val="bullet"/>
      <w:lvlText w:val=""/>
      <w:lvlJc w:val="left"/>
      <w:pPr>
        <w:ind w:left="720" w:hanging="360"/>
      </w:pPr>
      <w:rPr>
        <w:rFonts w:ascii="Symbol" w:hAnsi="Symbol" w:hint="default"/>
        <w:color w:val="178CC5"/>
        <w:sz w:val="32"/>
        <w:u w:color="BF8F00" w:themeColor="accent4" w:themeShade="BF"/>
      </w:rPr>
    </w:lvl>
    <w:lvl w:ilvl="1" w:tplc="E3F48EF2">
      <w:numFmt w:val="bullet"/>
      <w:lvlText w:val="•"/>
      <w:lvlJc w:val="left"/>
      <w:pPr>
        <w:ind w:left="1785" w:hanging="705"/>
      </w:pPr>
      <w:rPr>
        <w:rFonts w:ascii="Montserrat" w:eastAsiaTheme="minorHAnsi" w:hAnsi="Montserrat" w:cstheme="minorBidi"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509B7F71"/>
    <w:multiLevelType w:val="hybridMultilevel"/>
    <w:tmpl w:val="B88C4D06"/>
    <w:lvl w:ilvl="0" w:tplc="3F6A3882">
      <w:start w:val="1"/>
      <w:numFmt w:val="decimal"/>
      <w:lvlText w:val="%1."/>
      <w:lvlJc w:val="left"/>
      <w:pPr>
        <w:ind w:left="720" w:hanging="360"/>
      </w:pPr>
      <w:rPr>
        <w:rFonts w:ascii="Altivo Light" w:hAnsi="Altivo Light" w:hint="default"/>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5882425F"/>
    <w:multiLevelType w:val="hybridMultilevel"/>
    <w:tmpl w:val="E0F83ACA"/>
    <w:lvl w:ilvl="0" w:tplc="F266D228">
      <w:start w:val="1"/>
      <w:numFmt w:val="bullet"/>
      <w:lvlText w:val=""/>
      <w:lvlJc w:val="left"/>
      <w:pPr>
        <w:ind w:left="720" w:hanging="360"/>
      </w:pPr>
      <w:rPr>
        <w:rFonts w:ascii="Symbol" w:hAnsi="Symbol" w:hint="default"/>
        <w:color w:val="178CC5"/>
        <w:sz w:val="32"/>
        <w:u w:color="BF8F00" w:themeColor="accent4" w:themeShade="BF"/>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75B60973"/>
    <w:multiLevelType w:val="hybridMultilevel"/>
    <w:tmpl w:val="A5C27328"/>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4"/>
  </w:num>
  <w:num w:numId="5">
    <w:abstractNumId w:val="12"/>
  </w:num>
  <w:num w:numId="6">
    <w:abstractNumId w:val="6"/>
  </w:num>
  <w:num w:numId="7">
    <w:abstractNumId w:val="13"/>
  </w:num>
  <w:num w:numId="8">
    <w:abstractNumId w:val="8"/>
  </w:num>
  <w:num w:numId="9">
    <w:abstractNumId w:val="1"/>
  </w:num>
  <w:num w:numId="10">
    <w:abstractNumId w:val="5"/>
  </w:num>
  <w:num w:numId="11">
    <w:abstractNumId w:val="3"/>
  </w:num>
  <w:num w:numId="12">
    <w:abstractNumId w:val="1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7F3"/>
    <w:rsid w:val="00016799"/>
    <w:rsid w:val="00017D95"/>
    <w:rsid w:val="0002262F"/>
    <w:rsid w:val="00032C12"/>
    <w:rsid w:val="000634C2"/>
    <w:rsid w:val="0006712D"/>
    <w:rsid w:val="00096690"/>
    <w:rsid w:val="000B7F7C"/>
    <w:rsid w:val="000D0589"/>
    <w:rsid w:val="00110082"/>
    <w:rsid w:val="00145E4D"/>
    <w:rsid w:val="00147782"/>
    <w:rsid w:val="0015349F"/>
    <w:rsid w:val="00154F21"/>
    <w:rsid w:val="00167D3D"/>
    <w:rsid w:val="00172C37"/>
    <w:rsid w:val="001C78A0"/>
    <w:rsid w:val="001D275F"/>
    <w:rsid w:val="001D7928"/>
    <w:rsid w:val="001E2F58"/>
    <w:rsid w:val="001E662C"/>
    <w:rsid w:val="001F585C"/>
    <w:rsid w:val="0020652C"/>
    <w:rsid w:val="002127C6"/>
    <w:rsid w:val="00217FE2"/>
    <w:rsid w:val="00221C59"/>
    <w:rsid w:val="002264EB"/>
    <w:rsid w:val="00226EE6"/>
    <w:rsid w:val="002305B8"/>
    <w:rsid w:val="00264AA9"/>
    <w:rsid w:val="00287A4A"/>
    <w:rsid w:val="002A6C1C"/>
    <w:rsid w:val="002A757F"/>
    <w:rsid w:val="002B0741"/>
    <w:rsid w:val="002B620C"/>
    <w:rsid w:val="002C6A0A"/>
    <w:rsid w:val="002D0F52"/>
    <w:rsid w:val="003214BD"/>
    <w:rsid w:val="00336734"/>
    <w:rsid w:val="00337698"/>
    <w:rsid w:val="00374277"/>
    <w:rsid w:val="003A439E"/>
    <w:rsid w:val="003C0D98"/>
    <w:rsid w:val="003D3E27"/>
    <w:rsid w:val="00407BC7"/>
    <w:rsid w:val="004100A1"/>
    <w:rsid w:val="00435991"/>
    <w:rsid w:val="00471241"/>
    <w:rsid w:val="00472173"/>
    <w:rsid w:val="00484CDA"/>
    <w:rsid w:val="00484F9D"/>
    <w:rsid w:val="00493423"/>
    <w:rsid w:val="004A2D02"/>
    <w:rsid w:val="004B162A"/>
    <w:rsid w:val="004D20CD"/>
    <w:rsid w:val="004E2C22"/>
    <w:rsid w:val="00504D98"/>
    <w:rsid w:val="005241CB"/>
    <w:rsid w:val="005427F3"/>
    <w:rsid w:val="00544430"/>
    <w:rsid w:val="00545F6E"/>
    <w:rsid w:val="00563F93"/>
    <w:rsid w:val="005647B4"/>
    <w:rsid w:val="00565EF5"/>
    <w:rsid w:val="00566188"/>
    <w:rsid w:val="0057630B"/>
    <w:rsid w:val="005C143E"/>
    <w:rsid w:val="005D0082"/>
    <w:rsid w:val="005D0933"/>
    <w:rsid w:val="006174E0"/>
    <w:rsid w:val="00642F66"/>
    <w:rsid w:val="0064479C"/>
    <w:rsid w:val="00644C9E"/>
    <w:rsid w:val="00671AC6"/>
    <w:rsid w:val="00682714"/>
    <w:rsid w:val="00697AC3"/>
    <w:rsid w:val="006B7C12"/>
    <w:rsid w:val="00707846"/>
    <w:rsid w:val="00713BD9"/>
    <w:rsid w:val="00752340"/>
    <w:rsid w:val="007563E7"/>
    <w:rsid w:val="007934D1"/>
    <w:rsid w:val="007B1390"/>
    <w:rsid w:val="007C310C"/>
    <w:rsid w:val="007E27D7"/>
    <w:rsid w:val="007F3A10"/>
    <w:rsid w:val="0080594A"/>
    <w:rsid w:val="00806ACF"/>
    <w:rsid w:val="00807E42"/>
    <w:rsid w:val="00817B60"/>
    <w:rsid w:val="00830DA8"/>
    <w:rsid w:val="00832960"/>
    <w:rsid w:val="00836D4A"/>
    <w:rsid w:val="00882129"/>
    <w:rsid w:val="00891696"/>
    <w:rsid w:val="00892670"/>
    <w:rsid w:val="008A51AE"/>
    <w:rsid w:val="008B7784"/>
    <w:rsid w:val="008D0CDC"/>
    <w:rsid w:val="008D4232"/>
    <w:rsid w:val="0090765B"/>
    <w:rsid w:val="00907BFE"/>
    <w:rsid w:val="00912F83"/>
    <w:rsid w:val="00915F62"/>
    <w:rsid w:val="00931876"/>
    <w:rsid w:val="009323DB"/>
    <w:rsid w:val="00944A0D"/>
    <w:rsid w:val="00952E5D"/>
    <w:rsid w:val="00963699"/>
    <w:rsid w:val="009940F0"/>
    <w:rsid w:val="009D7817"/>
    <w:rsid w:val="009F7AA0"/>
    <w:rsid w:val="00A244D9"/>
    <w:rsid w:val="00A27E96"/>
    <w:rsid w:val="00A40640"/>
    <w:rsid w:val="00A64817"/>
    <w:rsid w:val="00A703F7"/>
    <w:rsid w:val="00A80EEE"/>
    <w:rsid w:val="00A8783F"/>
    <w:rsid w:val="00A878C1"/>
    <w:rsid w:val="00AA576B"/>
    <w:rsid w:val="00AF012E"/>
    <w:rsid w:val="00B6052F"/>
    <w:rsid w:val="00B814D9"/>
    <w:rsid w:val="00B87F2D"/>
    <w:rsid w:val="00BD4F08"/>
    <w:rsid w:val="00BF2F38"/>
    <w:rsid w:val="00C62F79"/>
    <w:rsid w:val="00C83F8B"/>
    <w:rsid w:val="00CA076A"/>
    <w:rsid w:val="00CA2CB9"/>
    <w:rsid w:val="00CE6A1B"/>
    <w:rsid w:val="00CF5B9D"/>
    <w:rsid w:val="00D417A8"/>
    <w:rsid w:val="00D605FD"/>
    <w:rsid w:val="00D850C0"/>
    <w:rsid w:val="00DA7DD4"/>
    <w:rsid w:val="00DC1A77"/>
    <w:rsid w:val="00DD21FB"/>
    <w:rsid w:val="00DF09B6"/>
    <w:rsid w:val="00DF288A"/>
    <w:rsid w:val="00E174E6"/>
    <w:rsid w:val="00E4135A"/>
    <w:rsid w:val="00E724B2"/>
    <w:rsid w:val="00E774C7"/>
    <w:rsid w:val="00E839ED"/>
    <w:rsid w:val="00E90B40"/>
    <w:rsid w:val="00EC3557"/>
    <w:rsid w:val="00ED1209"/>
    <w:rsid w:val="00ED5F6D"/>
    <w:rsid w:val="00EE115A"/>
    <w:rsid w:val="00EE18C6"/>
    <w:rsid w:val="00EE7EA7"/>
    <w:rsid w:val="00EF45B4"/>
    <w:rsid w:val="00EF606E"/>
    <w:rsid w:val="00F14194"/>
    <w:rsid w:val="00F25B3A"/>
    <w:rsid w:val="00F30D7C"/>
    <w:rsid w:val="00F54C38"/>
    <w:rsid w:val="00F838D3"/>
    <w:rsid w:val="00F97764"/>
    <w:rsid w:val="00FA39BB"/>
    <w:rsid w:val="00FB1766"/>
    <w:rsid w:val="00FB5074"/>
    <w:rsid w:val="00FB6CB6"/>
    <w:rsid w:val="00FD73B5"/>
    <w:rsid w:val="00FE0E46"/>
    <w:rsid w:val="00FE6497"/>
    <w:rsid w:val="00FF106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B328B76"/>
  <w15:chartTrackingRefBased/>
  <w15:docId w15:val="{817FAC38-54E8-42D8-A3CD-9D9C7F71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85C"/>
    <w:pPr>
      <w:spacing w:line="240" w:lineRule="auto"/>
      <w:jc w:val="both"/>
    </w:pPr>
    <w:rPr>
      <w:rFonts w:ascii="DINPro-Medium" w:hAnsi="DINPro-Medium"/>
    </w:rPr>
  </w:style>
  <w:style w:type="paragraph" w:styleId="Ttulo1">
    <w:name w:val="heading 1"/>
    <w:basedOn w:val="Normal"/>
    <w:next w:val="Normal"/>
    <w:link w:val="Ttulo1Car"/>
    <w:uiPriority w:val="9"/>
    <w:qFormat/>
    <w:rsid w:val="001F585C"/>
    <w:pPr>
      <w:keepNext/>
      <w:keepLines/>
      <w:spacing w:before="240" w:after="0"/>
      <w:outlineLvl w:val="0"/>
    </w:pPr>
    <w:rPr>
      <w:rFonts w:ascii="Montserrat Black" w:eastAsiaTheme="majorEastAsia" w:hAnsi="Montserrat Black" w:cstheme="majorBidi"/>
      <w:color w:val="1F3864" w:themeColor="accent5" w:themeShade="80"/>
      <w:sz w:val="36"/>
      <w:szCs w:val="32"/>
    </w:rPr>
  </w:style>
  <w:style w:type="paragraph" w:styleId="Ttulo2">
    <w:name w:val="heading 2"/>
    <w:basedOn w:val="Normal"/>
    <w:next w:val="Normal"/>
    <w:link w:val="Ttulo2Car"/>
    <w:uiPriority w:val="9"/>
    <w:unhideWhenUsed/>
    <w:qFormat/>
    <w:rsid w:val="008D4232"/>
    <w:pPr>
      <w:keepNext/>
      <w:keepLines/>
      <w:spacing w:before="40" w:after="0"/>
      <w:outlineLvl w:val="1"/>
    </w:pPr>
    <w:rPr>
      <w:rFonts w:ascii="Montserrat Medium" w:eastAsiaTheme="majorEastAsia" w:hAnsi="Montserrat Medium" w:cstheme="majorBidi"/>
      <w:color w:val="1F4E79" w:themeColor="accent1" w:themeShade="80"/>
      <w:sz w:val="28"/>
      <w:szCs w:val="26"/>
    </w:rPr>
  </w:style>
  <w:style w:type="paragraph" w:styleId="Ttulo3">
    <w:name w:val="heading 3"/>
    <w:basedOn w:val="Normal"/>
    <w:next w:val="Normal"/>
    <w:link w:val="Ttulo3Car"/>
    <w:uiPriority w:val="9"/>
    <w:unhideWhenUsed/>
    <w:qFormat/>
    <w:rsid w:val="0064479C"/>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5074"/>
    <w:pPr>
      <w:tabs>
        <w:tab w:val="center" w:pos="4419"/>
        <w:tab w:val="right" w:pos="8838"/>
      </w:tabs>
      <w:spacing w:after="0"/>
    </w:pPr>
  </w:style>
  <w:style w:type="character" w:customStyle="1" w:styleId="EncabezadoCar">
    <w:name w:val="Encabezado Car"/>
    <w:basedOn w:val="Fuentedeprrafopredeter"/>
    <w:link w:val="Encabezado"/>
    <w:uiPriority w:val="99"/>
    <w:rsid w:val="00FB5074"/>
  </w:style>
  <w:style w:type="paragraph" w:styleId="Piedepgina">
    <w:name w:val="footer"/>
    <w:basedOn w:val="Normal"/>
    <w:link w:val="PiedepginaCar"/>
    <w:uiPriority w:val="99"/>
    <w:unhideWhenUsed/>
    <w:rsid w:val="00FB5074"/>
    <w:pPr>
      <w:tabs>
        <w:tab w:val="center" w:pos="4419"/>
        <w:tab w:val="right" w:pos="8838"/>
      </w:tabs>
      <w:spacing w:after="0"/>
    </w:pPr>
  </w:style>
  <w:style w:type="character" w:customStyle="1" w:styleId="PiedepginaCar">
    <w:name w:val="Pie de página Car"/>
    <w:basedOn w:val="Fuentedeprrafopredeter"/>
    <w:link w:val="Piedepgina"/>
    <w:uiPriority w:val="99"/>
    <w:rsid w:val="00FB5074"/>
  </w:style>
  <w:style w:type="character" w:customStyle="1" w:styleId="Ttulo1Car">
    <w:name w:val="Título 1 Car"/>
    <w:basedOn w:val="Fuentedeprrafopredeter"/>
    <w:link w:val="Ttulo1"/>
    <w:uiPriority w:val="9"/>
    <w:rsid w:val="001F585C"/>
    <w:rPr>
      <w:rFonts w:ascii="Montserrat Black" w:eastAsiaTheme="majorEastAsia" w:hAnsi="Montserrat Black" w:cstheme="majorBidi"/>
      <w:color w:val="1F3864" w:themeColor="accent5" w:themeShade="80"/>
      <w:sz w:val="36"/>
      <w:szCs w:val="32"/>
    </w:rPr>
  </w:style>
  <w:style w:type="character" w:customStyle="1" w:styleId="Ttulo2Car">
    <w:name w:val="Título 2 Car"/>
    <w:basedOn w:val="Fuentedeprrafopredeter"/>
    <w:link w:val="Ttulo2"/>
    <w:uiPriority w:val="9"/>
    <w:rsid w:val="008D4232"/>
    <w:rPr>
      <w:rFonts w:ascii="Montserrat Medium" w:eastAsiaTheme="majorEastAsia" w:hAnsi="Montserrat Medium" w:cstheme="majorBidi"/>
      <w:color w:val="1F4E79" w:themeColor="accent1" w:themeShade="80"/>
      <w:sz w:val="28"/>
      <w:szCs w:val="26"/>
    </w:rPr>
  </w:style>
  <w:style w:type="paragraph" w:styleId="TDC3">
    <w:name w:val="toc 3"/>
    <w:basedOn w:val="Normal"/>
    <w:next w:val="Normal"/>
    <w:autoRedefine/>
    <w:uiPriority w:val="39"/>
    <w:unhideWhenUsed/>
    <w:rsid w:val="002C6A0A"/>
    <w:pPr>
      <w:spacing w:after="0"/>
      <w:ind w:left="440"/>
    </w:pPr>
    <w:rPr>
      <w:rFonts w:ascii="Montserrat Medium" w:hAnsi="Montserrat Medium" w:cstheme="minorHAnsi"/>
      <w:sz w:val="20"/>
      <w:szCs w:val="20"/>
    </w:rPr>
  </w:style>
  <w:style w:type="paragraph" w:styleId="TDC1">
    <w:name w:val="toc 1"/>
    <w:basedOn w:val="Normal"/>
    <w:next w:val="Normal"/>
    <w:autoRedefine/>
    <w:uiPriority w:val="39"/>
    <w:unhideWhenUsed/>
    <w:rsid w:val="002C6A0A"/>
    <w:pPr>
      <w:spacing w:before="120" w:after="0"/>
    </w:pPr>
    <w:rPr>
      <w:rFonts w:ascii="Montserrat Medium" w:hAnsi="Montserrat Medium" w:cstheme="minorHAnsi"/>
      <w:bCs/>
      <w:i/>
      <w:iCs/>
      <w:sz w:val="24"/>
      <w:szCs w:val="24"/>
    </w:rPr>
  </w:style>
  <w:style w:type="paragraph" w:styleId="TDC2">
    <w:name w:val="toc 2"/>
    <w:basedOn w:val="Normal"/>
    <w:next w:val="Normal"/>
    <w:autoRedefine/>
    <w:uiPriority w:val="39"/>
    <w:unhideWhenUsed/>
    <w:rsid w:val="002C6A0A"/>
    <w:pPr>
      <w:spacing w:before="120" w:after="0"/>
      <w:ind w:left="220"/>
    </w:pPr>
    <w:rPr>
      <w:rFonts w:ascii="Montserrat Medium" w:hAnsi="Montserrat Medium" w:cstheme="minorHAnsi"/>
      <w:bCs/>
    </w:rPr>
  </w:style>
  <w:style w:type="paragraph" w:styleId="TDC4">
    <w:name w:val="toc 4"/>
    <w:basedOn w:val="Normal"/>
    <w:next w:val="Normal"/>
    <w:autoRedefine/>
    <w:uiPriority w:val="39"/>
    <w:unhideWhenUsed/>
    <w:rsid w:val="001F585C"/>
    <w:pPr>
      <w:spacing w:after="0"/>
      <w:ind w:left="660"/>
    </w:pPr>
    <w:rPr>
      <w:rFonts w:asciiTheme="minorHAnsi" w:hAnsiTheme="minorHAnsi" w:cstheme="minorHAnsi"/>
      <w:sz w:val="20"/>
      <w:szCs w:val="20"/>
    </w:rPr>
  </w:style>
  <w:style w:type="paragraph" w:styleId="TDC5">
    <w:name w:val="toc 5"/>
    <w:basedOn w:val="Normal"/>
    <w:next w:val="Normal"/>
    <w:autoRedefine/>
    <w:uiPriority w:val="39"/>
    <w:unhideWhenUsed/>
    <w:rsid w:val="001F585C"/>
    <w:pPr>
      <w:spacing w:after="0"/>
      <w:ind w:left="880"/>
    </w:pPr>
    <w:rPr>
      <w:rFonts w:asciiTheme="minorHAnsi" w:hAnsiTheme="minorHAnsi" w:cstheme="minorHAnsi"/>
      <w:sz w:val="20"/>
      <w:szCs w:val="20"/>
    </w:rPr>
  </w:style>
  <w:style w:type="paragraph" w:styleId="TDC6">
    <w:name w:val="toc 6"/>
    <w:basedOn w:val="Normal"/>
    <w:next w:val="Normal"/>
    <w:autoRedefine/>
    <w:uiPriority w:val="39"/>
    <w:unhideWhenUsed/>
    <w:rsid w:val="001F585C"/>
    <w:pPr>
      <w:spacing w:after="0"/>
      <w:ind w:left="1100"/>
    </w:pPr>
    <w:rPr>
      <w:rFonts w:asciiTheme="minorHAnsi" w:hAnsiTheme="minorHAnsi" w:cstheme="minorHAnsi"/>
      <w:sz w:val="20"/>
      <w:szCs w:val="20"/>
    </w:rPr>
  </w:style>
  <w:style w:type="paragraph" w:styleId="TDC7">
    <w:name w:val="toc 7"/>
    <w:basedOn w:val="Normal"/>
    <w:next w:val="Normal"/>
    <w:autoRedefine/>
    <w:uiPriority w:val="39"/>
    <w:unhideWhenUsed/>
    <w:rsid w:val="001F585C"/>
    <w:pPr>
      <w:spacing w:after="0"/>
      <w:ind w:left="1320"/>
    </w:pPr>
    <w:rPr>
      <w:rFonts w:asciiTheme="minorHAnsi" w:hAnsiTheme="minorHAnsi" w:cstheme="minorHAnsi"/>
      <w:sz w:val="20"/>
      <w:szCs w:val="20"/>
    </w:rPr>
  </w:style>
  <w:style w:type="paragraph" w:styleId="TDC8">
    <w:name w:val="toc 8"/>
    <w:basedOn w:val="Normal"/>
    <w:next w:val="Normal"/>
    <w:autoRedefine/>
    <w:uiPriority w:val="39"/>
    <w:unhideWhenUsed/>
    <w:rsid w:val="001F585C"/>
    <w:pPr>
      <w:spacing w:after="0"/>
      <w:ind w:left="1540"/>
    </w:pPr>
    <w:rPr>
      <w:rFonts w:asciiTheme="minorHAnsi" w:hAnsiTheme="minorHAnsi" w:cstheme="minorHAnsi"/>
      <w:sz w:val="20"/>
      <w:szCs w:val="20"/>
    </w:rPr>
  </w:style>
  <w:style w:type="paragraph" w:styleId="TDC9">
    <w:name w:val="toc 9"/>
    <w:basedOn w:val="Normal"/>
    <w:next w:val="Normal"/>
    <w:autoRedefine/>
    <w:uiPriority w:val="39"/>
    <w:unhideWhenUsed/>
    <w:rsid w:val="001F585C"/>
    <w:pPr>
      <w:spacing w:after="0"/>
      <w:ind w:left="1760"/>
    </w:pPr>
    <w:rPr>
      <w:rFonts w:asciiTheme="minorHAnsi" w:hAnsiTheme="minorHAnsi" w:cstheme="minorHAnsi"/>
      <w:sz w:val="20"/>
      <w:szCs w:val="20"/>
    </w:rPr>
  </w:style>
  <w:style w:type="table" w:styleId="Tablaconcuadrcula">
    <w:name w:val="Table Grid"/>
    <w:basedOn w:val="Tablanormal"/>
    <w:uiPriority w:val="39"/>
    <w:rsid w:val="001F5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F585C"/>
    <w:rPr>
      <w:color w:val="0563C1" w:themeColor="hyperlink"/>
      <w:u w:val="single"/>
    </w:rPr>
  </w:style>
  <w:style w:type="paragraph" w:styleId="Descripcin">
    <w:name w:val="caption"/>
    <w:basedOn w:val="Normal"/>
    <w:next w:val="Normal"/>
    <w:uiPriority w:val="35"/>
    <w:unhideWhenUsed/>
    <w:qFormat/>
    <w:rsid w:val="005C143E"/>
    <w:pPr>
      <w:spacing w:after="200"/>
      <w:jc w:val="left"/>
    </w:pPr>
    <w:rPr>
      <w:i/>
      <w:iCs/>
      <w:color w:val="44546A" w:themeColor="text2"/>
      <w:sz w:val="18"/>
      <w:szCs w:val="18"/>
    </w:rPr>
  </w:style>
  <w:style w:type="paragraph" w:styleId="Tabladeilustraciones">
    <w:name w:val="table of figures"/>
    <w:basedOn w:val="Normal"/>
    <w:next w:val="Normal"/>
    <w:uiPriority w:val="99"/>
    <w:unhideWhenUsed/>
    <w:rsid w:val="00CE6A1B"/>
    <w:pPr>
      <w:spacing w:after="0" w:line="259" w:lineRule="auto"/>
      <w:jc w:val="left"/>
    </w:pPr>
  </w:style>
  <w:style w:type="table" w:customStyle="1" w:styleId="Tablaconcuadrcula1">
    <w:name w:val="Tabla con cuadrícula1"/>
    <w:basedOn w:val="Tablanormal"/>
    <w:next w:val="Tablaconcuadrcula"/>
    <w:uiPriority w:val="39"/>
    <w:rsid w:val="001C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05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0594A"/>
    <w:pPr>
      <w:spacing w:line="259" w:lineRule="auto"/>
      <w:ind w:left="720"/>
      <w:contextualSpacing/>
      <w:jc w:val="left"/>
    </w:pPr>
  </w:style>
  <w:style w:type="paragraph" w:styleId="Textonotaalfinal">
    <w:name w:val="endnote text"/>
    <w:basedOn w:val="Normal"/>
    <w:link w:val="TextonotaalfinalCar"/>
    <w:uiPriority w:val="99"/>
    <w:semiHidden/>
    <w:unhideWhenUsed/>
    <w:rsid w:val="002C6A0A"/>
    <w:pPr>
      <w:spacing w:after="0"/>
    </w:pPr>
    <w:rPr>
      <w:sz w:val="20"/>
      <w:szCs w:val="20"/>
    </w:rPr>
  </w:style>
  <w:style w:type="character" w:customStyle="1" w:styleId="TextonotaalfinalCar">
    <w:name w:val="Texto nota al final Car"/>
    <w:basedOn w:val="Fuentedeprrafopredeter"/>
    <w:link w:val="Textonotaalfinal"/>
    <w:uiPriority w:val="99"/>
    <w:semiHidden/>
    <w:rsid w:val="002C6A0A"/>
    <w:rPr>
      <w:rFonts w:ascii="DINPro-Medium" w:hAnsi="DINPro-Medium"/>
      <w:sz w:val="20"/>
      <w:szCs w:val="20"/>
    </w:rPr>
  </w:style>
  <w:style w:type="character" w:styleId="Refdenotaalfinal">
    <w:name w:val="endnote reference"/>
    <w:basedOn w:val="Fuentedeprrafopredeter"/>
    <w:uiPriority w:val="99"/>
    <w:semiHidden/>
    <w:unhideWhenUsed/>
    <w:rsid w:val="002C6A0A"/>
    <w:rPr>
      <w:vertAlign w:val="superscript"/>
    </w:rPr>
  </w:style>
  <w:style w:type="character" w:customStyle="1" w:styleId="Ttulo3Car">
    <w:name w:val="Título 3 Car"/>
    <w:basedOn w:val="Fuentedeprrafopredeter"/>
    <w:link w:val="Ttulo3"/>
    <w:uiPriority w:val="9"/>
    <w:rsid w:val="0064479C"/>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017D9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D95"/>
    <w:rPr>
      <w:rFonts w:ascii="Segoe UI" w:hAnsi="Segoe UI" w:cs="Segoe UI"/>
      <w:sz w:val="18"/>
      <w:szCs w:val="18"/>
    </w:rPr>
  </w:style>
  <w:style w:type="paragraph" w:customStyle="1" w:styleId="Contenidodelmarco">
    <w:name w:val="Contenido del marco"/>
    <w:basedOn w:val="Normal"/>
    <w:qFormat/>
    <w:rsid w:val="002A757F"/>
    <w:pPr>
      <w:suppressAutoHyphens/>
      <w:spacing w:after="200" w:line="276" w:lineRule="auto"/>
      <w:jc w:val="left"/>
    </w:pPr>
    <w:rPr>
      <w:rFonts w:asciiTheme="minorHAnsi" w:eastAsiaTheme="minorEastAsia" w:hAnsiTheme="minorHAnsi"/>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5682">
      <w:bodyDiv w:val="1"/>
      <w:marLeft w:val="0"/>
      <w:marRight w:val="0"/>
      <w:marTop w:val="0"/>
      <w:marBottom w:val="0"/>
      <w:divBdr>
        <w:top w:val="none" w:sz="0" w:space="0" w:color="auto"/>
        <w:left w:val="none" w:sz="0" w:space="0" w:color="auto"/>
        <w:bottom w:val="none" w:sz="0" w:space="0" w:color="auto"/>
        <w:right w:val="none" w:sz="0" w:space="0" w:color="auto"/>
      </w:divBdr>
    </w:div>
    <w:div w:id="139276743">
      <w:bodyDiv w:val="1"/>
      <w:marLeft w:val="0"/>
      <w:marRight w:val="0"/>
      <w:marTop w:val="0"/>
      <w:marBottom w:val="0"/>
      <w:divBdr>
        <w:top w:val="none" w:sz="0" w:space="0" w:color="auto"/>
        <w:left w:val="none" w:sz="0" w:space="0" w:color="auto"/>
        <w:bottom w:val="none" w:sz="0" w:space="0" w:color="auto"/>
        <w:right w:val="none" w:sz="0" w:space="0" w:color="auto"/>
      </w:divBdr>
    </w:div>
    <w:div w:id="155537877">
      <w:bodyDiv w:val="1"/>
      <w:marLeft w:val="0"/>
      <w:marRight w:val="0"/>
      <w:marTop w:val="0"/>
      <w:marBottom w:val="0"/>
      <w:divBdr>
        <w:top w:val="none" w:sz="0" w:space="0" w:color="auto"/>
        <w:left w:val="none" w:sz="0" w:space="0" w:color="auto"/>
        <w:bottom w:val="none" w:sz="0" w:space="0" w:color="auto"/>
        <w:right w:val="none" w:sz="0" w:space="0" w:color="auto"/>
      </w:divBdr>
    </w:div>
    <w:div w:id="175508745">
      <w:bodyDiv w:val="1"/>
      <w:marLeft w:val="0"/>
      <w:marRight w:val="0"/>
      <w:marTop w:val="0"/>
      <w:marBottom w:val="0"/>
      <w:divBdr>
        <w:top w:val="none" w:sz="0" w:space="0" w:color="auto"/>
        <w:left w:val="none" w:sz="0" w:space="0" w:color="auto"/>
        <w:bottom w:val="none" w:sz="0" w:space="0" w:color="auto"/>
        <w:right w:val="none" w:sz="0" w:space="0" w:color="auto"/>
      </w:divBdr>
    </w:div>
    <w:div w:id="314922596">
      <w:bodyDiv w:val="1"/>
      <w:marLeft w:val="0"/>
      <w:marRight w:val="0"/>
      <w:marTop w:val="0"/>
      <w:marBottom w:val="0"/>
      <w:divBdr>
        <w:top w:val="none" w:sz="0" w:space="0" w:color="auto"/>
        <w:left w:val="none" w:sz="0" w:space="0" w:color="auto"/>
        <w:bottom w:val="none" w:sz="0" w:space="0" w:color="auto"/>
        <w:right w:val="none" w:sz="0" w:space="0" w:color="auto"/>
      </w:divBdr>
    </w:div>
    <w:div w:id="609776180">
      <w:bodyDiv w:val="1"/>
      <w:marLeft w:val="0"/>
      <w:marRight w:val="0"/>
      <w:marTop w:val="0"/>
      <w:marBottom w:val="0"/>
      <w:divBdr>
        <w:top w:val="none" w:sz="0" w:space="0" w:color="auto"/>
        <w:left w:val="none" w:sz="0" w:space="0" w:color="auto"/>
        <w:bottom w:val="none" w:sz="0" w:space="0" w:color="auto"/>
        <w:right w:val="none" w:sz="0" w:space="0" w:color="auto"/>
      </w:divBdr>
    </w:div>
    <w:div w:id="739793449">
      <w:bodyDiv w:val="1"/>
      <w:marLeft w:val="0"/>
      <w:marRight w:val="0"/>
      <w:marTop w:val="0"/>
      <w:marBottom w:val="0"/>
      <w:divBdr>
        <w:top w:val="none" w:sz="0" w:space="0" w:color="auto"/>
        <w:left w:val="none" w:sz="0" w:space="0" w:color="auto"/>
        <w:bottom w:val="none" w:sz="0" w:space="0" w:color="auto"/>
        <w:right w:val="none" w:sz="0" w:space="0" w:color="auto"/>
      </w:divBdr>
    </w:div>
    <w:div w:id="1112088980">
      <w:bodyDiv w:val="1"/>
      <w:marLeft w:val="0"/>
      <w:marRight w:val="0"/>
      <w:marTop w:val="0"/>
      <w:marBottom w:val="0"/>
      <w:divBdr>
        <w:top w:val="none" w:sz="0" w:space="0" w:color="auto"/>
        <w:left w:val="none" w:sz="0" w:space="0" w:color="auto"/>
        <w:bottom w:val="none" w:sz="0" w:space="0" w:color="auto"/>
        <w:right w:val="none" w:sz="0" w:space="0" w:color="auto"/>
      </w:divBdr>
    </w:div>
    <w:div w:id="1137181217">
      <w:bodyDiv w:val="1"/>
      <w:marLeft w:val="0"/>
      <w:marRight w:val="0"/>
      <w:marTop w:val="0"/>
      <w:marBottom w:val="0"/>
      <w:divBdr>
        <w:top w:val="none" w:sz="0" w:space="0" w:color="auto"/>
        <w:left w:val="none" w:sz="0" w:space="0" w:color="auto"/>
        <w:bottom w:val="none" w:sz="0" w:space="0" w:color="auto"/>
        <w:right w:val="none" w:sz="0" w:space="0" w:color="auto"/>
      </w:divBdr>
    </w:div>
    <w:div w:id="1277911513">
      <w:bodyDiv w:val="1"/>
      <w:marLeft w:val="0"/>
      <w:marRight w:val="0"/>
      <w:marTop w:val="0"/>
      <w:marBottom w:val="0"/>
      <w:divBdr>
        <w:top w:val="none" w:sz="0" w:space="0" w:color="auto"/>
        <w:left w:val="none" w:sz="0" w:space="0" w:color="auto"/>
        <w:bottom w:val="none" w:sz="0" w:space="0" w:color="auto"/>
        <w:right w:val="none" w:sz="0" w:space="0" w:color="auto"/>
      </w:divBdr>
    </w:div>
    <w:div w:id="149476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file:///H:\PLANIFICACI&#211;N%202025\INFORMES\Cuatrimestrales\PRIMER%20CUATRIMESTRE\1.%20Primer%20Informe%20Cuatrimestral%202025.docx" TargetMode="External"/><Relationship Id="rId17" Type="http://schemas.openxmlformats.org/officeDocument/2006/relationships/header" Target="header2.xml"/><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626D5-2C64-480A-9243-FD0B9911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17</Pages>
  <Words>4490</Words>
  <Characters>24699</Characters>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2025-05-08T18:15:00Z</cp:lastPrinted>
  <dcterms:created xsi:type="dcterms:W3CDTF">2025-05-07T20:11:00Z</dcterms:created>
  <dcterms:modified xsi:type="dcterms:W3CDTF">2025-05-16T21:19:00Z</dcterms:modified>
</cp:coreProperties>
</file>