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5CCE3" w14:textId="5608635F" w:rsidR="00FC138A" w:rsidRDefault="00223E88">
      <w:r>
        <w:rPr>
          <w:noProof/>
          <w:lang w:eastAsia="es-GT"/>
        </w:rPr>
        <w:drawing>
          <wp:anchor distT="0" distB="0" distL="114300" distR="114300" simplePos="0" relativeHeight="251896832" behindDoc="0" locked="0" layoutInCell="1" allowOverlap="1" wp14:anchorId="1AD90AA8" wp14:editId="163B13DC">
            <wp:simplePos x="0" y="0"/>
            <wp:positionH relativeFrom="margin">
              <wp:posOffset>2310765</wp:posOffset>
            </wp:positionH>
            <wp:positionV relativeFrom="paragraph">
              <wp:posOffset>8277225</wp:posOffset>
            </wp:positionV>
            <wp:extent cx="990600" cy="515256"/>
            <wp:effectExtent l="0" t="0" r="0" b="0"/>
            <wp:wrapNone/>
            <wp:docPr id="8"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75205" name="Imagen 4" descr="Logotipo, nombre de la empres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515256"/>
                    </a:xfrm>
                    <a:prstGeom prst="rect">
                      <a:avLst/>
                    </a:prstGeom>
                  </pic:spPr>
                </pic:pic>
              </a:graphicData>
            </a:graphic>
            <wp14:sizeRelH relativeFrom="page">
              <wp14:pctWidth>0</wp14:pctWidth>
            </wp14:sizeRelH>
            <wp14:sizeRelV relativeFrom="page">
              <wp14:pctHeight>0</wp14:pctHeight>
            </wp14:sizeRelV>
          </wp:anchor>
        </w:drawing>
      </w:r>
      <w:r w:rsidR="0031530A">
        <w:rPr>
          <w:noProof/>
          <w:lang w:eastAsia="es-GT"/>
        </w:rPr>
        <w:drawing>
          <wp:anchor distT="0" distB="0" distL="114300" distR="114300" simplePos="0" relativeHeight="251646973" behindDoc="0" locked="0" layoutInCell="1" allowOverlap="1" wp14:anchorId="5FAAC9AB" wp14:editId="07AC9C9E">
            <wp:simplePos x="0" y="0"/>
            <wp:positionH relativeFrom="margin">
              <wp:posOffset>-1066165</wp:posOffset>
            </wp:positionH>
            <wp:positionV relativeFrom="margin">
              <wp:posOffset>-905510</wp:posOffset>
            </wp:positionV>
            <wp:extent cx="7765415" cy="10049510"/>
            <wp:effectExtent l="0" t="0" r="0" b="0"/>
            <wp:wrapSquare wrapText="bothSides"/>
            <wp:docPr id="1964969549"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69549" name="Imagen 1" descr="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5415" cy="10049510"/>
                    </a:xfrm>
                    <a:prstGeom prst="rect">
                      <a:avLst/>
                    </a:prstGeom>
                  </pic:spPr>
                </pic:pic>
              </a:graphicData>
            </a:graphic>
            <wp14:sizeRelH relativeFrom="margin">
              <wp14:pctWidth>0</wp14:pctWidth>
            </wp14:sizeRelH>
            <wp14:sizeRelV relativeFrom="margin">
              <wp14:pctHeight>0</wp14:pctHeight>
            </wp14:sizeRelV>
          </wp:anchor>
        </w:drawing>
      </w:r>
      <w:r w:rsidR="00FC138A">
        <w:rPr>
          <w:noProof/>
          <w:lang w:eastAsia="es-GT"/>
        </w:rPr>
        <mc:AlternateContent>
          <mc:Choice Requires="wps">
            <w:drawing>
              <wp:anchor distT="0" distB="0" distL="114300" distR="114300" simplePos="0" relativeHeight="251650048" behindDoc="0" locked="0" layoutInCell="1" allowOverlap="1" wp14:anchorId="66FAEFBF" wp14:editId="25550BEA">
                <wp:simplePos x="0" y="0"/>
                <wp:positionH relativeFrom="column">
                  <wp:posOffset>2106930</wp:posOffset>
                </wp:positionH>
                <wp:positionV relativeFrom="paragraph">
                  <wp:posOffset>8231588</wp:posOffset>
                </wp:positionV>
                <wp:extent cx="1440180" cy="609600"/>
                <wp:effectExtent l="0" t="0" r="0" b="0"/>
                <wp:wrapNone/>
                <wp:docPr id="1465429291"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71CE0" id="Rectángulo redondeado 2" o:spid="_x0000_s1026" style="position:absolute;margin-left:165.9pt;margin-top:648.15pt;width:113.4pt;height: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" fillcolor="white [3212]" stroked="f" strokeweight="1pt">
                <v:stroke joinstyle="miter"/>
              </v:roundrect>
            </w:pict>
          </mc:Fallback>
        </mc:AlternateContent>
      </w:r>
    </w:p>
    <w:p w14:paraId="62E4AB57" w14:textId="3F1DED8F" w:rsidR="001F3694" w:rsidRDefault="0025147F">
      <w:r>
        <w:rPr>
          <w:noProof/>
          <w:lang w:eastAsia="es-GT"/>
        </w:rPr>
        <w:lastRenderedPageBreak/>
        <mc:AlternateContent>
          <mc:Choice Requires="wps">
            <w:drawing>
              <wp:anchor distT="0" distB="0" distL="114300" distR="114300" simplePos="0" relativeHeight="251904000" behindDoc="0" locked="0" layoutInCell="1" allowOverlap="1" wp14:anchorId="7A2F4D4E" wp14:editId="73A17798">
                <wp:simplePos x="0" y="0"/>
                <wp:positionH relativeFrom="margin">
                  <wp:posOffset>1840486</wp:posOffset>
                </wp:positionH>
                <wp:positionV relativeFrom="paragraph">
                  <wp:posOffset>8244205</wp:posOffset>
                </wp:positionV>
                <wp:extent cx="1924334" cy="504408"/>
                <wp:effectExtent l="0" t="0" r="0" b="0"/>
                <wp:wrapNone/>
                <wp:docPr id="9" name="Rectángulo 9"/>
                <wp:cNvGraphicFramePr/>
                <a:graphic xmlns:a="http://schemas.openxmlformats.org/drawingml/2006/main">
                  <a:graphicData uri="http://schemas.microsoft.com/office/word/2010/wordprocessingShape">
                    <wps:wsp>
                      <wps:cNvSpPr/>
                      <wps:spPr>
                        <a:xfrm>
                          <a:off x="0" y="0"/>
                          <a:ext cx="1924334" cy="5044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32091F" id="Rectángulo 9" o:spid="_x0000_s1026" style="position:absolute;margin-left:144.9pt;margin-top:649.15pt;width:151.5pt;height:39.7pt;z-index:251904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" fillcolor="white [3212]" stroked="f" strokeweight="1pt">
                <w10:wrap anchorx="margin"/>
              </v:rect>
            </w:pict>
          </mc:Fallback>
        </mc:AlternateContent>
      </w:r>
      <w:r w:rsidR="00FC138A">
        <w:br w:type="page"/>
      </w:r>
    </w:p>
    <w:p w14:paraId="3EB942BE" w14:textId="3D5679B3" w:rsidR="001F3694" w:rsidRDefault="0025147F">
      <w:r>
        <w:rPr>
          <w:noProof/>
          <w:lang w:eastAsia="es-GT"/>
        </w:rPr>
        <w:lastRenderedPageBreak/>
        <mc:AlternateContent>
          <mc:Choice Requires="wps">
            <w:drawing>
              <wp:anchor distT="0" distB="0" distL="114300" distR="114300" simplePos="0" relativeHeight="251906048" behindDoc="0" locked="0" layoutInCell="1" allowOverlap="1" wp14:anchorId="705E94A5" wp14:editId="0064FFDA">
                <wp:simplePos x="0" y="0"/>
                <wp:positionH relativeFrom="margin">
                  <wp:align>center</wp:align>
                </wp:positionH>
                <wp:positionV relativeFrom="paragraph">
                  <wp:posOffset>8243248</wp:posOffset>
                </wp:positionV>
                <wp:extent cx="1924334" cy="504408"/>
                <wp:effectExtent l="0" t="0" r="0" b="0"/>
                <wp:wrapNone/>
                <wp:docPr id="10" name="Rectángulo 10"/>
                <wp:cNvGraphicFramePr/>
                <a:graphic xmlns:a="http://schemas.openxmlformats.org/drawingml/2006/main">
                  <a:graphicData uri="http://schemas.microsoft.com/office/word/2010/wordprocessingShape">
                    <wps:wsp>
                      <wps:cNvSpPr/>
                      <wps:spPr>
                        <a:xfrm>
                          <a:off x="0" y="0"/>
                          <a:ext cx="1924334" cy="5044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648EE8" id="Rectángulo 10" o:spid="_x0000_s1026" style="position:absolute;margin-left:0;margin-top:649.05pt;width:151.5pt;height:39.7pt;z-index:251906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" fillcolor="white [3212]" stroked="f" strokeweight="1pt">
                <w10:wrap anchorx="margin"/>
              </v:rect>
            </w:pict>
          </mc:Fallback>
        </mc:AlternateContent>
      </w:r>
      <w:r w:rsidR="001F3694">
        <w:rPr>
          <w:noProof/>
          <w:lang w:eastAsia="es-GT"/>
        </w:rPr>
        <w:drawing>
          <wp:anchor distT="0" distB="0" distL="114300" distR="114300" simplePos="0" relativeHeight="251687936" behindDoc="1" locked="0" layoutInCell="1" allowOverlap="1" wp14:anchorId="5BD10B62" wp14:editId="33B52A88">
            <wp:simplePos x="0" y="0"/>
            <wp:positionH relativeFrom="column">
              <wp:posOffset>1826895</wp:posOffset>
            </wp:positionH>
            <wp:positionV relativeFrom="paragraph">
              <wp:posOffset>3345424</wp:posOffset>
            </wp:positionV>
            <wp:extent cx="1922780" cy="1000125"/>
            <wp:effectExtent l="0" t="0" r="0" b="0"/>
            <wp:wrapNone/>
            <wp:docPr id="1503875205"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75205" name="Imagen 4" descr="Logotipo, nombre de la empres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780" cy="1000125"/>
                    </a:xfrm>
                    <a:prstGeom prst="rect">
                      <a:avLst/>
                    </a:prstGeom>
                  </pic:spPr>
                </pic:pic>
              </a:graphicData>
            </a:graphic>
            <wp14:sizeRelH relativeFrom="page">
              <wp14:pctWidth>0</wp14:pctWidth>
            </wp14:sizeRelH>
            <wp14:sizeRelV relativeFrom="page">
              <wp14:pctHeight>0</wp14:pctHeight>
            </wp14:sizeRelV>
          </wp:anchor>
        </w:drawing>
      </w:r>
      <w:r w:rsidR="001F3694">
        <w:br w:type="page"/>
      </w:r>
    </w:p>
    <w:p w14:paraId="5BAC96CC" w14:textId="797BE185" w:rsidR="00FC138A" w:rsidRDefault="00FC138A"/>
    <w:p w14:paraId="7096D5A7" w14:textId="7D03A645" w:rsidR="00860078" w:rsidRDefault="00860078" w:rsidP="00860078">
      <w:pPr>
        <w:tabs>
          <w:tab w:val="left" w:pos="2034"/>
        </w:tabs>
        <w:ind w:left="1843"/>
        <w:rPr>
          <w:rFonts w:ascii="Montserrat" w:hAnsi="Montserrat" w:cstheme="minorHAnsi"/>
          <w:b/>
          <w:bCs/>
          <w:color w:val="003366"/>
          <w:sz w:val="44"/>
          <w:szCs w:val="44"/>
        </w:rPr>
      </w:pPr>
    </w:p>
    <w:p w14:paraId="3D155384" w14:textId="000191DD" w:rsidR="00860078" w:rsidRPr="00F6609F" w:rsidRDefault="00A2182E" w:rsidP="00F6609F">
      <w:pPr>
        <w:tabs>
          <w:tab w:val="left" w:pos="2034"/>
        </w:tabs>
        <w:rPr>
          <w:rFonts w:ascii="Arial" w:hAnsi="Arial" w:cs="Arial"/>
          <w:b/>
          <w:bCs/>
          <w:color w:val="002060"/>
          <w:sz w:val="52"/>
          <w:szCs w:val="52"/>
        </w:rPr>
      </w:pPr>
      <w:r w:rsidRPr="00F6609F">
        <w:rPr>
          <w:rFonts w:ascii="Arial" w:hAnsi="Arial" w:cs="Arial"/>
          <w:b/>
          <w:bCs/>
          <w:color w:val="002060"/>
          <w:sz w:val="52"/>
          <w:szCs w:val="52"/>
        </w:rPr>
        <w:t>Índice</w:t>
      </w:r>
    </w:p>
    <w:p w14:paraId="7631D1B5" w14:textId="7DD0E002" w:rsidR="00860078" w:rsidRPr="00F6609F" w:rsidRDefault="00F6609F" w:rsidP="00860078">
      <w:pPr>
        <w:tabs>
          <w:tab w:val="left" w:pos="2034"/>
        </w:tabs>
        <w:ind w:left="1843"/>
        <w:rPr>
          <w:rFonts w:ascii="Arial" w:hAnsi="Arial" w:cs="Arial"/>
          <w:b/>
          <w:bCs/>
          <w:color w:val="002060"/>
          <w:sz w:val="40"/>
          <w:szCs w:val="40"/>
        </w:rPr>
      </w:pPr>
      <w:r>
        <w:rPr>
          <w:rFonts w:ascii="Arial" w:hAnsi="Arial" w:cs="Arial"/>
          <w:b/>
          <w:bCs/>
          <w:noProof/>
          <w:color w:val="002060"/>
          <w:sz w:val="40"/>
          <w:szCs w:val="40"/>
          <w:lang w:eastAsia="es-GT"/>
        </w:rPr>
        <mc:AlternateContent>
          <mc:Choice Requires="wpg">
            <w:drawing>
              <wp:anchor distT="0" distB="0" distL="114300" distR="114300" simplePos="0" relativeHeight="251693056" behindDoc="0" locked="0" layoutInCell="1" allowOverlap="1" wp14:anchorId="0E151778" wp14:editId="4C9D805A">
                <wp:simplePos x="0" y="0"/>
                <wp:positionH relativeFrom="column">
                  <wp:posOffset>-59805</wp:posOffset>
                </wp:positionH>
                <wp:positionV relativeFrom="paragraph">
                  <wp:posOffset>264795</wp:posOffset>
                </wp:positionV>
                <wp:extent cx="766516" cy="692727"/>
                <wp:effectExtent l="0" t="0" r="0" b="0"/>
                <wp:wrapNone/>
                <wp:docPr id="1972096042" name="Grupo 9"/>
                <wp:cNvGraphicFramePr/>
                <a:graphic xmlns:a="http://schemas.openxmlformats.org/drawingml/2006/main">
                  <a:graphicData uri="http://schemas.microsoft.com/office/word/2010/wordprocessingGroup">
                    <wpg:wgp>
                      <wpg:cNvGrpSpPr/>
                      <wpg:grpSpPr>
                        <a:xfrm>
                          <a:off x="0" y="0"/>
                          <a:ext cx="766516" cy="692727"/>
                          <a:chOff x="0" y="0"/>
                          <a:chExt cx="766516" cy="692727"/>
                        </a:xfrm>
                      </wpg:grpSpPr>
                      <wps:wsp>
                        <wps:cNvPr id="1830110189" name="Cuadro de texto 7"/>
                        <wps:cNvSpPr txBox="1"/>
                        <wps:spPr>
                          <a:xfrm>
                            <a:off x="0" y="0"/>
                            <a:ext cx="720437" cy="692727"/>
                          </a:xfrm>
                          <a:prstGeom prst="rect">
                            <a:avLst/>
                          </a:prstGeom>
                          <a:noFill/>
                          <a:ln w="6350">
                            <a:noFill/>
                          </a:ln>
                        </wps:spPr>
                        <wps:txbx>
                          <w:txbxContent>
                            <w:p w14:paraId="62DA2FBC" w14:textId="77777777" w:rsidR="002C55C2" w:rsidRPr="00F6609F" w:rsidRDefault="002C55C2" w:rsidP="00860078">
                              <w:pPr>
                                <w:jc w:val="center"/>
                                <w:rPr>
                                  <w:rFonts w:ascii="Arial" w:hAnsi="Arial" w:cs="Arial"/>
                                  <w:color w:val="E59F29"/>
                                  <w:sz w:val="48"/>
                                  <w:szCs w:val="48"/>
                                  <w:lang w:val="es-ES"/>
                                </w:rPr>
                              </w:pPr>
                              <w:r w:rsidRPr="00F6609F">
                                <w:rPr>
                                  <w:rFonts w:ascii="Arial" w:hAnsi="Arial" w:cs="Arial"/>
                                  <w:b/>
                                  <w:bCs/>
                                  <w:color w:val="003366"/>
                                  <w:sz w:val="48"/>
                                  <w:szCs w:val="48"/>
                                  <w:lang w:val="es-ES"/>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244435" name="Rectángulo 8"/>
                        <wps:cNvSpPr/>
                        <wps:spPr>
                          <a:xfrm>
                            <a:off x="619933" y="116238"/>
                            <a:ext cx="146583" cy="244305"/>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C5C9B8" w14:textId="5819E41B" w:rsidR="002C55C2" w:rsidRPr="00F6609F" w:rsidRDefault="002C55C2"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51778" id="Grupo 9" o:spid="_x0000_s1026" style="position:absolute;left:0;text-align:left;margin-left:-4.7pt;margin-top:20.85pt;width:60.35pt;height:54.55pt;z-index:251693056" coordsize="766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">
                <v:shapetype id="_x0000_t202" coordsize="21600,21600" o:spt="202" path="m,l,21600r21600,l21600,xe">
                  <v:stroke joinstyle="miter"/>
                  <v:path gradientshapeok="t" o:connecttype="rect"/>
                </v:shapetype>
                <v:shape id="Cuadro de texto 7" o:spid="_x0000_s1027" type="#_x0000_t202" style="position:absolute;width:7204;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" filled="f" stroked="f" strokeweight=".5pt">
                  <v:textbox>
                    <w:txbxContent>
                      <w:p w14:paraId="62DA2FBC" w14:textId="77777777" w:rsidR="002C55C2" w:rsidRPr="00F6609F" w:rsidRDefault="002C55C2" w:rsidP="00860078">
                        <w:pPr>
                          <w:jc w:val="center"/>
                          <w:rPr>
                            <w:rFonts w:ascii="Arial" w:hAnsi="Arial" w:cs="Arial"/>
                            <w:color w:val="E59F29"/>
                            <w:sz w:val="48"/>
                            <w:szCs w:val="48"/>
                            <w:lang w:val="es-ES"/>
                          </w:rPr>
                        </w:pPr>
                        <w:r w:rsidRPr="00F6609F">
                          <w:rPr>
                            <w:rFonts w:ascii="Arial" w:hAnsi="Arial" w:cs="Arial"/>
                            <w:b/>
                            <w:bCs/>
                            <w:color w:val="003366"/>
                            <w:sz w:val="48"/>
                            <w:szCs w:val="48"/>
                            <w:lang w:val="es-ES"/>
                          </w:rPr>
                          <w:t>01</w:t>
                        </w:r>
                      </w:p>
                    </w:txbxContent>
                  </v:textbox>
                </v:shape>
                <v:rect id="Rectángulo 8" o:spid="_x0000_s1028" style="position:absolute;left:6199;top:1162;width:1466;height:2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" fillcolor="#c4a058" stroked="f" strokeweight="1pt">
                  <v:textbox>
                    <w:txbxContent>
                      <w:p w14:paraId="09C5C9B8" w14:textId="5819E41B" w:rsidR="002C55C2" w:rsidRPr="00F6609F" w:rsidRDefault="002C55C2" w:rsidP="00F6609F">
                        <w:pPr>
                          <w:jc w:val="center"/>
                          <w:rPr>
                            <w:lang w:val="en-US"/>
                          </w:rPr>
                        </w:pPr>
                      </w:p>
                    </w:txbxContent>
                  </v:textbox>
                </v:rect>
              </v:group>
            </w:pict>
          </mc:Fallback>
        </mc:AlternateContent>
      </w:r>
    </w:p>
    <w:p w14:paraId="7046F607" w14:textId="253EEB11" w:rsidR="00860078" w:rsidRPr="00F6609F" w:rsidRDefault="00E45A80" w:rsidP="00860078">
      <w:pPr>
        <w:pStyle w:val="NombrescaptulosndiceNDICE"/>
        <w:ind w:left="1843"/>
        <w:rPr>
          <w:rFonts w:ascii="Arial" w:hAnsi="Arial" w:cs="Arial"/>
          <w:b w:val="0"/>
          <w:bCs w:val="0"/>
          <w:color w:val="002060"/>
          <w:sz w:val="22"/>
          <w:szCs w:val="22"/>
        </w:rPr>
      </w:pPr>
      <w:r>
        <w:rPr>
          <w:rFonts w:ascii="Arial" w:hAnsi="Arial" w:cs="Arial"/>
          <w:color w:val="002060"/>
          <w:sz w:val="22"/>
          <w:szCs w:val="22"/>
        </w:rPr>
        <w:t>Presentación</w:t>
      </w:r>
    </w:p>
    <w:p w14:paraId="6D594C52" w14:textId="4FCDB960" w:rsidR="00860078" w:rsidRPr="00F6609F" w:rsidRDefault="00860078" w:rsidP="00860078">
      <w:pPr>
        <w:pStyle w:val="TextosndiceNDICE"/>
        <w:ind w:left="1843" w:firstLine="0"/>
        <w:rPr>
          <w:rFonts w:ascii="Arial" w:hAnsi="Arial" w:cs="Arial"/>
          <w:color w:val="002060"/>
          <w:sz w:val="18"/>
          <w:szCs w:val="18"/>
        </w:rPr>
      </w:pPr>
    </w:p>
    <w:p w14:paraId="15D1E7A5" w14:textId="07240952" w:rsidR="00860078" w:rsidRPr="00F6609F"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1.1 </w:t>
      </w:r>
      <w:r w:rsidR="00E45A80">
        <w:rPr>
          <w:rFonts w:ascii="Arial" w:hAnsi="Arial" w:cs="Arial"/>
          <w:color w:val="002060"/>
          <w:sz w:val="18"/>
          <w:szCs w:val="18"/>
        </w:rPr>
        <w:t>Presentación……………………………………………………………………………</w:t>
      </w:r>
      <w:r w:rsidR="00E45A80">
        <w:rPr>
          <w:rFonts w:ascii="Arial" w:hAnsi="Arial" w:cs="Arial"/>
          <w:color w:val="002060"/>
          <w:sz w:val="18"/>
          <w:szCs w:val="18"/>
        </w:rPr>
        <w:tab/>
        <w:t>0</w:t>
      </w:r>
      <w:r w:rsidR="00E3610B">
        <w:rPr>
          <w:rFonts w:ascii="Arial" w:hAnsi="Arial" w:cs="Arial"/>
          <w:color w:val="002060"/>
          <w:sz w:val="18"/>
          <w:szCs w:val="18"/>
        </w:rPr>
        <w:t>7</w:t>
      </w:r>
    </w:p>
    <w:p w14:paraId="7700A0C4" w14:textId="4F64EC12" w:rsidR="00860078" w:rsidRPr="00F6609F" w:rsidRDefault="00860078" w:rsidP="00860078">
      <w:pPr>
        <w:pStyle w:val="TextosndiceNDICE"/>
        <w:ind w:left="1843" w:firstLine="0"/>
        <w:rPr>
          <w:rFonts w:ascii="Arial" w:hAnsi="Arial" w:cs="Arial"/>
          <w:color w:val="002060"/>
          <w:sz w:val="18"/>
          <w:szCs w:val="18"/>
        </w:rPr>
      </w:pPr>
    </w:p>
    <w:p w14:paraId="6E2477E9" w14:textId="50F60A0E" w:rsidR="00860078" w:rsidRPr="00F6609F" w:rsidRDefault="00860078" w:rsidP="00860078">
      <w:pPr>
        <w:pStyle w:val="TextosndiceNDICE"/>
        <w:ind w:left="1843" w:firstLine="0"/>
        <w:rPr>
          <w:rFonts w:ascii="Arial" w:hAnsi="Arial" w:cs="Arial"/>
          <w:color w:val="002060"/>
          <w:sz w:val="18"/>
          <w:szCs w:val="18"/>
        </w:rPr>
      </w:pPr>
    </w:p>
    <w:p w14:paraId="08191777" w14:textId="3CEF4731" w:rsidR="00860078" w:rsidRPr="00F6609F" w:rsidRDefault="00F6609F"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696128" behindDoc="0" locked="0" layoutInCell="1" allowOverlap="1" wp14:anchorId="4B8B2B89" wp14:editId="6A6F6136">
                <wp:simplePos x="0" y="0"/>
                <wp:positionH relativeFrom="column">
                  <wp:posOffset>-52820</wp:posOffset>
                </wp:positionH>
                <wp:positionV relativeFrom="paragraph">
                  <wp:posOffset>105410</wp:posOffset>
                </wp:positionV>
                <wp:extent cx="742329" cy="692430"/>
                <wp:effectExtent l="0" t="0" r="0" b="0"/>
                <wp:wrapNone/>
                <wp:docPr id="267782840" name="Grupo 10"/>
                <wp:cNvGraphicFramePr/>
                <a:graphic xmlns:a="http://schemas.openxmlformats.org/drawingml/2006/main">
                  <a:graphicData uri="http://schemas.microsoft.com/office/word/2010/wordprocessingGroup">
                    <wpg:wgp>
                      <wpg:cNvGrpSpPr/>
                      <wpg:grpSpPr>
                        <a:xfrm>
                          <a:off x="0" y="0"/>
                          <a:ext cx="742329" cy="692430"/>
                          <a:chOff x="0" y="0"/>
                          <a:chExt cx="742329" cy="692430"/>
                        </a:xfrm>
                      </wpg:grpSpPr>
                      <wps:wsp>
                        <wps:cNvPr id="382800172" name="Cuadro de texto 7"/>
                        <wps:cNvSpPr txBox="1"/>
                        <wps:spPr>
                          <a:xfrm>
                            <a:off x="0" y="0"/>
                            <a:ext cx="720091" cy="692430"/>
                          </a:xfrm>
                          <a:prstGeom prst="rect">
                            <a:avLst/>
                          </a:prstGeom>
                          <a:noFill/>
                          <a:ln w="6350">
                            <a:noFill/>
                          </a:ln>
                        </wps:spPr>
                        <wps:txbx>
                          <w:txbxContent>
                            <w:p w14:paraId="6766323C" w14:textId="77777777" w:rsidR="002C55C2" w:rsidRPr="00F6609F" w:rsidRDefault="002C55C2"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037602" name="Rectángulo 8"/>
                        <wps:cNvSpPr/>
                        <wps:spPr>
                          <a:xfrm>
                            <a:off x="595746" y="110837"/>
                            <a:ext cx="146583" cy="244305"/>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2262CB" w14:textId="77777777" w:rsidR="002C55C2" w:rsidRPr="00F6609F" w:rsidRDefault="002C55C2"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8B2B89" id="Grupo 10" o:spid="_x0000_s1029" style="position:absolute;left:0;text-align:left;margin-left:-4.15pt;margin-top:8.3pt;width:58.45pt;height:54.5pt;z-index:251696128" coordsize="7423,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">
                <v:shape id="Cuadro de texto 7" o:spid="_x0000_s1030"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" filled="f" stroked="f" strokeweight=".5pt">
                  <v:textbox>
                    <w:txbxContent>
                      <w:p w14:paraId="6766323C" w14:textId="77777777" w:rsidR="002C55C2" w:rsidRPr="00F6609F" w:rsidRDefault="002C55C2"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02</w:t>
                        </w:r>
                      </w:p>
                    </w:txbxContent>
                  </v:textbox>
                </v:shape>
                <v:rect id="Rectángulo 8" o:spid="_x0000_s1031" style="position:absolute;left:5957;top:1108;width:1466;height:2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" fillcolor="#c4a058" stroked="f" strokeweight="1pt">
                  <v:textbox>
                    <w:txbxContent>
                      <w:p w14:paraId="042262CB" w14:textId="77777777" w:rsidR="002C55C2" w:rsidRPr="00F6609F" w:rsidRDefault="002C55C2" w:rsidP="00F6609F">
                        <w:pPr>
                          <w:jc w:val="center"/>
                          <w:rPr>
                            <w:lang w:val="en-US"/>
                          </w:rPr>
                        </w:pPr>
                      </w:p>
                    </w:txbxContent>
                  </v:textbox>
                </v:rect>
              </v:group>
            </w:pict>
          </mc:Fallback>
        </mc:AlternateContent>
      </w:r>
    </w:p>
    <w:p w14:paraId="45A5E069" w14:textId="3BB3EAA5" w:rsidR="00860078" w:rsidRPr="00F6609F" w:rsidRDefault="00E45A80" w:rsidP="00860078">
      <w:pPr>
        <w:pStyle w:val="NombrescaptulosndiceNDICE"/>
        <w:ind w:left="1843"/>
        <w:rPr>
          <w:rFonts w:ascii="Arial" w:hAnsi="Arial" w:cs="Arial"/>
          <w:b w:val="0"/>
          <w:bCs w:val="0"/>
          <w:color w:val="002060"/>
          <w:sz w:val="22"/>
          <w:szCs w:val="22"/>
        </w:rPr>
      </w:pPr>
      <w:r>
        <w:rPr>
          <w:rFonts w:ascii="Arial" w:hAnsi="Arial" w:cs="Arial"/>
          <w:color w:val="002060"/>
          <w:sz w:val="22"/>
          <w:szCs w:val="22"/>
        </w:rPr>
        <w:t>Marco Estratégico de la Secretaría de Inteligencia Estratégica del Estado</w:t>
      </w:r>
    </w:p>
    <w:p w14:paraId="079EEE1F" w14:textId="11E50815" w:rsidR="00860078" w:rsidRPr="00F6609F" w:rsidRDefault="00860078" w:rsidP="00860078">
      <w:pPr>
        <w:pStyle w:val="TextosndiceNDICE"/>
        <w:ind w:left="1843" w:firstLine="0"/>
        <w:rPr>
          <w:rFonts w:ascii="Arial" w:hAnsi="Arial" w:cs="Arial"/>
          <w:color w:val="002060"/>
          <w:sz w:val="18"/>
          <w:szCs w:val="18"/>
        </w:rPr>
      </w:pPr>
    </w:p>
    <w:p w14:paraId="7721C3CB" w14:textId="45CCF0A2" w:rsidR="00860078" w:rsidRPr="00F6609F"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1.1 </w:t>
      </w:r>
      <w:r w:rsidR="00E45A80">
        <w:rPr>
          <w:rFonts w:ascii="Arial" w:hAnsi="Arial" w:cs="Arial"/>
          <w:color w:val="002060"/>
          <w:sz w:val="18"/>
          <w:szCs w:val="18"/>
        </w:rPr>
        <w:t>Visión</w:t>
      </w:r>
      <w:r w:rsidRPr="00F6609F">
        <w:rPr>
          <w:rFonts w:ascii="Arial" w:hAnsi="Arial" w:cs="Arial"/>
          <w:color w:val="002060"/>
          <w:sz w:val="18"/>
          <w:szCs w:val="18"/>
        </w:rPr>
        <w:t xml:space="preserve"> ………………………………………………………………………………</w:t>
      </w:r>
      <w:r w:rsidRPr="00F6609F">
        <w:rPr>
          <w:rFonts w:ascii="Arial" w:hAnsi="Arial" w:cs="Arial"/>
          <w:color w:val="002060"/>
          <w:sz w:val="18"/>
          <w:szCs w:val="18"/>
        </w:rPr>
        <w:tab/>
        <w:t>0</w:t>
      </w:r>
      <w:r w:rsidR="00E45A80">
        <w:rPr>
          <w:rFonts w:ascii="Arial" w:hAnsi="Arial" w:cs="Arial"/>
          <w:color w:val="002060"/>
          <w:sz w:val="18"/>
          <w:szCs w:val="18"/>
        </w:rPr>
        <w:t>9</w:t>
      </w:r>
    </w:p>
    <w:p w14:paraId="65614D36" w14:textId="12A89CB4" w:rsidR="00860078" w:rsidRPr="00F6609F"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1.2 </w:t>
      </w:r>
      <w:r w:rsidR="00E45A80">
        <w:rPr>
          <w:rFonts w:ascii="Arial" w:hAnsi="Arial" w:cs="Arial"/>
          <w:color w:val="002060"/>
          <w:sz w:val="18"/>
          <w:szCs w:val="18"/>
        </w:rPr>
        <w:t>Misión</w:t>
      </w:r>
      <w:r w:rsidRPr="00F6609F">
        <w:rPr>
          <w:rFonts w:ascii="Arial" w:hAnsi="Arial" w:cs="Arial"/>
          <w:color w:val="002060"/>
          <w:sz w:val="18"/>
          <w:szCs w:val="18"/>
        </w:rPr>
        <w:t xml:space="preserve"> …</w:t>
      </w:r>
      <w:r w:rsidR="00E45A80">
        <w:rPr>
          <w:rFonts w:ascii="Arial" w:hAnsi="Arial" w:cs="Arial"/>
          <w:color w:val="002060"/>
          <w:sz w:val="18"/>
          <w:szCs w:val="18"/>
        </w:rPr>
        <w:t>……………………………………………………………………………</w:t>
      </w:r>
      <w:r w:rsidR="00E45A80">
        <w:rPr>
          <w:rFonts w:ascii="Arial" w:hAnsi="Arial" w:cs="Arial"/>
          <w:color w:val="002060"/>
          <w:sz w:val="18"/>
          <w:szCs w:val="18"/>
        </w:rPr>
        <w:tab/>
        <w:t>09</w:t>
      </w:r>
    </w:p>
    <w:p w14:paraId="60DC043B" w14:textId="02ECE0CC" w:rsidR="00860078"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1.3 </w:t>
      </w:r>
      <w:r w:rsidR="00E45A80">
        <w:rPr>
          <w:rFonts w:ascii="Arial" w:hAnsi="Arial" w:cs="Arial"/>
          <w:color w:val="002060"/>
          <w:sz w:val="18"/>
          <w:szCs w:val="18"/>
        </w:rPr>
        <w:t>Objetivos ……………………………………………………………………………</w:t>
      </w:r>
      <w:r w:rsidRPr="00F6609F">
        <w:rPr>
          <w:rFonts w:ascii="Arial" w:hAnsi="Arial" w:cs="Arial"/>
          <w:color w:val="002060"/>
          <w:sz w:val="18"/>
          <w:szCs w:val="18"/>
        </w:rPr>
        <w:tab/>
      </w:r>
      <w:r w:rsidR="00E45A80">
        <w:rPr>
          <w:rFonts w:ascii="Arial" w:hAnsi="Arial" w:cs="Arial"/>
          <w:color w:val="002060"/>
          <w:sz w:val="18"/>
          <w:szCs w:val="18"/>
        </w:rPr>
        <w:t>1</w:t>
      </w:r>
      <w:r w:rsidRPr="00F6609F">
        <w:rPr>
          <w:rFonts w:ascii="Arial" w:hAnsi="Arial" w:cs="Arial"/>
          <w:color w:val="002060"/>
          <w:sz w:val="18"/>
          <w:szCs w:val="18"/>
        </w:rPr>
        <w:t>0</w:t>
      </w:r>
    </w:p>
    <w:p w14:paraId="68E61985" w14:textId="36FAD52F" w:rsidR="00E45A80" w:rsidRPr="00F6609F" w:rsidRDefault="00E45A80" w:rsidP="00860078">
      <w:pPr>
        <w:pStyle w:val="TextosndiceNDICE"/>
        <w:ind w:left="1843" w:firstLine="0"/>
        <w:rPr>
          <w:rFonts w:ascii="Arial" w:hAnsi="Arial" w:cs="Arial"/>
          <w:color w:val="002060"/>
          <w:sz w:val="18"/>
          <w:szCs w:val="18"/>
        </w:rPr>
      </w:pPr>
      <w:r>
        <w:rPr>
          <w:rFonts w:ascii="Arial" w:hAnsi="Arial" w:cs="Arial"/>
          <w:b/>
          <w:bCs/>
          <w:color w:val="002060"/>
          <w:sz w:val="18"/>
          <w:szCs w:val="18"/>
        </w:rPr>
        <w:t xml:space="preserve">1.4 </w:t>
      </w:r>
      <w:r w:rsidRPr="00E45A80">
        <w:rPr>
          <w:rFonts w:ascii="Arial" w:hAnsi="Arial" w:cs="Arial"/>
          <w:bCs/>
          <w:color w:val="002060"/>
          <w:sz w:val="18"/>
          <w:szCs w:val="18"/>
        </w:rPr>
        <w:t>Población Objetivo</w:t>
      </w:r>
      <w:r>
        <w:rPr>
          <w:rFonts w:ascii="Arial" w:hAnsi="Arial" w:cs="Arial"/>
          <w:bCs/>
          <w:color w:val="002060"/>
          <w:sz w:val="18"/>
          <w:szCs w:val="18"/>
        </w:rPr>
        <w:t>…………………………………………………………………</w:t>
      </w:r>
      <w:r>
        <w:rPr>
          <w:rFonts w:ascii="Arial" w:hAnsi="Arial" w:cs="Arial"/>
          <w:bCs/>
          <w:color w:val="002060"/>
          <w:sz w:val="18"/>
          <w:szCs w:val="18"/>
        </w:rPr>
        <w:tab/>
        <w:t>11</w:t>
      </w:r>
    </w:p>
    <w:p w14:paraId="739B2FAF" w14:textId="28DFF83C" w:rsidR="00860078" w:rsidRPr="00F6609F" w:rsidRDefault="00860078" w:rsidP="00860078">
      <w:pPr>
        <w:pStyle w:val="TextosndiceNDICE"/>
        <w:ind w:left="1843" w:firstLine="0"/>
        <w:rPr>
          <w:rFonts w:ascii="Arial" w:hAnsi="Arial" w:cs="Arial"/>
          <w:color w:val="002060"/>
          <w:sz w:val="18"/>
          <w:szCs w:val="18"/>
        </w:rPr>
      </w:pPr>
    </w:p>
    <w:p w14:paraId="23814E21" w14:textId="07485EE0" w:rsidR="00860078" w:rsidRPr="00F6609F" w:rsidRDefault="00F6609F"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699200" behindDoc="0" locked="0" layoutInCell="1" allowOverlap="1" wp14:anchorId="36706E71" wp14:editId="35CC24EE">
                <wp:simplePos x="0" y="0"/>
                <wp:positionH relativeFrom="column">
                  <wp:posOffset>-52820</wp:posOffset>
                </wp:positionH>
                <wp:positionV relativeFrom="paragraph">
                  <wp:posOffset>99695</wp:posOffset>
                </wp:positionV>
                <wp:extent cx="741796" cy="692430"/>
                <wp:effectExtent l="0" t="0" r="0" b="0"/>
                <wp:wrapNone/>
                <wp:docPr id="1714854595" name="Grupo 11"/>
                <wp:cNvGraphicFramePr/>
                <a:graphic xmlns:a="http://schemas.openxmlformats.org/drawingml/2006/main">
                  <a:graphicData uri="http://schemas.microsoft.com/office/word/2010/wordprocessingGroup">
                    <wpg:wgp>
                      <wpg:cNvGrpSpPr/>
                      <wpg:grpSpPr>
                        <a:xfrm>
                          <a:off x="0" y="0"/>
                          <a:ext cx="741796" cy="692430"/>
                          <a:chOff x="0" y="0"/>
                          <a:chExt cx="741796" cy="692430"/>
                        </a:xfrm>
                      </wpg:grpSpPr>
                      <wps:wsp>
                        <wps:cNvPr id="1322429750" name="Cuadro de texto 7"/>
                        <wps:cNvSpPr txBox="1"/>
                        <wps:spPr>
                          <a:xfrm>
                            <a:off x="0" y="0"/>
                            <a:ext cx="720091" cy="692430"/>
                          </a:xfrm>
                          <a:prstGeom prst="rect">
                            <a:avLst/>
                          </a:prstGeom>
                          <a:noFill/>
                          <a:ln w="6350">
                            <a:noFill/>
                          </a:ln>
                        </wps:spPr>
                        <wps:txbx>
                          <w:txbxContent>
                            <w:p w14:paraId="56A21A10" w14:textId="77777777" w:rsidR="002C55C2" w:rsidRPr="00F6609F" w:rsidRDefault="002C55C2"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428432" name="Rectángulo 8"/>
                        <wps:cNvSpPr/>
                        <wps:spPr>
                          <a:xfrm>
                            <a:off x="595746" y="124690"/>
                            <a:ext cx="146050" cy="243840"/>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A34145" w14:textId="77777777" w:rsidR="002C55C2" w:rsidRPr="00F6609F" w:rsidRDefault="002C55C2"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706E71" id="Grupo 11" o:spid="_x0000_s1032" style="position:absolute;left:0;text-align:left;margin-left:-4.15pt;margin-top:7.85pt;width:58.4pt;height:54.5pt;z-index:251699200" coordsize="7417,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">
                <v:shape id="Cuadro de texto 7" o:spid="_x0000_s1033"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" filled="f" stroked="f" strokeweight=".5pt">
                  <v:textbox>
                    <w:txbxContent>
                      <w:p w14:paraId="56A21A10" w14:textId="77777777" w:rsidR="002C55C2" w:rsidRPr="00F6609F" w:rsidRDefault="002C55C2"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03</w:t>
                        </w:r>
                      </w:p>
                    </w:txbxContent>
                  </v:textbox>
                </v:shape>
                <v:rect id="Rectángulo 8" o:spid="_x0000_s1034" style="position:absolute;left:5957;top:1246;width:146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" fillcolor="#c4a058" stroked="f" strokeweight="1pt">
                  <v:textbox>
                    <w:txbxContent>
                      <w:p w14:paraId="3FA34145" w14:textId="77777777" w:rsidR="002C55C2" w:rsidRPr="00F6609F" w:rsidRDefault="002C55C2" w:rsidP="00F6609F">
                        <w:pPr>
                          <w:jc w:val="center"/>
                          <w:rPr>
                            <w:lang w:val="en-US"/>
                          </w:rPr>
                        </w:pPr>
                      </w:p>
                    </w:txbxContent>
                  </v:textbox>
                </v:rect>
              </v:group>
            </w:pict>
          </mc:Fallback>
        </mc:AlternateContent>
      </w:r>
    </w:p>
    <w:p w14:paraId="329EFDB7" w14:textId="1A0301EB" w:rsidR="00860078" w:rsidRPr="00F6609F" w:rsidRDefault="00CE494D" w:rsidP="00860078">
      <w:pPr>
        <w:pStyle w:val="NombrescaptulosndiceNDICE"/>
        <w:ind w:left="1843"/>
        <w:rPr>
          <w:rFonts w:ascii="Arial" w:hAnsi="Arial" w:cs="Arial"/>
          <w:b w:val="0"/>
          <w:bCs w:val="0"/>
          <w:color w:val="002060"/>
          <w:sz w:val="22"/>
          <w:szCs w:val="22"/>
        </w:rPr>
      </w:pPr>
      <w:r w:rsidRPr="00CE494D">
        <w:rPr>
          <w:rFonts w:ascii="Arial" w:hAnsi="Arial" w:cs="Arial"/>
          <w:color w:val="002060"/>
          <w:sz w:val="22"/>
          <w:szCs w:val="22"/>
        </w:rPr>
        <w:t>Ejecución Presupuestaria de la Secretaría de Inteligencia Estratégica del Estado</w:t>
      </w:r>
    </w:p>
    <w:p w14:paraId="18781206" w14:textId="77777777" w:rsidR="00860078" w:rsidRPr="00F6609F" w:rsidRDefault="00860078" w:rsidP="00860078">
      <w:pPr>
        <w:pStyle w:val="TextosndiceNDICE"/>
        <w:ind w:left="1843" w:firstLine="0"/>
        <w:rPr>
          <w:rFonts w:ascii="Arial" w:hAnsi="Arial" w:cs="Arial"/>
          <w:color w:val="002060"/>
          <w:sz w:val="18"/>
          <w:szCs w:val="18"/>
        </w:rPr>
      </w:pPr>
    </w:p>
    <w:p w14:paraId="51584107" w14:textId="5DC8CE52" w:rsidR="00860078" w:rsidRPr="00F6609F" w:rsidRDefault="00860078" w:rsidP="002E2B4F">
      <w:pPr>
        <w:pStyle w:val="TextosndiceNDICE"/>
        <w:spacing w:line="276" w:lineRule="auto"/>
        <w:ind w:left="1843" w:firstLine="0"/>
        <w:rPr>
          <w:rFonts w:ascii="Arial" w:hAnsi="Arial" w:cs="Arial"/>
          <w:color w:val="002060"/>
          <w:sz w:val="18"/>
          <w:szCs w:val="18"/>
        </w:rPr>
      </w:pPr>
      <w:r w:rsidRPr="00F6609F">
        <w:rPr>
          <w:rFonts w:ascii="Arial" w:hAnsi="Arial" w:cs="Arial"/>
          <w:b/>
          <w:bCs/>
          <w:color w:val="002060"/>
          <w:sz w:val="18"/>
          <w:szCs w:val="18"/>
        </w:rPr>
        <w:t xml:space="preserve">1.1 </w:t>
      </w:r>
      <w:r w:rsidR="00CE494D" w:rsidRPr="00CE494D">
        <w:rPr>
          <w:rFonts w:ascii="Arial" w:hAnsi="Arial" w:cs="Arial"/>
          <w:color w:val="002060"/>
          <w:sz w:val="18"/>
          <w:szCs w:val="18"/>
        </w:rPr>
        <w:t>Presupuesto asignado, modificado, vigente y ejecutado</w:t>
      </w:r>
      <w:r w:rsidR="00CE494D">
        <w:rPr>
          <w:rFonts w:ascii="Arial" w:hAnsi="Arial" w:cs="Arial"/>
          <w:color w:val="002060"/>
          <w:sz w:val="18"/>
          <w:szCs w:val="18"/>
        </w:rPr>
        <w:t xml:space="preserve"> </w:t>
      </w:r>
      <w:r w:rsidRPr="00F6609F">
        <w:rPr>
          <w:rFonts w:ascii="Arial" w:hAnsi="Arial" w:cs="Arial"/>
          <w:color w:val="002060"/>
          <w:sz w:val="18"/>
          <w:szCs w:val="18"/>
        </w:rPr>
        <w:t>…………………………</w:t>
      </w:r>
      <w:r w:rsidRPr="00F6609F">
        <w:rPr>
          <w:rFonts w:ascii="Arial" w:hAnsi="Arial" w:cs="Arial"/>
          <w:color w:val="002060"/>
          <w:sz w:val="18"/>
          <w:szCs w:val="18"/>
        </w:rPr>
        <w:tab/>
      </w:r>
      <w:r w:rsidR="002E2B4F">
        <w:rPr>
          <w:rFonts w:ascii="Arial" w:hAnsi="Arial" w:cs="Arial"/>
          <w:color w:val="002060"/>
          <w:sz w:val="18"/>
          <w:szCs w:val="18"/>
        </w:rPr>
        <w:t>14</w:t>
      </w:r>
    </w:p>
    <w:p w14:paraId="41C38302" w14:textId="4D99800A" w:rsidR="00860078" w:rsidRPr="00F6609F" w:rsidRDefault="00860078" w:rsidP="002E2B4F">
      <w:pPr>
        <w:pStyle w:val="TextosndiceNDICE"/>
        <w:spacing w:line="276" w:lineRule="auto"/>
        <w:ind w:left="1843" w:firstLine="0"/>
        <w:rPr>
          <w:rFonts w:ascii="Arial" w:hAnsi="Arial" w:cs="Arial"/>
          <w:color w:val="002060"/>
          <w:sz w:val="18"/>
          <w:szCs w:val="18"/>
        </w:rPr>
      </w:pPr>
      <w:r w:rsidRPr="00F6609F">
        <w:rPr>
          <w:rFonts w:ascii="Arial" w:hAnsi="Arial" w:cs="Arial"/>
          <w:b/>
          <w:bCs/>
          <w:color w:val="002060"/>
          <w:sz w:val="18"/>
          <w:szCs w:val="18"/>
        </w:rPr>
        <w:t xml:space="preserve">1.2 </w:t>
      </w:r>
      <w:r w:rsidR="00CE494D">
        <w:rPr>
          <w:rFonts w:ascii="Arial" w:hAnsi="Arial" w:cs="Arial"/>
          <w:color w:val="002060"/>
          <w:sz w:val="18"/>
          <w:szCs w:val="18"/>
        </w:rPr>
        <w:t xml:space="preserve">Porcentaje de Ejecución </w:t>
      </w:r>
      <w:r w:rsidR="002E2B4F">
        <w:rPr>
          <w:rFonts w:ascii="Arial" w:hAnsi="Arial" w:cs="Arial"/>
          <w:color w:val="002060"/>
          <w:sz w:val="18"/>
          <w:szCs w:val="18"/>
        </w:rPr>
        <w:t>………………………………………………………………</w:t>
      </w:r>
      <w:r w:rsidR="002E2B4F">
        <w:rPr>
          <w:rFonts w:ascii="Arial" w:hAnsi="Arial" w:cs="Arial"/>
          <w:color w:val="002060"/>
          <w:sz w:val="18"/>
          <w:szCs w:val="18"/>
        </w:rPr>
        <w:tab/>
        <w:t>15</w:t>
      </w:r>
    </w:p>
    <w:p w14:paraId="0485B8ED" w14:textId="53103F70" w:rsidR="00860078" w:rsidRDefault="00860078" w:rsidP="002E2B4F">
      <w:pPr>
        <w:pStyle w:val="TextosndiceNDICE"/>
        <w:spacing w:line="276" w:lineRule="auto"/>
        <w:ind w:left="1843" w:firstLine="0"/>
        <w:rPr>
          <w:rFonts w:ascii="Arial" w:hAnsi="Arial" w:cs="Arial"/>
          <w:color w:val="002060"/>
          <w:sz w:val="18"/>
          <w:szCs w:val="18"/>
        </w:rPr>
      </w:pPr>
      <w:r w:rsidRPr="00F6609F">
        <w:rPr>
          <w:rFonts w:ascii="Arial" w:hAnsi="Arial" w:cs="Arial"/>
          <w:b/>
          <w:bCs/>
          <w:color w:val="002060"/>
          <w:sz w:val="18"/>
          <w:szCs w:val="18"/>
        </w:rPr>
        <w:t xml:space="preserve">1.3 </w:t>
      </w:r>
      <w:r w:rsidR="00CE494D" w:rsidRPr="00CE494D">
        <w:rPr>
          <w:rFonts w:ascii="Arial" w:hAnsi="Arial" w:cs="Arial"/>
          <w:color w:val="002060"/>
          <w:sz w:val="18"/>
          <w:szCs w:val="18"/>
        </w:rPr>
        <w:t>Presupuesto por grupo de gasto</w:t>
      </w:r>
      <w:r w:rsidR="00CE494D">
        <w:rPr>
          <w:rFonts w:ascii="Arial" w:hAnsi="Arial" w:cs="Arial"/>
          <w:color w:val="002060"/>
          <w:sz w:val="18"/>
          <w:szCs w:val="18"/>
        </w:rPr>
        <w:t xml:space="preserve"> </w:t>
      </w:r>
      <w:r w:rsidR="002E2B4F">
        <w:rPr>
          <w:rFonts w:ascii="Arial" w:hAnsi="Arial" w:cs="Arial"/>
          <w:color w:val="002060"/>
          <w:sz w:val="18"/>
          <w:szCs w:val="18"/>
        </w:rPr>
        <w:t>……………………………………………………</w:t>
      </w:r>
      <w:r w:rsidR="002E2B4F">
        <w:rPr>
          <w:rFonts w:ascii="Arial" w:hAnsi="Arial" w:cs="Arial"/>
          <w:color w:val="002060"/>
          <w:sz w:val="18"/>
          <w:szCs w:val="18"/>
        </w:rPr>
        <w:tab/>
        <w:t>16</w:t>
      </w:r>
    </w:p>
    <w:p w14:paraId="071C7CF9" w14:textId="2B3FB4FB" w:rsidR="00CE494D" w:rsidRDefault="00CE494D" w:rsidP="002E2B4F">
      <w:pPr>
        <w:pStyle w:val="TextosndiceNDICE"/>
        <w:spacing w:line="276" w:lineRule="auto"/>
        <w:ind w:left="1843" w:firstLine="0"/>
        <w:rPr>
          <w:rFonts w:ascii="Arial" w:hAnsi="Arial" w:cs="Arial"/>
          <w:bCs/>
          <w:color w:val="002060"/>
          <w:sz w:val="18"/>
          <w:szCs w:val="18"/>
        </w:rPr>
      </w:pPr>
      <w:r>
        <w:rPr>
          <w:rFonts w:ascii="Arial" w:hAnsi="Arial" w:cs="Arial"/>
          <w:b/>
          <w:bCs/>
          <w:color w:val="002060"/>
          <w:sz w:val="18"/>
          <w:szCs w:val="18"/>
        </w:rPr>
        <w:t xml:space="preserve">1.4 </w:t>
      </w:r>
      <w:r w:rsidRPr="00CE494D">
        <w:rPr>
          <w:rFonts w:ascii="Arial" w:hAnsi="Arial" w:cs="Arial"/>
          <w:bCs/>
          <w:color w:val="002060"/>
          <w:sz w:val="18"/>
          <w:szCs w:val="18"/>
        </w:rPr>
        <w:t>Servicios personales (Grupo 0)</w:t>
      </w:r>
      <w:r w:rsidR="002E2B4F">
        <w:rPr>
          <w:rFonts w:ascii="Arial" w:hAnsi="Arial" w:cs="Arial"/>
          <w:bCs/>
          <w:color w:val="002060"/>
          <w:sz w:val="18"/>
          <w:szCs w:val="18"/>
        </w:rPr>
        <w:t xml:space="preserve"> …………………………………………………….    17</w:t>
      </w:r>
    </w:p>
    <w:p w14:paraId="65DDCBC9" w14:textId="4AE3F11F" w:rsidR="00CE494D" w:rsidRDefault="00CE494D" w:rsidP="002E2B4F">
      <w:pPr>
        <w:pStyle w:val="TextosndiceNDICE"/>
        <w:spacing w:line="276" w:lineRule="auto"/>
        <w:ind w:left="1843" w:firstLine="0"/>
        <w:rPr>
          <w:rFonts w:ascii="Arial" w:hAnsi="Arial" w:cs="Arial"/>
          <w:b/>
          <w:bCs/>
          <w:color w:val="002060"/>
          <w:sz w:val="18"/>
          <w:szCs w:val="18"/>
        </w:rPr>
      </w:pPr>
      <w:r>
        <w:rPr>
          <w:rFonts w:ascii="Arial" w:hAnsi="Arial" w:cs="Arial"/>
          <w:b/>
          <w:bCs/>
          <w:color w:val="002060"/>
          <w:sz w:val="18"/>
          <w:szCs w:val="18"/>
        </w:rPr>
        <w:t xml:space="preserve">1.5 </w:t>
      </w:r>
      <w:r w:rsidRPr="00CE494D">
        <w:rPr>
          <w:rFonts w:ascii="Arial" w:hAnsi="Arial" w:cs="Arial"/>
          <w:bCs/>
          <w:color w:val="002060"/>
          <w:sz w:val="18"/>
          <w:szCs w:val="18"/>
        </w:rPr>
        <w:t>Presupuesto de inversión General</w:t>
      </w:r>
      <w:r w:rsidR="002E2B4F">
        <w:rPr>
          <w:rFonts w:ascii="Arial" w:hAnsi="Arial" w:cs="Arial"/>
          <w:bCs/>
          <w:color w:val="002060"/>
          <w:sz w:val="18"/>
          <w:szCs w:val="18"/>
        </w:rPr>
        <w:t xml:space="preserve"> ………………………………………………….   18</w:t>
      </w:r>
    </w:p>
    <w:p w14:paraId="7CB5242B" w14:textId="40FBDA4A" w:rsidR="00CE494D" w:rsidRPr="009B7042" w:rsidRDefault="00CE494D" w:rsidP="002E2B4F">
      <w:pPr>
        <w:spacing w:line="276" w:lineRule="auto"/>
        <w:ind w:left="1135" w:firstLine="708"/>
        <w:rPr>
          <w:rFonts w:ascii="Arial" w:hAnsi="Arial" w:cs="Arial"/>
          <w:color w:val="1F3864"/>
          <w:sz w:val="22"/>
        </w:rPr>
      </w:pPr>
      <w:r>
        <w:rPr>
          <w:rFonts w:ascii="Arial" w:hAnsi="Arial" w:cs="Arial"/>
          <w:b/>
          <w:bCs/>
          <w:color w:val="002060"/>
          <w:sz w:val="18"/>
          <w:szCs w:val="18"/>
        </w:rPr>
        <w:t xml:space="preserve">1.6 </w:t>
      </w:r>
      <w:r w:rsidRPr="002E2B4F">
        <w:rPr>
          <w:rFonts w:ascii="Arial" w:hAnsi="Arial" w:cs="Arial"/>
          <w:color w:val="1F3864"/>
          <w:sz w:val="18"/>
        </w:rPr>
        <w:t>Presupuesto por finalidad</w:t>
      </w:r>
      <w:r w:rsidR="002E2B4F">
        <w:rPr>
          <w:rFonts w:ascii="Arial" w:hAnsi="Arial" w:cs="Arial"/>
          <w:color w:val="1F3864"/>
          <w:sz w:val="18"/>
        </w:rPr>
        <w:t xml:space="preserve"> ……………………………………………………………   19</w:t>
      </w:r>
    </w:p>
    <w:p w14:paraId="1F6C7B03" w14:textId="52C74A9C" w:rsidR="00CE494D" w:rsidRPr="00F6609F" w:rsidRDefault="00CE494D" w:rsidP="00860078">
      <w:pPr>
        <w:pStyle w:val="TextosndiceNDICE"/>
        <w:ind w:left="1843" w:firstLine="0"/>
        <w:rPr>
          <w:rFonts w:ascii="Arial" w:hAnsi="Arial" w:cs="Arial"/>
          <w:color w:val="002060"/>
          <w:sz w:val="18"/>
          <w:szCs w:val="18"/>
        </w:rPr>
      </w:pPr>
    </w:p>
    <w:p w14:paraId="1913FD5E" w14:textId="55312CE2" w:rsidR="00860078" w:rsidRPr="00F6609F" w:rsidRDefault="00F6609F"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702272" behindDoc="0" locked="0" layoutInCell="1" allowOverlap="1" wp14:anchorId="5A93BCB5" wp14:editId="331BF856">
                <wp:simplePos x="0" y="0"/>
                <wp:positionH relativeFrom="column">
                  <wp:posOffset>-66790</wp:posOffset>
                </wp:positionH>
                <wp:positionV relativeFrom="paragraph">
                  <wp:posOffset>106680</wp:posOffset>
                </wp:positionV>
                <wp:extent cx="755650" cy="692430"/>
                <wp:effectExtent l="0" t="0" r="6350" b="0"/>
                <wp:wrapNone/>
                <wp:docPr id="24129113" name="Grupo 12"/>
                <wp:cNvGraphicFramePr/>
                <a:graphic xmlns:a="http://schemas.openxmlformats.org/drawingml/2006/main">
                  <a:graphicData uri="http://schemas.microsoft.com/office/word/2010/wordprocessingGroup">
                    <wpg:wgp>
                      <wpg:cNvGrpSpPr/>
                      <wpg:grpSpPr>
                        <a:xfrm>
                          <a:off x="0" y="0"/>
                          <a:ext cx="755650" cy="692430"/>
                          <a:chOff x="0" y="0"/>
                          <a:chExt cx="755650" cy="692430"/>
                        </a:xfrm>
                      </wpg:grpSpPr>
                      <wps:wsp>
                        <wps:cNvPr id="1158136935" name="Cuadro de texto 7"/>
                        <wps:cNvSpPr txBox="1"/>
                        <wps:spPr>
                          <a:xfrm>
                            <a:off x="0" y="0"/>
                            <a:ext cx="720091" cy="692430"/>
                          </a:xfrm>
                          <a:prstGeom prst="rect">
                            <a:avLst/>
                          </a:prstGeom>
                          <a:noFill/>
                          <a:ln w="6350">
                            <a:noFill/>
                          </a:ln>
                        </wps:spPr>
                        <wps:txbx>
                          <w:txbxContent>
                            <w:p w14:paraId="4B850536" w14:textId="77777777" w:rsidR="002C55C2" w:rsidRPr="00F6609F" w:rsidRDefault="002C55C2"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033983" name="Rectángulo 8"/>
                        <wps:cNvSpPr/>
                        <wps:spPr>
                          <a:xfrm>
                            <a:off x="609600" y="110836"/>
                            <a:ext cx="146050" cy="243840"/>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FB3420" w14:textId="77777777" w:rsidR="002C55C2" w:rsidRPr="00F6609F" w:rsidRDefault="002C55C2"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93BCB5" id="Grupo 12" o:spid="_x0000_s1035" style="position:absolute;left:0;text-align:left;margin-left:-5.25pt;margin-top:8.4pt;width:59.5pt;height:54.5pt;z-index:251702272" coordsize="7556,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">
                <v:shape id="Cuadro de texto 7" o:spid="_x0000_s1036"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" filled="f" stroked="f" strokeweight=".5pt">
                  <v:textbox>
                    <w:txbxContent>
                      <w:p w14:paraId="4B850536" w14:textId="77777777" w:rsidR="002C55C2" w:rsidRPr="00F6609F" w:rsidRDefault="002C55C2"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04</w:t>
                        </w:r>
                      </w:p>
                    </w:txbxContent>
                  </v:textbox>
                </v:shape>
                <v:rect id="Rectángulo 8" o:spid="_x0000_s1037" style="position:absolute;left:6096;top:1108;width:1460;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" fillcolor="#c4a058" stroked="f" strokeweight="1pt">
                  <v:textbox>
                    <w:txbxContent>
                      <w:p w14:paraId="48FB3420" w14:textId="77777777" w:rsidR="002C55C2" w:rsidRPr="00F6609F" w:rsidRDefault="002C55C2" w:rsidP="00F6609F">
                        <w:pPr>
                          <w:jc w:val="center"/>
                          <w:rPr>
                            <w:lang w:val="en-US"/>
                          </w:rPr>
                        </w:pPr>
                      </w:p>
                    </w:txbxContent>
                  </v:textbox>
                </v:rect>
              </v:group>
            </w:pict>
          </mc:Fallback>
        </mc:AlternateContent>
      </w:r>
    </w:p>
    <w:p w14:paraId="6B8EC070" w14:textId="77777777" w:rsidR="009B3E80" w:rsidRPr="00F6609F" w:rsidRDefault="009B3E80" w:rsidP="009B3E80">
      <w:pPr>
        <w:pStyle w:val="NombrescaptulosndiceNDICE"/>
        <w:ind w:left="1843"/>
        <w:rPr>
          <w:rFonts w:ascii="Arial" w:hAnsi="Arial" w:cs="Arial"/>
          <w:b w:val="0"/>
          <w:bCs w:val="0"/>
          <w:color w:val="002060"/>
          <w:sz w:val="22"/>
          <w:szCs w:val="22"/>
        </w:rPr>
      </w:pPr>
      <w:r>
        <w:rPr>
          <w:rFonts w:ascii="Arial" w:hAnsi="Arial" w:cs="Arial"/>
          <w:color w:val="002060"/>
          <w:sz w:val="22"/>
          <w:szCs w:val="22"/>
        </w:rPr>
        <w:t xml:space="preserve">Logros de la </w:t>
      </w:r>
      <w:r w:rsidRPr="00CE494D">
        <w:rPr>
          <w:rFonts w:ascii="Arial" w:hAnsi="Arial" w:cs="Arial"/>
          <w:color w:val="002060"/>
          <w:sz w:val="22"/>
          <w:szCs w:val="22"/>
        </w:rPr>
        <w:t>Secretaría de Inteligencia Estratégica del Estado</w:t>
      </w:r>
    </w:p>
    <w:p w14:paraId="26EACADD" w14:textId="64109E88" w:rsidR="00860078" w:rsidRPr="00F6609F" w:rsidRDefault="00860078" w:rsidP="00860078">
      <w:pPr>
        <w:pStyle w:val="TextosndiceNDICE"/>
        <w:ind w:left="1843" w:firstLine="0"/>
        <w:rPr>
          <w:rFonts w:ascii="Arial" w:hAnsi="Arial" w:cs="Arial"/>
          <w:color w:val="002060"/>
          <w:sz w:val="18"/>
          <w:szCs w:val="18"/>
        </w:rPr>
      </w:pPr>
    </w:p>
    <w:p w14:paraId="18754034" w14:textId="40629C95" w:rsidR="00860078" w:rsidRPr="00F6609F"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1.1 </w:t>
      </w:r>
      <w:r w:rsidR="009B3E80" w:rsidRPr="009B3E80">
        <w:rPr>
          <w:rFonts w:ascii="Arial" w:hAnsi="Arial" w:cs="Arial"/>
          <w:color w:val="002060"/>
          <w:sz w:val="18"/>
          <w:szCs w:val="18"/>
        </w:rPr>
        <w:t>Productos de Inteligencia</w:t>
      </w:r>
      <w:r w:rsidR="009B3E80">
        <w:rPr>
          <w:rFonts w:ascii="Arial" w:hAnsi="Arial" w:cs="Arial"/>
          <w:color w:val="002060"/>
          <w:sz w:val="18"/>
          <w:szCs w:val="18"/>
        </w:rPr>
        <w:t xml:space="preserve"> </w:t>
      </w:r>
      <w:r w:rsidRPr="00F6609F">
        <w:rPr>
          <w:rFonts w:ascii="Arial" w:hAnsi="Arial" w:cs="Arial"/>
          <w:color w:val="002060"/>
          <w:sz w:val="18"/>
          <w:szCs w:val="18"/>
        </w:rPr>
        <w:t>……………………………………………………………</w:t>
      </w:r>
      <w:r w:rsidRPr="00F6609F">
        <w:rPr>
          <w:rFonts w:ascii="Arial" w:hAnsi="Arial" w:cs="Arial"/>
          <w:color w:val="002060"/>
          <w:sz w:val="18"/>
          <w:szCs w:val="18"/>
        </w:rPr>
        <w:tab/>
      </w:r>
      <w:r w:rsidR="009B3E80">
        <w:rPr>
          <w:rFonts w:ascii="Arial" w:hAnsi="Arial" w:cs="Arial"/>
          <w:color w:val="002060"/>
          <w:sz w:val="18"/>
          <w:szCs w:val="18"/>
        </w:rPr>
        <w:t>22</w:t>
      </w:r>
    </w:p>
    <w:p w14:paraId="652CBC0B" w14:textId="2DACE1B8" w:rsidR="00860078" w:rsidRPr="00F6609F"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1.2 </w:t>
      </w:r>
      <w:r w:rsidR="009B3E80">
        <w:rPr>
          <w:rFonts w:ascii="Arial" w:hAnsi="Arial" w:cs="Arial"/>
          <w:color w:val="002060"/>
          <w:sz w:val="18"/>
          <w:szCs w:val="18"/>
        </w:rPr>
        <w:t>Coordinación del Sistema Nacional de Inteligencia ………………………………</w:t>
      </w:r>
      <w:r w:rsidR="009B3E80">
        <w:rPr>
          <w:rFonts w:ascii="Arial" w:hAnsi="Arial" w:cs="Arial"/>
          <w:color w:val="002060"/>
          <w:sz w:val="18"/>
          <w:szCs w:val="18"/>
        </w:rPr>
        <w:tab/>
        <w:t>23</w:t>
      </w:r>
    </w:p>
    <w:p w14:paraId="0036D1D5" w14:textId="6D61A13A" w:rsidR="00860078"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1.3 </w:t>
      </w:r>
      <w:r w:rsidR="009B3E80" w:rsidRPr="009B3E80">
        <w:rPr>
          <w:rFonts w:ascii="Arial" w:hAnsi="Arial" w:cs="Arial"/>
          <w:color w:val="002060"/>
          <w:sz w:val="18"/>
          <w:szCs w:val="18"/>
        </w:rPr>
        <w:t>Fortalecimiento de Capacidades</w:t>
      </w:r>
      <w:r w:rsidRPr="00F6609F">
        <w:rPr>
          <w:rFonts w:ascii="Arial" w:hAnsi="Arial" w:cs="Arial"/>
          <w:color w:val="002060"/>
          <w:sz w:val="18"/>
          <w:szCs w:val="18"/>
        </w:rPr>
        <w:t xml:space="preserve"> </w:t>
      </w:r>
      <w:r w:rsidR="009B3E80">
        <w:rPr>
          <w:rFonts w:ascii="Arial" w:hAnsi="Arial" w:cs="Arial"/>
          <w:color w:val="002060"/>
          <w:sz w:val="18"/>
          <w:szCs w:val="18"/>
        </w:rPr>
        <w:t>……………………………………………………</w:t>
      </w:r>
      <w:r w:rsidR="009B3E80">
        <w:rPr>
          <w:rFonts w:ascii="Arial" w:hAnsi="Arial" w:cs="Arial"/>
          <w:color w:val="002060"/>
          <w:sz w:val="18"/>
          <w:szCs w:val="18"/>
        </w:rPr>
        <w:tab/>
        <w:t>24</w:t>
      </w:r>
    </w:p>
    <w:p w14:paraId="3B5E441D" w14:textId="6E4B75AD" w:rsidR="009B3E80" w:rsidRPr="00F6609F" w:rsidRDefault="009B3E80" w:rsidP="00860078">
      <w:pPr>
        <w:pStyle w:val="TextosndiceNDICE"/>
        <w:ind w:left="1843" w:firstLine="0"/>
        <w:rPr>
          <w:rFonts w:ascii="Arial" w:hAnsi="Arial" w:cs="Arial"/>
          <w:color w:val="002060"/>
          <w:sz w:val="18"/>
          <w:szCs w:val="18"/>
        </w:rPr>
      </w:pPr>
      <w:r>
        <w:rPr>
          <w:rFonts w:ascii="Arial" w:hAnsi="Arial" w:cs="Arial"/>
          <w:b/>
          <w:bCs/>
          <w:color w:val="002060"/>
          <w:sz w:val="18"/>
          <w:szCs w:val="18"/>
        </w:rPr>
        <w:t xml:space="preserve">1.4 </w:t>
      </w:r>
      <w:r w:rsidRPr="009B3E80">
        <w:rPr>
          <w:rFonts w:ascii="Arial" w:hAnsi="Arial" w:cs="Arial"/>
          <w:bCs/>
          <w:color w:val="002060"/>
          <w:sz w:val="18"/>
          <w:szCs w:val="18"/>
        </w:rPr>
        <w:t>Otros logros de la gestión</w:t>
      </w:r>
      <w:r>
        <w:rPr>
          <w:rFonts w:ascii="Arial" w:hAnsi="Arial" w:cs="Arial"/>
          <w:bCs/>
          <w:color w:val="002060"/>
          <w:sz w:val="18"/>
          <w:szCs w:val="18"/>
        </w:rPr>
        <w:t xml:space="preserve"> ……………………………………………………………  25</w:t>
      </w:r>
    </w:p>
    <w:p w14:paraId="521C9811" w14:textId="1AC20C03" w:rsidR="00860078" w:rsidRPr="00F6609F" w:rsidRDefault="00860078" w:rsidP="00860078">
      <w:pPr>
        <w:pStyle w:val="TextosndiceNDICE"/>
        <w:ind w:left="1843" w:firstLine="0"/>
        <w:rPr>
          <w:rFonts w:ascii="Arial" w:hAnsi="Arial" w:cs="Arial"/>
          <w:color w:val="002060"/>
          <w:sz w:val="18"/>
          <w:szCs w:val="18"/>
        </w:rPr>
      </w:pPr>
    </w:p>
    <w:p w14:paraId="2E02AD27" w14:textId="38059EEA" w:rsidR="00860078" w:rsidRPr="00F6609F" w:rsidRDefault="00F6609F"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705344" behindDoc="0" locked="0" layoutInCell="1" allowOverlap="1" wp14:anchorId="4AAE5125" wp14:editId="12ED2AAB">
                <wp:simplePos x="0" y="0"/>
                <wp:positionH relativeFrom="column">
                  <wp:posOffset>-52820</wp:posOffset>
                </wp:positionH>
                <wp:positionV relativeFrom="paragraph">
                  <wp:posOffset>100330</wp:posOffset>
                </wp:positionV>
                <wp:extent cx="741796" cy="692430"/>
                <wp:effectExtent l="0" t="0" r="0" b="0"/>
                <wp:wrapNone/>
                <wp:docPr id="250179659" name="Grupo 13"/>
                <wp:cNvGraphicFramePr/>
                <a:graphic xmlns:a="http://schemas.openxmlformats.org/drawingml/2006/main">
                  <a:graphicData uri="http://schemas.microsoft.com/office/word/2010/wordprocessingGroup">
                    <wpg:wgp>
                      <wpg:cNvGrpSpPr/>
                      <wpg:grpSpPr>
                        <a:xfrm>
                          <a:off x="0" y="0"/>
                          <a:ext cx="741796" cy="692430"/>
                          <a:chOff x="0" y="0"/>
                          <a:chExt cx="741796" cy="692430"/>
                        </a:xfrm>
                      </wpg:grpSpPr>
                      <wps:wsp>
                        <wps:cNvPr id="533850961" name="Cuadro de texto 7"/>
                        <wps:cNvSpPr txBox="1"/>
                        <wps:spPr>
                          <a:xfrm>
                            <a:off x="0" y="0"/>
                            <a:ext cx="720091" cy="692430"/>
                          </a:xfrm>
                          <a:prstGeom prst="rect">
                            <a:avLst/>
                          </a:prstGeom>
                          <a:noFill/>
                          <a:ln w="6350">
                            <a:noFill/>
                          </a:ln>
                        </wps:spPr>
                        <wps:txbx>
                          <w:txbxContent>
                            <w:p w14:paraId="47F27C11" w14:textId="77777777" w:rsidR="002C55C2" w:rsidRPr="00F6609F" w:rsidRDefault="002C55C2"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473919" name="Rectángulo 8"/>
                        <wps:cNvSpPr/>
                        <wps:spPr>
                          <a:xfrm>
                            <a:off x="595746" y="96982"/>
                            <a:ext cx="146050" cy="243840"/>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0ED3BC" w14:textId="77777777" w:rsidR="002C55C2" w:rsidRPr="00F6609F" w:rsidRDefault="002C55C2"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AE5125" id="Grupo 13" o:spid="_x0000_s1038" style="position:absolute;left:0;text-align:left;margin-left:-4.15pt;margin-top:7.9pt;width:58.4pt;height:54.5pt;z-index:251705344" coordsize="7417,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">
                <v:shape id="Cuadro de texto 7" o:spid="_x0000_s1039"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" filled="f" stroked="f" strokeweight=".5pt">
                  <v:textbox>
                    <w:txbxContent>
                      <w:p w14:paraId="47F27C11" w14:textId="77777777" w:rsidR="002C55C2" w:rsidRPr="00F6609F" w:rsidRDefault="002C55C2"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05</w:t>
                        </w:r>
                      </w:p>
                    </w:txbxContent>
                  </v:textbox>
                </v:shape>
                <v:rect id="Rectángulo 8" o:spid="_x0000_s1040" style="position:absolute;left:5957;top:969;width:146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" fillcolor="#c4a058" stroked="f" strokeweight="1pt">
                  <v:textbox>
                    <w:txbxContent>
                      <w:p w14:paraId="190ED3BC" w14:textId="77777777" w:rsidR="002C55C2" w:rsidRPr="00F6609F" w:rsidRDefault="002C55C2" w:rsidP="00F6609F">
                        <w:pPr>
                          <w:jc w:val="center"/>
                          <w:rPr>
                            <w:lang w:val="en-US"/>
                          </w:rPr>
                        </w:pPr>
                      </w:p>
                    </w:txbxContent>
                  </v:textbox>
                </v:rect>
              </v:group>
            </w:pict>
          </mc:Fallback>
        </mc:AlternateContent>
      </w:r>
    </w:p>
    <w:p w14:paraId="37B98563" w14:textId="79B1A22F" w:rsidR="00860078" w:rsidRPr="00F6609F" w:rsidRDefault="009B3E80" w:rsidP="00860078">
      <w:pPr>
        <w:pStyle w:val="NombrescaptulosndiceNDICE"/>
        <w:ind w:left="1843"/>
        <w:rPr>
          <w:rFonts w:ascii="Arial" w:hAnsi="Arial" w:cs="Arial"/>
          <w:b w:val="0"/>
          <w:bCs w:val="0"/>
          <w:color w:val="002060"/>
          <w:sz w:val="22"/>
          <w:szCs w:val="22"/>
        </w:rPr>
      </w:pPr>
      <w:r>
        <w:rPr>
          <w:rFonts w:ascii="Arial" w:hAnsi="Arial" w:cs="Arial"/>
          <w:color w:val="002060"/>
          <w:sz w:val="22"/>
          <w:szCs w:val="22"/>
        </w:rPr>
        <w:t>Conclusiones</w:t>
      </w:r>
    </w:p>
    <w:p w14:paraId="633F0719" w14:textId="77777777" w:rsidR="00860078" w:rsidRPr="00F6609F" w:rsidRDefault="00860078" w:rsidP="00860078">
      <w:pPr>
        <w:pStyle w:val="TextosndiceNDICE"/>
        <w:ind w:left="1843" w:firstLine="0"/>
        <w:rPr>
          <w:rFonts w:ascii="Arial" w:hAnsi="Arial" w:cs="Arial"/>
          <w:color w:val="002060"/>
          <w:sz w:val="18"/>
          <w:szCs w:val="18"/>
        </w:rPr>
      </w:pPr>
    </w:p>
    <w:p w14:paraId="040025A6" w14:textId="004CF335" w:rsidR="00860078" w:rsidRPr="00F6609F"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1.1 </w:t>
      </w:r>
      <w:r w:rsidR="009B3E80">
        <w:rPr>
          <w:rFonts w:ascii="Arial" w:hAnsi="Arial" w:cs="Arial"/>
          <w:color w:val="002060"/>
          <w:sz w:val="18"/>
          <w:szCs w:val="18"/>
        </w:rPr>
        <w:t>Conclusiones</w:t>
      </w:r>
      <w:r w:rsidRPr="00F6609F">
        <w:rPr>
          <w:rFonts w:ascii="Arial" w:hAnsi="Arial" w:cs="Arial"/>
          <w:color w:val="002060"/>
          <w:sz w:val="18"/>
          <w:szCs w:val="18"/>
        </w:rPr>
        <w:t>……………………………………………………………………………</w:t>
      </w:r>
      <w:r w:rsidRPr="00F6609F">
        <w:rPr>
          <w:rFonts w:ascii="Arial" w:hAnsi="Arial" w:cs="Arial"/>
          <w:color w:val="002060"/>
          <w:sz w:val="18"/>
          <w:szCs w:val="18"/>
        </w:rPr>
        <w:tab/>
      </w:r>
      <w:r w:rsidR="00143147">
        <w:rPr>
          <w:rFonts w:ascii="Arial" w:hAnsi="Arial" w:cs="Arial"/>
          <w:color w:val="002060"/>
          <w:sz w:val="18"/>
          <w:szCs w:val="18"/>
        </w:rPr>
        <w:t>29</w:t>
      </w:r>
    </w:p>
    <w:p w14:paraId="65DD80A7" w14:textId="081F9F70" w:rsidR="00860078" w:rsidRPr="00F6609F" w:rsidRDefault="00860078" w:rsidP="00860078">
      <w:pPr>
        <w:pStyle w:val="TextosndiceNDICE"/>
        <w:ind w:left="1843" w:firstLine="0"/>
        <w:rPr>
          <w:rFonts w:ascii="Arial" w:hAnsi="Arial" w:cs="Arial"/>
          <w:color w:val="002060"/>
          <w:sz w:val="18"/>
          <w:szCs w:val="18"/>
        </w:rPr>
      </w:pPr>
    </w:p>
    <w:p w14:paraId="1C6478E2" w14:textId="712B03A4" w:rsidR="00FC138A" w:rsidRPr="00F6609F" w:rsidRDefault="00FC138A">
      <w:pPr>
        <w:rPr>
          <w:rFonts w:ascii="Arial" w:hAnsi="Arial" w:cs="Arial"/>
          <w:b/>
          <w:bCs/>
          <w:color w:val="002060"/>
          <w:sz w:val="56"/>
          <w:szCs w:val="56"/>
        </w:rPr>
      </w:pPr>
      <w:r w:rsidRPr="00F6609F">
        <w:rPr>
          <w:rFonts w:ascii="Arial" w:hAnsi="Arial" w:cs="Arial"/>
          <w:b/>
          <w:bCs/>
          <w:noProof/>
          <w:color w:val="002060"/>
          <w:sz w:val="56"/>
          <w:szCs w:val="56"/>
          <w:lang w:eastAsia="es-GT"/>
        </w:rPr>
        <mc:AlternateContent>
          <mc:Choice Requires="wps">
            <w:drawing>
              <wp:anchor distT="0" distB="0" distL="114300" distR="114300" simplePos="0" relativeHeight="251653120" behindDoc="0" locked="0" layoutInCell="1" allowOverlap="1" wp14:anchorId="0D1183D4" wp14:editId="441468A6">
                <wp:simplePos x="0" y="0"/>
                <wp:positionH relativeFrom="column">
                  <wp:posOffset>-1053465</wp:posOffset>
                </wp:positionH>
                <wp:positionV relativeFrom="paragraph">
                  <wp:posOffset>3950197</wp:posOffset>
                </wp:positionV>
                <wp:extent cx="7726018" cy="1020417"/>
                <wp:effectExtent l="0" t="0" r="0" b="0"/>
                <wp:wrapNone/>
                <wp:docPr id="1459881142" name="Cuadro de texto 3"/>
                <wp:cNvGraphicFramePr/>
                <a:graphic xmlns:a="http://schemas.openxmlformats.org/drawingml/2006/main">
                  <a:graphicData uri="http://schemas.microsoft.com/office/word/2010/wordprocessingShape">
                    <wps:wsp>
                      <wps:cNvSpPr txBox="1"/>
                      <wps:spPr>
                        <a:xfrm>
                          <a:off x="0" y="0"/>
                          <a:ext cx="7726018" cy="1020417"/>
                        </a:xfrm>
                        <a:prstGeom prst="rect">
                          <a:avLst/>
                        </a:prstGeom>
                        <a:noFill/>
                        <a:ln w="6350">
                          <a:noFill/>
                        </a:ln>
                      </wps:spPr>
                      <wps:txbx>
                        <w:txbxContent>
                          <w:p w14:paraId="55A836B3" w14:textId="3EB3F361" w:rsidR="002C55C2" w:rsidRPr="00FC138A" w:rsidRDefault="002C55C2" w:rsidP="00FC138A">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183D4" id="Cuadro de texto 3" o:spid="_x0000_s1041" type="#_x0000_t202" style="position:absolute;margin-left:-82.95pt;margin-top:311.05pt;width:608.35pt;height:80.3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" filled="f" stroked="f" strokeweight=".5pt">
                <v:textbox>
                  <w:txbxContent>
                    <w:p w14:paraId="55A836B3" w14:textId="3EB3F361" w:rsidR="002C55C2" w:rsidRPr="00FC138A" w:rsidRDefault="002C55C2" w:rsidP="00FC138A">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PRESENTACIÓN</w:t>
                      </w:r>
                    </w:p>
                  </w:txbxContent>
                </v:textbox>
              </v:shape>
            </w:pict>
          </mc:Fallback>
        </mc:AlternateContent>
      </w:r>
    </w:p>
    <w:p w14:paraId="1D22D523" w14:textId="30400140" w:rsidR="00D765F9" w:rsidRPr="00F6609F" w:rsidRDefault="0025147F">
      <w:pPr>
        <w:rPr>
          <w:rFonts w:ascii="Arial" w:hAnsi="Arial" w:cs="Arial"/>
          <w:b/>
          <w:bCs/>
          <w:color w:val="002060"/>
        </w:rPr>
      </w:pPr>
      <w:r>
        <w:rPr>
          <w:noProof/>
          <w:lang w:eastAsia="es-GT"/>
        </w:rPr>
        <mc:AlternateContent>
          <mc:Choice Requires="wps">
            <w:drawing>
              <wp:anchor distT="0" distB="0" distL="114300" distR="114300" simplePos="0" relativeHeight="251908096" behindDoc="0" locked="0" layoutInCell="1" allowOverlap="1" wp14:anchorId="227CB703" wp14:editId="5E798FD0">
                <wp:simplePos x="0" y="0"/>
                <wp:positionH relativeFrom="margin">
                  <wp:align>center</wp:align>
                </wp:positionH>
                <wp:positionV relativeFrom="paragraph">
                  <wp:posOffset>259307</wp:posOffset>
                </wp:positionV>
                <wp:extent cx="1924334" cy="504408"/>
                <wp:effectExtent l="0" t="0" r="0" b="0"/>
                <wp:wrapNone/>
                <wp:docPr id="13" name="Rectángulo 13"/>
                <wp:cNvGraphicFramePr/>
                <a:graphic xmlns:a="http://schemas.openxmlformats.org/drawingml/2006/main">
                  <a:graphicData uri="http://schemas.microsoft.com/office/word/2010/wordprocessingShape">
                    <wps:wsp>
                      <wps:cNvSpPr/>
                      <wps:spPr>
                        <a:xfrm>
                          <a:off x="0" y="0"/>
                          <a:ext cx="1924334" cy="5044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EB466" id="Rectángulo 13" o:spid="_x0000_s1026" style="position:absolute;margin-left:0;margin-top:20.4pt;width:151.5pt;height:39.7pt;z-index:251908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" fillcolor="white [3212]" stroked="f" strokeweight="1pt">
                <w10:wrap anchorx="margin"/>
              </v:rect>
            </w:pict>
          </mc:Fallback>
        </mc:AlternateContent>
      </w:r>
    </w:p>
    <w:p w14:paraId="64AED467" w14:textId="77777777" w:rsidR="00227E34" w:rsidRDefault="00227E34">
      <w:pPr>
        <w:rPr>
          <w:rFonts w:ascii="Arial" w:hAnsi="Arial" w:cs="Arial"/>
          <w:b/>
          <w:bCs/>
          <w:color w:val="1C4A80"/>
        </w:rPr>
      </w:pPr>
    </w:p>
    <w:p w14:paraId="75E9ECE4" w14:textId="77777777" w:rsidR="00227E34" w:rsidRDefault="00227E34">
      <w:pPr>
        <w:rPr>
          <w:rFonts w:ascii="Arial" w:hAnsi="Arial" w:cs="Arial"/>
          <w:b/>
          <w:bCs/>
          <w:color w:val="1C4A80"/>
        </w:rPr>
      </w:pPr>
    </w:p>
    <w:p w14:paraId="7A1ED279" w14:textId="01337C5F" w:rsidR="00881A1E" w:rsidRDefault="00881A1E">
      <w:pPr>
        <w:rPr>
          <w:rFonts w:ascii="Arial" w:hAnsi="Arial" w:cs="Arial"/>
          <w:b/>
          <w:bCs/>
          <w:color w:val="1C4A80"/>
        </w:rPr>
      </w:pPr>
    </w:p>
    <w:p w14:paraId="62AE950A" w14:textId="75315D90" w:rsidR="00881A1E" w:rsidRDefault="0025147F">
      <w:pPr>
        <w:rPr>
          <w:rFonts w:ascii="Arial" w:hAnsi="Arial" w:cs="Arial"/>
          <w:b/>
          <w:bCs/>
          <w:color w:val="1C4A80"/>
        </w:rPr>
      </w:pPr>
      <w:r>
        <w:rPr>
          <w:noProof/>
          <w:lang w:eastAsia="es-GT"/>
        </w:rPr>
        <mc:AlternateContent>
          <mc:Choice Requires="wps">
            <w:drawing>
              <wp:anchor distT="0" distB="0" distL="114300" distR="114300" simplePos="0" relativeHeight="251910144" behindDoc="0" locked="0" layoutInCell="1" allowOverlap="1" wp14:anchorId="192E49E4" wp14:editId="22ECF118">
                <wp:simplePos x="0" y="0"/>
                <wp:positionH relativeFrom="margin">
                  <wp:align>center</wp:align>
                </wp:positionH>
                <wp:positionV relativeFrom="paragraph">
                  <wp:posOffset>7723998</wp:posOffset>
                </wp:positionV>
                <wp:extent cx="1924334" cy="504408"/>
                <wp:effectExtent l="0" t="0" r="0" b="0"/>
                <wp:wrapNone/>
                <wp:docPr id="15" name="Rectángulo 15"/>
                <wp:cNvGraphicFramePr/>
                <a:graphic xmlns:a="http://schemas.openxmlformats.org/drawingml/2006/main">
                  <a:graphicData uri="http://schemas.microsoft.com/office/word/2010/wordprocessingShape">
                    <wps:wsp>
                      <wps:cNvSpPr/>
                      <wps:spPr>
                        <a:xfrm>
                          <a:off x="0" y="0"/>
                          <a:ext cx="1924334" cy="5044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CF9BD9" id="Rectángulo 15" o:spid="_x0000_s1026" style="position:absolute;margin-left:0;margin-top:608.2pt;width:151.5pt;height:39.7pt;z-index:251910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" fillcolor="white [3212]" stroked="f" strokeweight="1pt">
                <w10:wrap anchorx="margin"/>
              </v:rect>
            </w:pict>
          </mc:Fallback>
        </mc:AlternateContent>
      </w:r>
      <w:r w:rsidR="00F6609F">
        <w:rPr>
          <w:rFonts w:ascii="Arial" w:hAnsi="Arial" w:cs="Arial"/>
          <w:b/>
          <w:bCs/>
          <w:noProof/>
          <w:color w:val="1C4A80"/>
          <w:sz w:val="56"/>
          <w:szCs w:val="56"/>
          <w:lang w:eastAsia="es-GT"/>
        </w:rPr>
        <mc:AlternateContent>
          <mc:Choice Requires="wps">
            <w:drawing>
              <wp:anchor distT="0" distB="0" distL="114300" distR="114300" simplePos="0" relativeHeight="251691008" behindDoc="0" locked="0" layoutInCell="1" allowOverlap="1" wp14:anchorId="6FEF62F6" wp14:editId="103BFA78">
                <wp:simplePos x="0" y="0"/>
                <wp:positionH relativeFrom="column">
                  <wp:posOffset>-1089660</wp:posOffset>
                </wp:positionH>
                <wp:positionV relativeFrom="paragraph">
                  <wp:posOffset>3649872</wp:posOffset>
                </wp:positionV>
                <wp:extent cx="7725410" cy="1019810"/>
                <wp:effectExtent l="0" t="0" r="0" b="0"/>
                <wp:wrapNone/>
                <wp:docPr id="1939905101" name="Cuadro de texto 3"/>
                <wp:cNvGraphicFramePr/>
                <a:graphic xmlns:a="http://schemas.openxmlformats.org/drawingml/2006/main">
                  <a:graphicData uri="http://schemas.microsoft.com/office/word/2010/wordprocessingShape">
                    <wps:wsp>
                      <wps:cNvSpPr txBox="1"/>
                      <wps:spPr>
                        <a:xfrm>
                          <a:off x="0" y="0"/>
                          <a:ext cx="7725410" cy="1019810"/>
                        </a:xfrm>
                        <a:prstGeom prst="rect">
                          <a:avLst/>
                        </a:prstGeom>
                        <a:noFill/>
                        <a:ln w="6350">
                          <a:noFill/>
                        </a:ln>
                      </wps:spPr>
                      <wps:txbx>
                        <w:txbxContent>
                          <w:p w14:paraId="269B80B2" w14:textId="57AD5938" w:rsidR="002C55C2" w:rsidRPr="00F6609F" w:rsidRDefault="002C55C2" w:rsidP="00F6609F">
                            <w:pPr>
                              <w:jc w:val="center"/>
                              <w:rPr>
                                <w:rFonts w:ascii="Arial" w:hAnsi="Arial" w:cs="Arial"/>
                                <w:b/>
                                <w:bCs/>
                                <w:color w:val="002060"/>
                                <w:sz w:val="56"/>
                                <w:szCs w:val="56"/>
                                <w:lang w:val="en-US"/>
                              </w:rPr>
                            </w:pPr>
                            <w:r>
                              <w:rPr>
                                <w:rFonts w:ascii="Arial" w:hAnsi="Arial" w:cs="Arial"/>
                                <w:b/>
                                <w:bCs/>
                                <w:color w:val="002060"/>
                                <w:sz w:val="56"/>
                                <w:szCs w:val="56"/>
                                <w:lang w:val="en-US"/>
                              </w:rPr>
                              <w:t>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EF62F6" id="_x0000_s1042" type="#_x0000_t202" style="position:absolute;margin-left:-85.8pt;margin-top:287.4pt;width:608.3pt;height:80.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" filled="f" stroked="f" strokeweight=".5pt">
                <v:textbox>
                  <w:txbxContent>
                    <w:p w14:paraId="269B80B2" w14:textId="57AD5938" w:rsidR="002C55C2" w:rsidRPr="00F6609F" w:rsidRDefault="002C55C2" w:rsidP="00F6609F">
                      <w:pPr>
                        <w:jc w:val="center"/>
                        <w:rPr>
                          <w:rFonts w:ascii="Arial" w:hAnsi="Arial" w:cs="Arial"/>
                          <w:b/>
                          <w:bCs/>
                          <w:color w:val="002060"/>
                          <w:sz w:val="56"/>
                          <w:szCs w:val="56"/>
                          <w:lang w:val="en-US"/>
                        </w:rPr>
                      </w:pPr>
                      <w:r>
                        <w:rPr>
                          <w:rFonts w:ascii="Arial" w:hAnsi="Arial" w:cs="Arial"/>
                          <w:b/>
                          <w:bCs/>
                          <w:color w:val="002060"/>
                          <w:sz w:val="56"/>
                          <w:szCs w:val="56"/>
                          <w:lang w:val="en-US"/>
                        </w:rPr>
                        <w:t>PRESENTACIÓN</w:t>
                      </w:r>
                    </w:p>
                  </w:txbxContent>
                </v:textbox>
              </v:shape>
            </w:pict>
          </mc:Fallback>
        </mc:AlternateContent>
      </w:r>
      <w:r w:rsidR="00881A1E">
        <w:rPr>
          <w:rFonts w:ascii="Arial" w:hAnsi="Arial" w:cs="Arial"/>
          <w:b/>
          <w:bCs/>
          <w:color w:val="1C4A80"/>
        </w:rPr>
        <w:br w:type="page"/>
      </w:r>
    </w:p>
    <w:p w14:paraId="2FC6045A" w14:textId="7E6C7018" w:rsidR="00464077" w:rsidRDefault="00B60256" w:rsidP="00227E34">
      <w:pPr>
        <w:spacing w:line="360" w:lineRule="auto"/>
        <w:jc w:val="both"/>
        <w:rPr>
          <w:rFonts w:ascii="Arial" w:hAnsi="Arial" w:cs="Arial"/>
          <w:color w:val="1C4A80"/>
          <w:sz w:val="16"/>
          <w:szCs w:val="16"/>
        </w:rPr>
      </w:pPr>
      <w:r w:rsidRPr="00B60256">
        <w:rPr>
          <w:rFonts w:ascii="Arial" w:hAnsi="Arial" w:cs="Arial"/>
          <w:b/>
          <w:bCs/>
          <w:noProof/>
          <w:color w:val="1C4A80"/>
          <w:lang w:eastAsia="es-GT"/>
        </w:rPr>
        <w:lastRenderedPageBreak/>
        <w:drawing>
          <wp:anchor distT="0" distB="0" distL="114300" distR="114300" simplePos="0" relativeHeight="251721728" behindDoc="0" locked="0" layoutInCell="1" allowOverlap="1" wp14:anchorId="77209C94" wp14:editId="6F141AC9">
            <wp:simplePos x="0" y="0"/>
            <wp:positionH relativeFrom="column">
              <wp:posOffset>-1099185</wp:posOffset>
            </wp:positionH>
            <wp:positionV relativeFrom="paragraph">
              <wp:posOffset>-928370</wp:posOffset>
            </wp:positionV>
            <wp:extent cx="7861300" cy="1008189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1170"/>
                    <a:stretch/>
                  </pic:blipFill>
                  <pic:spPr bwMode="auto">
                    <a:xfrm>
                      <a:off x="0" y="0"/>
                      <a:ext cx="7872225" cy="100959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85210" w14:textId="5EB22966" w:rsidR="00B60256" w:rsidRDefault="00B60256" w:rsidP="00227E34">
      <w:pPr>
        <w:spacing w:line="360" w:lineRule="auto"/>
        <w:jc w:val="both"/>
        <w:rPr>
          <w:rFonts w:ascii="Arial" w:hAnsi="Arial" w:cs="Arial"/>
          <w:color w:val="1C4A80"/>
          <w:sz w:val="16"/>
          <w:szCs w:val="16"/>
        </w:rPr>
      </w:pPr>
    </w:p>
    <w:p w14:paraId="67DC0453" w14:textId="3E1BF9B0" w:rsidR="00B60256" w:rsidRDefault="00B60256" w:rsidP="00227E34">
      <w:pPr>
        <w:spacing w:line="360" w:lineRule="auto"/>
        <w:jc w:val="both"/>
        <w:rPr>
          <w:rFonts w:ascii="Arial" w:hAnsi="Arial" w:cs="Arial"/>
          <w:color w:val="1C4A80"/>
          <w:sz w:val="16"/>
          <w:szCs w:val="16"/>
        </w:rPr>
      </w:pPr>
    </w:p>
    <w:p w14:paraId="1A66D7E1" w14:textId="6DAA85A5" w:rsidR="00B60256" w:rsidRDefault="00B60256" w:rsidP="00227E34">
      <w:pPr>
        <w:spacing w:line="360" w:lineRule="auto"/>
        <w:jc w:val="both"/>
        <w:rPr>
          <w:rFonts w:ascii="Arial" w:hAnsi="Arial" w:cs="Arial"/>
          <w:color w:val="1C4A80"/>
          <w:sz w:val="16"/>
          <w:szCs w:val="16"/>
        </w:rPr>
      </w:pPr>
    </w:p>
    <w:p w14:paraId="366F701C" w14:textId="28485FA8" w:rsidR="00B60256" w:rsidRDefault="00B60256" w:rsidP="00227E34">
      <w:pPr>
        <w:spacing w:line="360" w:lineRule="auto"/>
        <w:jc w:val="both"/>
        <w:rPr>
          <w:rFonts w:ascii="Arial" w:hAnsi="Arial" w:cs="Arial"/>
          <w:color w:val="1C4A80"/>
          <w:sz w:val="16"/>
          <w:szCs w:val="16"/>
        </w:rPr>
      </w:pPr>
    </w:p>
    <w:p w14:paraId="7B8A781C" w14:textId="2E3A1712" w:rsidR="00B60256" w:rsidRDefault="00B60256" w:rsidP="00227E34">
      <w:pPr>
        <w:spacing w:line="360" w:lineRule="auto"/>
        <w:jc w:val="both"/>
        <w:rPr>
          <w:rFonts w:ascii="Arial" w:hAnsi="Arial" w:cs="Arial"/>
          <w:color w:val="1C4A80"/>
          <w:sz w:val="16"/>
          <w:szCs w:val="16"/>
        </w:rPr>
      </w:pPr>
    </w:p>
    <w:p w14:paraId="0593D64D" w14:textId="25A51F5C" w:rsidR="00B60256" w:rsidRDefault="00B60256" w:rsidP="00227E34">
      <w:pPr>
        <w:spacing w:line="360" w:lineRule="auto"/>
        <w:jc w:val="both"/>
        <w:rPr>
          <w:rFonts w:ascii="Arial" w:hAnsi="Arial" w:cs="Arial"/>
          <w:color w:val="1C4A80"/>
          <w:sz w:val="16"/>
          <w:szCs w:val="16"/>
        </w:rPr>
      </w:pPr>
    </w:p>
    <w:p w14:paraId="4AB0E54A" w14:textId="70D90F85" w:rsidR="00B60256" w:rsidRDefault="00B60256" w:rsidP="00227E34">
      <w:pPr>
        <w:spacing w:line="360" w:lineRule="auto"/>
        <w:jc w:val="both"/>
        <w:rPr>
          <w:rFonts w:ascii="Arial" w:hAnsi="Arial" w:cs="Arial"/>
          <w:color w:val="1C4A80"/>
          <w:sz w:val="16"/>
          <w:szCs w:val="16"/>
        </w:rPr>
      </w:pPr>
    </w:p>
    <w:p w14:paraId="523561AB" w14:textId="33F369DB" w:rsidR="00B60256" w:rsidRDefault="00B60256" w:rsidP="00227E34">
      <w:pPr>
        <w:spacing w:line="360" w:lineRule="auto"/>
        <w:jc w:val="both"/>
        <w:rPr>
          <w:rFonts w:ascii="Arial" w:hAnsi="Arial" w:cs="Arial"/>
          <w:color w:val="1C4A80"/>
          <w:sz w:val="16"/>
          <w:szCs w:val="16"/>
        </w:rPr>
      </w:pPr>
    </w:p>
    <w:p w14:paraId="1C30CF47" w14:textId="1C3467E7" w:rsidR="00B60256" w:rsidRDefault="00B60256" w:rsidP="00227E34">
      <w:pPr>
        <w:spacing w:line="360" w:lineRule="auto"/>
        <w:jc w:val="both"/>
        <w:rPr>
          <w:rFonts w:ascii="Arial" w:hAnsi="Arial" w:cs="Arial"/>
          <w:color w:val="1C4A80"/>
          <w:sz w:val="16"/>
          <w:szCs w:val="16"/>
        </w:rPr>
      </w:pPr>
    </w:p>
    <w:p w14:paraId="2182D9B1" w14:textId="08929ADD" w:rsidR="00B60256" w:rsidRDefault="00B60256" w:rsidP="00227E34">
      <w:pPr>
        <w:spacing w:line="360" w:lineRule="auto"/>
        <w:jc w:val="both"/>
        <w:rPr>
          <w:rFonts w:ascii="Arial" w:hAnsi="Arial" w:cs="Arial"/>
          <w:color w:val="1C4A80"/>
          <w:sz w:val="16"/>
          <w:szCs w:val="16"/>
        </w:rPr>
      </w:pPr>
    </w:p>
    <w:p w14:paraId="7B4BC33C" w14:textId="07C35BC0" w:rsidR="00B60256" w:rsidRDefault="00B60256" w:rsidP="00227E34">
      <w:pPr>
        <w:spacing w:line="360" w:lineRule="auto"/>
        <w:jc w:val="both"/>
        <w:rPr>
          <w:rFonts w:ascii="Arial" w:hAnsi="Arial" w:cs="Arial"/>
          <w:color w:val="1C4A80"/>
          <w:sz w:val="16"/>
          <w:szCs w:val="16"/>
        </w:rPr>
      </w:pPr>
    </w:p>
    <w:p w14:paraId="6CA39376" w14:textId="7D3DCD27" w:rsidR="00B60256" w:rsidRDefault="00B60256" w:rsidP="00227E34">
      <w:pPr>
        <w:spacing w:line="360" w:lineRule="auto"/>
        <w:jc w:val="both"/>
        <w:rPr>
          <w:rFonts w:ascii="Arial" w:hAnsi="Arial" w:cs="Arial"/>
          <w:color w:val="1C4A80"/>
          <w:sz w:val="16"/>
          <w:szCs w:val="16"/>
        </w:rPr>
      </w:pPr>
    </w:p>
    <w:p w14:paraId="46F456FD" w14:textId="58750BD8" w:rsidR="00B60256" w:rsidRDefault="00B60256" w:rsidP="00227E34">
      <w:pPr>
        <w:spacing w:line="360" w:lineRule="auto"/>
        <w:jc w:val="both"/>
        <w:rPr>
          <w:rFonts w:ascii="Arial" w:hAnsi="Arial" w:cs="Arial"/>
          <w:color w:val="1C4A80"/>
          <w:sz w:val="16"/>
          <w:szCs w:val="16"/>
        </w:rPr>
      </w:pPr>
    </w:p>
    <w:p w14:paraId="1D54495E" w14:textId="5CC03321" w:rsidR="00B60256" w:rsidRDefault="00B60256" w:rsidP="00227E34">
      <w:pPr>
        <w:spacing w:line="360" w:lineRule="auto"/>
        <w:jc w:val="both"/>
        <w:rPr>
          <w:rFonts w:ascii="Arial" w:hAnsi="Arial" w:cs="Arial"/>
          <w:color w:val="1C4A80"/>
          <w:sz w:val="16"/>
          <w:szCs w:val="16"/>
        </w:rPr>
      </w:pPr>
    </w:p>
    <w:p w14:paraId="54766D47" w14:textId="6B0E99E5" w:rsidR="00B60256" w:rsidRDefault="00B60256" w:rsidP="00227E34">
      <w:pPr>
        <w:spacing w:line="360" w:lineRule="auto"/>
        <w:jc w:val="both"/>
        <w:rPr>
          <w:rFonts w:ascii="Arial" w:hAnsi="Arial" w:cs="Arial"/>
          <w:color w:val="1C4A80"/>
          <w:sz w:val="16"/>
          <w:szCs w:val="16"/>
        </w:rPr>
      </w:pPr>
    </w:p>
    <w:p w14:paraId="2A32E832" w14:textId="70F8F191" w:rsidR="00B60256" w:rsidRDefault="00B60256" w:rsidP="00227E34">
      <w:pPr>
        <w:spacing w:line="360" w:lineRule="auto"/>
        <w:jc w:val="both"/>
        <w:rPr>
          <w:rFonts w:ascii="Arial" w:hAnsi="Arial" w:cs="Arial"/>
          <w:color w:val="1C4A80"/>
          <w:sz w:val="16"/>
          <w:szCs w:val="16"/>
        </w:rPr>
      </w:pPr>
    </w:p>
    <w:p w14:paraId="19583A05" w14:textId="2D6ABB85" w:rsidR="00B60256" w:rsidRDefault="00B60256" w:rsidP="00227E34">
      <w:pPr>
        <w:spacing w:line="360" w:lineRule="auto"/>
        <w:jc w:val="both"/>
        <w:rPr>
          <w:rFonts w:ascii="Arial" w:hAnsi="Arial" w:cs="Arial"/>
          <w:color w:val="1C4A80"/>
          <w:sz w:val="16"/>
          <w:szCs w:val="16"/>
        </w:rPr>
      </w:pPr>
    </w:p>
    <w:p w14:paraId="72A8B49B" w14:textId="0CFBC56F" w:rsidR="00B60256" w:rsidRDefault="00B60256" w:rsidP="00227E34">
      <w:pPr>
        <w:spacing w:line="360" w:lineRule="auto"/>
        <w:jc w:val="both"/>
        <w:rPr>
          <w:rFonts w:ascii="Arial" w:hAnsi="Arial" w:cs="Arial"/>
          <w:color w:val="1C4A80"/>
          <w:sz w:val="16"/>
          <w:szCs w:val="16"/>
        </w:rPr>
      </w:pPr>
    </w:p>
    <w:p w14:paraId="31D1F0FE" w14:textId="2BCCC96E" w:rsidR="00B60256" w:rsidRDefault="00B60256" w:rsidP="00227E34">
      <w:pPr>
        <w:spacing w:line="360" w:lineRule="auto"/>
        <w:jc w:val="both"/>
        <w:rPr>
          <w:rFonts w:ascii="Arial" w:hAnsi="Arial" w:cs="Arial"/>
          <w:color w:val="1C4A80"/>
          <w:sz w:val="16"/>
          <w:szCs w:val="16"/>
        </w:rPr>
      </w:pPr>
    </w:p>
    <w:p w14:paraId="6A585494" w14:textId="07AD51FE" w:rsidR="00B60256" w:rsidRDefault="00B60256" w:rsidP="00227E34">
      <w:pPr>
        <w:spacing w:line="360" w:lineRule="auto"/>
        <w:jc w:val="both"/>
        <w:rPr>
          <w:rFonts w:ascii="Arial" w:hAnsi="Arial" w:cs="Arial"/>
          <w:color w:val="1C4A80"/>
          <w:sz w:val="16"/>
          <w:szCs w:val="16"/>
        </w:rPr>
      </w:pPr>
    </w:p>
    <w:p w14:paraId="1F2F3F23" w14:textId="0EEBD44D" w:rsidR="00B60256" w:rsidRDefault="00B60256" w:rsidP="00227E34">
      <w:pPr>
        <w:spacing w:line="360" w:lineRule="auto"/>
        <w:jc w:val="both"/>
        <w:rPr>
          <w:rFonts w:ascii="Arial" w:hAnsi="Arial" w:cs="Arial"/>
          <w:color w:val="1C4A80"/>
          <w:sz w:val="16"/>
          <w:szCs w:val="16"/>
        </w:rPr>
      </w:pPr>
    </w:p>
    <w:p w14:paraId="083C5888" w14:textId="0BF4390E" w:rsidR="00B60256" w:rsidRDefault="00B60256" w:rsidP="00227E34">
      <w:pPr>
        <w:spacing w:line="360" w:lineRule="auto"/>
        <w:jc w:val="both"/>
        <w:rPr>
          <w:rFonts w:ascii="Arial" w:hAnsi="Arial" w:cs="Arial"/>
          <w:color w:val="1C4A80"/>
          <w:sz w:val="16"/>
          <w:szCs w:val="16"/>
        </w:rPr>
      </w:pPr>
    </w:p>
    <w:p w14:paraId="333D9472" w14:textId="2C4D2357" w:rsidR="00B60256" w:rsidRDefault="00B60256" w:rsidP="00227E34">
      <w:pPr>
        <w:spacing w:line="360" w:lineRule="auto"/>
        <w:jc w:val="both"/>
        <w:rPr>
          <w:rFonts w:ascii="Arial" w:hAnsi="Arial" w:cs="Arial"/>
          <w:color w:val="1C4A80"/>
          <w:sz w:val="16"/>
          <w:szCs w:val="16"/>
        </w:rPr>
      </w:pPr>
    </w:p>
    <w:p w14:paraId="265196A0" w14:textId="08677A50" w:rsidR="00B60256" w:rsidRDefault="00B60256" w:rsidP="00227E34">
      <w:pPr>
        <w:spacing w:line="360" w:lineRule="auto"/>
        <w:jc w:val="both"/>
        <w:rPr>
          <w:rFonts w:ascii="Arial" w:hAnsi="Arial" w:cs="Arial"/>
          <w:color w:val="1C4A80"/>
          <w:sz w:val="16"/>
          <w:szCs w:val="16"/>
        </w:rPr>
      </w:pPr>
    </w:p>
    <w:p w14:paraId="04CC016B" w14:textId="683D62D3" w:rsidR="00B60256" w:rsidRDefault="00B60256" w:rsidP="00227E34">
      <w:pPr>
        <w:spacing w:line="360" w:lineRule="auto"/>
        <w:jc w:val="both"/>
        <w:rPr>
          <w:rFonts w:ascii="Arial" w:hAnsi="Arial" w:cs="Arial"/>
          <w:color w:val="1C4A80"/>
          <w:sz w:val="16"/>
          <w:szCs w:val="16"/>
        </w:rPr>
      </w:pPr>
    </w:p>
    <w:p w14:paraId="16053064" w14:textId="2200309F" w:rsidR="00B60256" w:rsidRDefault="00B60256" w:rsidP="00227E34">
      <w:pPr>
        <w:spacing w:line="360" w:lineRule="auto"/>
        <w:jc w:val="both"/>
        <w:rPr>
          <w:rFonts w:ascii="Arial" w:hAnsi="Arial" w:cs="Arial"/>
          <w:color w:val="1C4A80"/>
          <w:sz w:val="16"/>
          <w:szCs w:val="16"/>
        </w:rPr>
      </w:pPr>
    </w:p>
    <w:p w14:paraId="7C560E3D" w14:textId="338D56C5" w:rsidR="00B60256" w:rsidRDefault="00B60256" w:rsidP="00227E34">
      <w:pPr>
        <w:spacing w:line="360" w:lineRule="auto"/>
        <w:jc w:val="both"/>
        <w:rPr>
          <w:rFonts w:ascii="Arial" w:hAnsi="Arial" w:cs="Arial"/>
          <w:color w:val="1C4A80"/>
          <w:sz w:val="16"/>
          <w:szCs w:val="16"/>
        </w:rPr>
      </w:pPr>
    </w:p>
    <w:p w14:paraId="5046A14D" w14:textId="3F284C85" w:rsidR="00B60256" w:rsidRDefault="00B60256" w:rsidP="00227E34">
      <w:pPr>
        <w:spacing w:line="360" w:lineRule="auto"/>
        <w:jc w:val="both"/>
        <w:rPr>
          <w:rFonts w:ascii="Arial" w:hAnsi="Arial" w:cs="Arial"/>
          <w:color w:val="1C4A80"/>
          <w:sz w:val="16"/>
          <w:szCs w:val="16"/>
        </w:rPr>
      </w:pPr>
    </w:p>
    <w:p w14:paraId="080C66B5" w14:textId="6F4F5FF3" w:rsidR="00B60256" w:rsidRDefault="00B60256" w:rsidP="00227E34">
      <w:pPr>
        <w:spacing w:line="360" w:lineRule="auto"/>
        <w:jc w:val="both"/>
        <w:rPr>
          <w:rFonts w:ascii="Arial" w:hAnsi="Arial" w:cs="Arial"/>
          <w:color w:val="1C4A80"/>
          <w:sz w:val="16"/>
          <w:szCs w:val="16"/>
        </w:rPr>
      </w:pPr>
    </w:p>
    <w:p w14:paraId="5320DAD2" w14:textId="5675DB0C" w:rsidR="00B60256" w:rsidRDefault="00B60256" w:rsidP="00227E34">
      <w:pPr>
        <w:spacing w:line="360" w:lineRule="auto"/>
        <w:jc w:val="both"/>
        <w:rPr>
          <w:rFonts w:ascii="Arial" w:hAnsi="Arial" w:cs="Arial"/>
          <w:color w:val="1C4A80"/>
          <w:sz w:val="16"/>
          <w:szCs w:val="16"/>
        </w:rPr>
      </w:pPr>
    </w:p>
    <w:p w14:paraId="02614A08" w14:textId="471D7A9B" w:rsidR="00B60256" w:rsidRDefault="00B60256" w:rsidP="00227E34">
      <w:pPr>
        <w:spacing w:line="360" w:lineRule="auto"/>
        <w:jc w:val="both"/>
        <w:rPr>
          <w:rFonts w:ascii="Arial" w:hAnsi="Arial" w:cs="Arial"/>
          <w:color w:val="1C4A80"/>
          <w:sz w:val="16"/>
          <w:szCs w:val="16"/>
        </w:rPr>
      </w:pPr>
    </w:p>
    <w:p w14:paraId="50F5665F" w14:textId="0967529C" w:rsidR="00B60256" w:rsidRDefault="00B60256" w:rsidP="00227E34">
      <w:pPr>
        <w:spacing w:line="360" w:lineRule="auto"/>
        <w:jc w:val="both"/>
        <w:rPr>
          <w:rFonts w:ascii="Arial" w:hAnsi="Arial" w:cs="Arial"/>
          <w:color w:val="1C4A80"/>
          <w:sz w:val="16"/>
          <w:szCs w:val="16"/>
        </w:rPr>
      </w:pPr>
    </w:p>
    <w:p w14:paraId="5BD8E62A" w14:textId="205DBA41" w:rsidR="00B60256" w:rsidRDefault="00B60256" w:rsidP="00227E34">
      <w:pPr>
        <w:spacing w:line="360" w:lineRule="auto"/>
        <w:jc w:val="both"/>
        <w:rPr>
          <w:rFonts w:ascii="Arial" w:hAnsi="Arial" w:cs="Arial"/>
          <w:color w:val="1C4A80"/>
          <w:sz w:val="16"/>
          <w:szCs w:val="16"/>
        </w:rPr>
      </w:pPr>
    </w:p>
    <w:p w14:paraId="46BF1E96" w14:textId="170A5AE0" w:rsidR="00B60256" w:rsidRDefault="00B60256" w:rsidP="00227E34">
      <w:pPr>
        <w:spacing w:line="360" w:lineRule="auto"/>
        <w:jc w:val="both"/>
        <w:rPr>
          <w:rFonts w:ascii="Arial" w:hAnsi="Arial" w:cs="Arial"/>
          <w:color w:val="1C4A80"/>
          <w:sz w:val="16"/>
          <w:szCs w:val="16"/>
        </w:rPr>
      </w:pPr>
    </w:p>
    <w:p w14:paraId="034CFA4D" w14:textId="38A8E5CF" w:rsidR="00B60256" w:rsidRDefault="00B60256" w:rsidP="00227E34">
      <w:pPr>
        <w:spacing w:line="360" w:lineRule="auto"/>
        <w:jc w:val="both"/>
        <w:rPr>
          <w:rFonts w:ascii="Arial" w:hAnsi="Arial" w:cs="Arial"/>
          <w:color w:val="1C4A80"/>
          <w:sz w:val="16"/>
          <w:szCs w:val="16"/>
        </w:rPr>
      </w:pPr>
    </w:p>
    <w:p w14:paraId="4284F943" w14:textId="08A112C7" w:rsidR="00B60256" w:rsidRDefault="00B60256" w:rsidP="00227E34">
      <w:pPr>
        <w:spacing w:line="360" w:lineRule="auto"/>
        <w:jc w:val="both"/>
        <w:rPr>
          <w:rFonts w:ascii="Arial" w:hAnsi="Arial" w:cs="Arial"/>
          <w:color w:val="1C4A80"/>
          <w:sz w:val="16"/>
          <w:szCs w:val="16"/>
        </w:rPr>
      </w:pPr>
    </w:p>
    <w:p w14:paraId="265A1F6E" w14:textId="75DB3D82" w:rsidR="00B60256" w:rsidRDefault="00B60256" w:rsidP="00227E34">
      <w:pPr>
        <w:spacing w:line="360" w:lineRule="auto"/>
        <w:jc w:val="both"/>
        <w:rPr>
          <w:rFonts w:ascii="Arial" w:hAnsi="Arial" w:cs="Arial"/>
          <w:color w:val="1C4A80"/>
          <w:sz w:val="16"/>
          <w:szCs w:val="16"/>
        </w:rPr>
      </w:pPr>
    </w:p>
    <w:p w14:paraId="76D3AD1E" w14:textId="113BCEC4" w:rsidR="00B60256" w:rsidRDefault="00B60256" w:rsidP="00227E34">
      <w:pPr>
        <w:spacing w:line="360" w:lineRule="auto"/>
        <w:jc w:val="both"/>
        <w:rPr>
          <w:rFonts w:ascii="Arial" w:hAnsi="Arial" w:cs="Arial"/>
          <w:color w:val="1C4A80"/>
          <w:sz w:val="16"/>
          <w:szCs w:val="16"/>
        </w:rPr>
      </w:pPr>
    </w:p>
    <w:p w14:paraId="3E77EFA6" w14:textId="3F4ACEA0" w:rsidR="00B60256" w:rsidRDefault="00B60256" w:rsidP="00227E34">
      <w:pPr>
        <w:spacing w:line="360" w:lineRule="auto"/>
        <w:jc w:val="both"/>
        <w:rPr>
          <w:rFonts w:ascii="Arial" w:hAnsi="Arial" w:cs="Arial"/>
          <w:color w:val="1C4A80"/>
          <w:sz w:val="16"/>
          <w:szCs w:val="16"/>
        </w:rPr>
      </w:pPr>
    </w:p>
    <w:p w14:paraId="33E5B727" w14:textId="28056B54" w:rsidR="00B60256" w:rsidRDefault="00B60256" w:rsidP="00227E34">
      <w:pPr>
        <w:spacing w:line="360" w:lineRule="auto"/>
        <w:jc w:val="both"/>
        <w:rPr>
          <w:rFonts w:ascii="Arial" w:hAnsi="Arial" w:cs="Arial"/>
          <w:color w:val="1C4A80"/>
          <w:sz w:val="16"/>
          <w:szCs w:val="16"/>
        </w:rPr>
      </w:pPr>
    </w:p>
    <w:p w14:paraId="72F33BF2" w14:textId="366DAF0A" w:rsidR="00B60256" w:rsidRDefault="00B60256" w:rsidP="00227E34">
      <w:pPr>
        <w:spacing w:line="360" w:lineRule="auto"/>
        <w:jc w:val="both"/>
        <w:rPr>
          <w:rFonts w:ascii="Arial" w:hAnsi="Arial" w:cs="Arial"/>
          <w:color w:val="1C4A80"/>
          <w:sz w:val="16"/>
          <w:szCs w:val="16"/>
        </w:rPr>
      </w:pPr>
    </w:p>
    <w:p w14:paraId="28E0F46A" w14:textId="3710FF16" w:rsidR="00B60256" w:rsidRDefault="00B60256" w:rsidP="00227E34">
      <w:pPr>
        <w:spacing w:line="360" w:lineRule="auto"/>
        <w:jc w:val="both"/>
        <w:rPr>
          <w:rFonts w:ascii="Arial" w:hAnsi="Arial" w:cs="Arial"/>
          <w:color w:val="1C4A80"/>
          <w:sz w:val="16"/>
          <w:szCs w:val="16"/>
        </w:rPr>
      </w:pPr>
    </w:p>
    <w:p w14:paraId="2216C4CA" w14:textId="51A4D538" w:rsidR="00B60256" w:rsidRDefault="00B60256" w:rsidP="00227E34">
      <w:pPr>
        <w:spacing w:line="360" w:lineRule="auto"/>
        <w:jc w:val="both"/>
        <w:rPr>
          <w:rFonts w:ascii="Arial" w:hAnsi="Arial" w:cs="Arial"/>
          <w:color w:val="1C4A80"/>
          <w:sz w:val="16"/>
          <w:szCs w:val="16"/>
        </w:rPr>
      </w:pPr>
    </w:p>
    <w:p w14:paraId="3B94A45A" w14:textId="4B92230E" w:rsidR="00B60256" w:rsidRDefault="00B60256" w:rsidP="00227E34">
      <w:pPr>
        <w:spacing w:line="360" w:lineRule="auto"/>
        <w:jc w:val="both"/>
        <w:rPr>
          <w:rFonts w:ascii="Arial" w:hAnsi="Arial" w:cs="Arial"/>
          <w:color w:val="1C4A80"/>
          <w:sz w:val="16"/>
          <w:szCs w:val="16"/>
        </w:rPr>
      </w:pPr>
    </w:p>
    <w:p w14:paraId="4057B623" w14:textId="77777777" w:rsidR="00B60256" w:rsidRDefault="00B60256" w:rsidP="00227E34">
      <w:pPr>
        <w:spacing w:line="360" w:lineRule="auto"/>
        <w:jc w:val="both"/>
        <w:rPr>
          <w:rFonts w:ascii="Arial" w:hAnsi="Arial" w:cs="Arial"/>
          <w:color w:val="1C4A80"/>
          <w:sz w:val="16"/>
          <w:szCs w:val="16"/>
        </w:rPr>
      </w:pPr>
    </w:p>
    <w:p w14:paraId="59F99F47" w14:textId="77777777" w:rsidR="00E45A80" w:rsidRPr="00A402EE" w:rsidRDefault="00E45A80" w:rsidP="00E45A80">
      <w:pPr>
        <w:rPr>
          <w:rFonts w:ascii="Arial" w:hAnsi="Arial" w:cs="Arial"/>
          <w:b/>
          <w:bCs/>
          <w:color w:val="002060"/>
          <w:sz w:val="56"/>
          <w:szCs w:val="56"/>
        </w:rPr>
      </w:pPr>
      <w:r w:rsidRPr="00A402EE">
        <w:rPr>
          <w:rFonts w:ascii="Arial" w:hAnsi="Arial" w:cs="Arial"/>
          <w:b/>
          <w:bCs/>
          <w:color w:val="002060"/>
          <w:sz w:val="56"/>
          <w:szCs w:val="56"/>
        </w:rPr>
        <w:lastRenderedPageBreak/>
        <w:t>PRESENTACIÓN</w:t>
      </w:r>
    </w:p>
    <w:p w14:paraId="58603B16" w14:textId="77777777" w:rsidR="00E45A80" w:rsidRPr="008D32D5" w:rsidRDefault="00E45A80" w:rsidP="00E45A80">
      <w:pPr>
        <w:rPr>
          <w:rFonts w:ascii="Arial" w:hAnsi="Arial" w:cs="Arial"/>
          <w:bCs/>
          <w:color w:val="002060"/>
          <w:sz w:val="56"/>
          <w:szCs w:val="56"/>
        </w:rPr>
      </w:pPr>
    </w:p>
    <w:p w14:paraId="7EC7A217" w14:textId="15E961E5" w:rsidR="00E45A80" w:rsidRPr="008D32D5" w:rsidRDefault="00E45A80" w:rsidP="00E45A80">
      <w:pPr>
        <w:jc w:val="both"/>
        <w:rPr>
          <w:rFonts w:ascii="Arial" w:hAnsi="Arial" w:cs="Arial"/>
          <w:color w:val="595959" w:themeColor="text1" w:themeTint="A6"/>
          <w:sz w:val="22"/>
        </w:rPr>
      </w:pPr>
      <w:r w:rsidRPr="008D32D5">
        <w:rPr>
          <w:rFonts w:ascii="Arial" w:hAnsi="Arial" w:cs="Arial"/>
          <w:color w:val="595959" w:themeColor="text1" w:themeTint="A6"/>
          <w:sz w:val="22"/>
        </w:rPr>
        <w:t xml:space="preserve">La inteligencia estratégica del Estado de </w:t>
      </w:r>
      <w:r w:rsidR="002769DB" w:rsidRPr="008D32D5">
        <w:rPr>
          <w:rFonts w:ascii="Arial" w:hAnsi="Arial" w:cs="Arial"/>
          <w:color w:val="595959" w:themeColor="text1" w:themeTint="A6"/>
          <w:sz w:val="22"/>
        </w:rPr>
        <w:t>Guatemala</w:t>
      </w:r>
      <w:r w:rsidRPr="008D32D5">
        <w:rPr>
          <w:rFonts w:ascii="Arial" w:hAnsi="Arial" w:cs="Arial"/>
          <w:color w:val="595959" w:themeColor="text1" w:themeTint="A6"/>
          <w:sz w:val="22"/>
        </w:rPr>
        <w:t xml:space="preserve"> está liderada por la Secretaría de</w:t>
      </w:r>
      <w:r>
        <w:rPr>
          <w:rFonts w:ascii="Arial" w:hAnsi="Arial" w:cs="Arial"/>
          <w:color w:val="595959" w:themeColor="text1" w:themeTint="A6"/>
          <w:sz w:val="22"/>
        </w:rPr>
        <w:t xml:space="preserve"> </w:t>
      </w:r>
      <w:r w:rsidRPr="008D32D5">
        <w:rPr>
          <w:rFonts w:ascii="Arial" w:hAnsi="Arial" w:cs="Arial"/>
          <w:color w:val="595959" w:themeColor="text1" w:themeTint="A6"/>
          <w:sz w:val="22"/>
        </w:rPr>
        <w:t>Inteligencia Estratégica del Estad</w:t>
      </w:r>
      <w:r>
        <w:rPr>
          <w:rFonts w:ascii="Arial" w:hAnsi="Arial" w:cs="Arial"/>
          <w:color w:val="595959" w:themeColor="text1" w:themeTint="A6"/>
          <w:sz w:val="22"/>
        </w:rPr>
        <w:t>o</w:t>
      </w:r>
      <w:r w:rsidRPr="008D32D5">
        <w:rPr>
          <w:rFonts w:ascii="Arial" w:hAnsi="Arial" w:cs="Arial"/>
          <w:color w:val="595959" w:themeColor="text1" w:themeTint="A6"/>
          <w:sz w:val="22"/>
        </w:rPr>
        <w:t>; quien se especializ</w:t>
      </w:r>
      <w:r>
        <w:rPr>
          <w:rFonts w:ascii="Arial" w:hAnsi="Arial" w:cs="Arial"/>
          <w:color w:val="595959" w:themeColor="text1" w:themeTint="A6"/>
          <w:sz w:val="22"/>
        </w:rPr>
        <w:t xml:space="preserve">a en la elaboración de estudios </w:t>
      </w:r>
      <w:r w:rsidRPr="008D32D5">
        <w:rPr>
          <w:rFonts w:ascii="Arial" w:hAnsi="Arial" w:cs="Arial"/>
          <w:color w:val="595959" w:themeColor="text1" w:themeTint="A6"/>
          <w:sz w:val="22"/>
        </w:rPr>
        <w:t>y análisis de las amenazas y riesgos que se pueden present</w:t>
      </w:r>
      <w:r>
        <w:rPr>
          <w:rFonts w:ascii="Arial" w:hAnsi="Arial" w:cs="Arial"/>
          <w:color w:val="595959" w:themeColor="text1" w:themeTint="A6"/>
          <w:sz w:val="22"/>
        </w:rPr>
        <w:t xml:space="preserve">ar en los diferentes ámbitos de </w:t>
      </w:r>
      <w:r w:rsidRPr="008D32D5">
        <w:rPr>
          <w:rFonts w:ascii="Arial" w:hAnsi="Arial" w:cs="Arial"/>
          <w:color w:val="595959" w:themeColor="text1" w:themeTint="A6"/>
          <w:sz w:val="22"/>
        </w:rPr>
        <w:t>la Seguridad de la Nación, tales como asuntos polít</w:t>
      </w:r>
      <w:r>
        <w:rPr>
          <w:rFonts w:ascii="Arial" w:hAnsi="Arial" w:cs="Arial"/>
          <w:color w:val="595959" w:themeColor="text1" w:themeTint="A6"/>
          <w:sz w:val="22"/>
        </w:rPr>
        <w:t xml:space="preserve">icos; diplomáticos; económicos, </w:t>
      </w:r>
      <w:r w:rsidRPr="008D32D5">
        <w:rPr>
          <w:rFonts w:ascii="Arial" w:hAnsi="Arial" w:cs="Arial"/>
          <w:color w:val="595959" w:themeColor="text1" w:themeTint="A6"/>
          <w:sz w:val="22"/>
        </w:rPr>
        <w:t xml:space="preserve">sociales; tecnológicos; </w:t>
      </w:r>
      <w:r>
        <w:rPr>
          <w:rFonts w:ascii="Arial" w:hAnsi="Arial" w:cs="Arial"/>
          <w:color w:val="595959" w:themeColor="text1" w:themeTint="A6"/>
          <w:sz w:val="22"/>
        </w:rPr>
        <w:t xml:space="preserve">actividades y </w:t>
      </w:r>
      <w:r w:rsidRPr="008D32D5">
        <w:rPr>
          <w:rFonts w:ascii="Arial" w:hAnsi="Arial" w:cs="Arial"/>
          <w:color w:val="595959" w:themeColor="text1" w:themeTint="A6"/>
          <w:sz w:val="22"/>
        </w:rPr>
        <w:t xml:space="preserve">efectos del crimen </w:t>
      </w:r>
      <w:r>
        <w:rPr>
          <w:rFonts w:ascii="Arial" w:hAnsi="Arial" w:cs="Arial"/>
          <w:color w:val="595959" w:themeColor="text1" w:themeTint="A6"/>
          <w:sz w:val="22"/>
        </w:rPr>
        <w:t>organizado, delincuencia común, entre otros</w:t>
      </w:r>
      <w:r w:rsidRPr="008D32D5">
        <w:rPr>
          <w:rFonts w:ascii="Arial" w:hAnsi="Arial" w:cs="Arial"/>
          <w:color w:val="595959" w:themeColor="text1" w:themeTint="A6"/>
          <w:sz w:val="22"/>
        </w:rPr>
        <w:t xml:space="preserve">.   </w:t>
      </w:r>
    </w:p>
    <w:p w14:paraId="4BA24A29" w14:textId="77777777" w:rsidR="00E45A80" w:rsidRPr="008D32D5" w:rsidRDefault="00E45A80" w:rsidP="00E45A80">
      <w:pPr>
        <w:jc w:val="both"/>
        <w:rPr>
          <w:rFonts w:ascii="Arial" w:hAnsi="Arial" w:cs="Arial"/>
          <w:color w:val="595959" w:themeColor="text1" w:themeTint="A6"/>
          <w:sz w:val="22"/>
        </w:rPr>
      </w:pPr>
    </w:p>
    <w:p w14:paraId="2C03DFD6" w14:textId="77777777" w:rsidR="00E45A80" w:rsidRPr="008D32D5" w:rsidRDefault="00E45A80" w:rsidP="00E45A80">
      <w:pPr>
        <w:jc w:val="both"/>
        <w:rPr>
          <w:rFonts w:ascii="Arial" w:hAnsi="Arial" w:cs="Arial"/>
          <w:color w:val="595959" w:themeColor="text1" w:themeTint="A6"/>
          <w:sz w:val="22"/>
        </w:rPr>
      </w:pPr>
      <w:r w:rsidRPr="008D32D5">
        <w:rPr>
          <w:rFonts w:ascii="Arial" w:hAnsi="Arial" w:cs="Arial"/>
          <w:color w:val="595959" w:themeColor="text1" w:themeTint="A6"/>
          <w:sz w:val="22"/>
        </w:rPr>
        <w:t>Su mandato, también radica, en la coordinación del S</w:t>
      </w:r>
      <w:r>
        <w:rPr>
          <w:rFonts w:ascii="Arial" w:hAnsi="Arial" w:cs="Arial"/>
          <w:color w:val="595959" w:themeColor="text1" w:themeTint="A6"/>
          <w:sz w:val="22"/>
        </w:rPr>
        <w:t xml:space="preserve">istema Nacional de Inteligencia; </w:t>
      </w:r>
      <w:r w:rsidRPr="008D32D5">
        <w:rPr>
          <w:rFonts w:ascii="Arial" w:hAnsi="Arial" w:cs="Arial"/>
          <w:color w:val="595959" w:themeColor="text1" w:themeTint="A6"/>
          <w:sz w:val="22"/>
        </w:rPr>
        <w:t>el cual está integrado por la Dirección de Inteligencia del Estado Ma</w:t>
      </w:r>
      <w:r>
        <w:rPr>
          <w:rFonts w:ascii="Arial" w:hAnsi="Arial" w:cs="Arial"/>
          <w:color w:val="595959" w:themeColor="text1" w:themeTint="A6"/>
          <w:sz w:val="22"/>
        </w:rPr>
        <w:t xml:space="preserve">yor de la Defensa </w:t>
      </w:r>
      <w:r w:rsidRPr="008D32D5">
        <w:rPr>
          <w:rFonts w:ascii="Arial" w:hAnsi="Arial" w:cs="Arial"/>
          <w:color w:val="595959" w:themeColor="text1" w:themeTint="A6"/>
          <w:sz w:val="22"/>
        </w:rPr>
        <w:t>Nacional -DIEMDN-, Dirección General de Inteligencia Ci</w:t>
      </w:r>
      <w:r>
        <w:rPr>
          <w:rFonts w:ascii="Arial" w:hAnsi="Arial" w:cs="Arial"/>
          <w:color w:val="595959" w:themeColor="text1" w:themeTint="A6"/>
          <w:sz w:val="22"/>
        </w:rPr>
        <w:t xml:space="preserve">vil -DIGICI- y la Secretaría de </w:t>
      </w:r>
      <w:r w:rsidRPr="008D32D5">
        <w:rPr>
          <w:rFonts w:ascii="Arial" w:hAnsi="Arial" w:cs="Arial"/>
          <w:color w:val="595959" w:themeColor="text1" w:themeTint="A6"/>
          <w:sz w:val="22"/>
        </w:rPr>
        <w:t>Inteligencia Estratégica del Estado -SIE-. Tanto la coo</w:t>
      </w:r>
      <w:r>
        <w:rPr>
          <w:rFonts w:ascii="Arial" w:hAnsi="Arial" w:cs="Arial"/>
          <w:color w:val="595959" w:themeColor="text1" w:themeTint="A6"/>
          <w:sz w:val="22"/>
        </w:rPr>
        <w:t xml:space="preserve">rdinación como la producción de </w:t>
      </w:r>
      <w:r w:rsidRPr="008D32D5">
        <w:rPr>
          <w:rFonts w:ascii="Arial" w:hAnsi="Arial" w:cs="Arial"/>
          <w:color w:val="595959" w:themeColor="text1" w:themeTint="A6"/>
          <w:sz w:val="22"/>
        </w:rPr>
        <w:t>inteligencia de Estado dan cumplimiento a los objetivos, fines n</w:t>
      </w:r>
      <w:r>
        <w:rPr>
          <w:rFonts w:ascii="Arial" w:hAnsi="Arial" w:cs="Arial"/>
          <w:color w:val="595959" w:themeColor="text1" w:themeTint="A6"/>
          <w:sz w:val="22"/>
        </w:rPr>
        <w:t xml:space="preserve">acionales e intereses vitales </w:t>
      </w:r>
      <w:r w:rsidRPr="008D32D5">
        <w:rPr>
          <w:rFonts w:ascii="Arial" w:hAnsi="Arial" w:cs="Arial"/>
          <w:color w:val="595959" w:themeColor="text1" w:themeTint="A6"/>
          <w:sz w:val="22"/>
        </w:rPr>
        <w:t>de la Nación, estos se integran para lograr y fortalecer la su</w:t>
      </w:r>
      <w:r>
        <w:rPr>
          <w:rFonts w:ascii="Arial" w:hAnsi="Arial" w:cs="Arial"/>
          <w:color w:val="595959" w:themeColor="text1" w:themeTint="A6"/>
          <w:sz w:val="22"/>
        </w:rPr>
        <w:t xml:space="preserve">perioridad estratégica del país </w:t>
      </w:r>
      <w:r w:rsidRPr="008D32D5">
        <w:rPr>
          <w:rFonts w:ascii="Arial" w:hAnsi="Arial" w:cs="Arial"/>
          <w:color w:val="595959" w:themeColor="text1" w:themeTint="A6"/>
          <w:sz w:val="22"/>
        </w:rPr>
        <w:t>y disminuir los efectos de las amenazas, riesgos a mediano y largo plazo.</w:t>
      </w:r>
    </w:p>
    <w:p w14:paraId="2BAEDF86" w14:textId="77777777" w:rsidR="00E45A80" w:rsidRPr="008D32D5" w:rsidRDefault="00E45A80" w:rsidP="00E45A80">
      <w:pPr>
        <w:jc w:val="both"/>
        <w:rPr>
          <w:rFonts w:ascii="Arial" w:hAnsi="Arial" w:cs="Arial"/>
          <w:color w:val="595959" w:themeColor="text1" w:themeTint="A6"/>
          <w:sz w:val="22"/>
        </w:rPr>
      </w:pPr>
    </w:p>
    <w:p w14:paraId="6EC1D5CB" w14:textId="77777777" w:rsidR="00E45A80" w:rsidRPr="008D32D5" w:rsidRDefault="00E45A80" w:rsidP="00E45A80">
      <w:pPr>
        <w:jc w:val="both"/>
        <w:rPr>
          <w:rFonts w:ascii="Arial" w:hAnsi="Arial" w:cs="Arial"/>
          <w:color w:val="595959" w:themeColor="text1" w:themeTint="A6"/>
          <w:sz w:val="22"/>
        </w:rPr>
      </w:pPr>
      <w:r w:rsidRPr="008D32D5">
        <w:rPr>
          <w:rFonts w:ascii="Arial" w:hAnsi="Arial" w:cs="Arial"/>
          <w:color w:val="595959" w:themeColor="text1" w:themeTint="A6"/>
          <w:sz w:val="22"/>
        </w:rPr>
        <w:t>La Secretaría de Inteligencia Estratégica del Estado, con</w:t>
      </w:r>
      <w:r>
        <w:rPr>
          <w:rFonts w:ascii="Arial" w:hAnsi="Arial" w:cs="Arial"/>
          <w:color w:val="595959" w:themeColor="text1" w:themeTint="A6"/>
          <w:sz w:val="22"/>
        </w:rPr>
        <w:t xml:space="preserve">tribuye permanentemente en el </w:t>
      </w:r>
      <w:r w:rsidRPr="008D32D5">
        <w:rPr>
          <w:rFonts w:ascii="Arial" w:hAnsi="Arial" w:cs="Arial"/>
          <w:color w:val="595959" w:themeColor="text1" w:themeTint="A6"/>
          <w:sz w:val="22"/>
        </w:rPr>
        <w:t>cumplimiento del Estado de Derechos y los objetivos de Se</w:t>
      </w:r>
      <w:r>
        <w:rPr>
          <w:rFonts w:ascii="Arial" w:hAnsi="Arial" w:cs="Arial"/>
          <w:color w:val="595959" w:themeColor="text1" w:themeTint="A6"/>
          <w:sz w:val="22"/>
        </w:rPr>
        <w:t xml:space="preserve">guridad de la Nación. Dentro de </w:t>
      </w:r>
      <w:r w:rsidRPr="008D32D5">
        <w:rPr>
          <w:rFonts w:ascii="Arial" w:hAnsi="Arial" w:cs="Arial"/>
          <w:color w:val="595959" w:themeColor="text1" w:themeTint="A6"/>
          <w:sz w:val="22"/>
        </w:rPr>
        <w:t xml:space="preserve">las prioridades de la </w:t>
      </w:r>
      <w:r>
        <w:rPr>
          <w:rFonts w:ascii="Arial" w:hAnsi="Arial" w:cs="Arial"/>
          <w:color w:val="595959" w:themeColor="text1" w:themeTint="A6"/>
          <w:sz w:val="22"/>
        </w:rPr>
        <w:t>Secretaría</w:t>
      </w:r>
      <w:r w:rsidRPr="008D32D5">
        <w:rPr>
          <w:rFonts w:ascii="Arial" w:hAnsi="Arial" w:cs="Arial"/>
          <w:color w:val="595959" w:themeColor="text1" w:themeTint="A6"/>
          <w:sz w:val="22"/>
        </w:rPr>
        <w:t>, se encuentra la definició</w:t>
      </w:r>
      <w:r>
        <w:rPr>
          <w:rFonts w:ascii="Arial" w:hAnsi="Arial" w:cs="Arial"/>
          <w:color w:val="595959" w:themeColor="text1" w:themeTint="A6"/>
          <w:sz w:val="22"/>
        </w:rPr>
        <w:t xml:space="preserve">n de escenarios que permiten la </w:t>
      </w:r>
      <w:r w:rsidRPr="008D32D5">
        <w:rPr>
          <w:rFonts w:ascii="Arial" w:hAnsi="Arial" w:cs="Arial"/>
          <w:color w:val="595959" w:themeColor="text1" w:themeTint="A6"/>
          <w:sz w:val="22"/>
        </w:rPr>
        <w:t>observancia permanente de las amenazas y riesgos en c</w:t>
      </w:r>
      <w:r>
        <w:rPr>
          <w:rFonts w:ascii="Arial" w:hAnsi="Arial" w:cs="Arial"/>
          <w:color w:val="595959" w:themeColor="text1" w:themeTint="A6"/>
          <w:sz w:val="22"/>
        </w:rPr>
        <w:t xml:space="preserve">oordinación con el Sistema </w:t>
      </w:r>
      <w:r w:rsidRPr="008D32D5">
        <w:rPr>
          <w:rFonts w:ascii="Arial" w:hAnsi="Arial" w:cs="Arial"/>
          <w:color w:val="595959" w:themeColor="text1" w:themeTint="A6"/>
          <w:sz w:val="22"/>
        </w:rPr>
        <w:t>Nacional de Inteligencia, así como en la localización d</w:t>
      </w:r>
      <w:r>
        <w:rPr>
          <w:rFonts w:ascii="Arial" w:hAnsi="Arial" w:cs="Arial"/>
          <w:color w:val="595959" w:themeColor="text1" w:themeTint="A6"/>
          <w:sz w:val="22"/>
        </w:rPr>
        <w:t xml:space="preserve">e oportunidades para prevenir y </w:t>
      </w:r>
      <w:r w:rsidRPr="008D32D5">
        <w:rPr>
          <w:rFonts w:ascii="Arial" w:hAnsi="Arial" w:cs="Arial"/>
          <w:color w:val="595959" w:themeColor="text1" w:themeTint="A6"/>
          <w:sz w:val="22"/>
        </w:rPr>
        <w:t xml:space="preserve">coordinar acciones para su mitigación. </w:t>
      </w:r>
    </w:p>
    <w:p w14:paraId="1D33BCD7" w14:textId="77777777" w:rsidR="00E45A80" w:rsidRPr="008D32D5" w:rsidRDefault="00E45A80" w:rsidP="00E45A80">
      <w:pPr>
        <w:jc w:val="both"/>
        <w:rPr>
          <w:rFonts w:ascii="Arial" w:hAnsi="Arial" w:cs="Arial"/>
          <w:color w:val="595959" w:themeColor="text1" w:themeTint="A6"/>
          <w:sz w:val="22"/>
        </w:rPr>
      </w:pPr>
    </w:p>
    <w:p w14:paraId="64E053C1" w14:textId="77777777" w:rsidR="00E45A80" w:rsidRDefault="00E45A80" w:rsidP="00E45A80">
      <w:pPr>
        <w:jc w:val="both"/>
        <w:rPr>
          <w:rFonts w:ascii="Arial" w:hAnsi="Arial" w:cs="Arial"/>
          <w:color w:val="595959" w:themeColor="text1" w:themeTint="A6"/>
          <w:sz w:val="22"/>
        </w:rPr>
      </w:pPr>
      <w:r w:rsidRPr="008D32D5">
        <w:rPr>
          <w:rFonts w:ascii="Arial" w:hAnsi="Arial" w:cs="Arial"/>
          <w:color w:val="595959" w:themeColor="text1" w:themeTint="A6"/>
          <w:sz w:val="22"/>
        </w:rPr>
        <w:t>Por ello, la inteligencia estratégica se constituye un pilar i</w:t>
      </w:r>
      <w:r>
        <w:rPr>
          <w:rFonts w:ascii="Arial" w:hAnsi="Arial" w:cs="Arial"/>
          <w:color w:val="595959" w:themeColor="text1" w:themeTint="A6"/>
          <w:sz w:val="22"/>
        </w:rPr>
        <w:t xml:space="preserve">mportante en la construcción de </w:t>
      </w:r>
      <w:r w:rsidRPr="008D32D5">
        <w:rPr>
          <w:rFonts w:ascii="Arial" w:hAnsi="Arial" w:cs="Arial"/>
          <w:color w:val="595959" w:themeColor="text1" w:themeTint="A6"/>
          <w:sz w:val="22"/>
        </w:rPr>
        <w:t xml:space="preserve">la </w:t>
      </w:r>
      <w:r>
        <w:rPr>
          <w:rFonts w:ascii="Arial" w:hAnsi="Arial" w:cs="Arial"/>
          <w:color w:val="595959" w:themeColor="text1" w:themeTint="A6"/>
          <w:sz w:val="22"/>
        </w:rPr>
        <w:t>S</w:t>
      </w:r>
      <w:r w:rsidRPr="008D32D5">
        <w:rPr>
          <w:rFonts w:ascii="Arial" w:hAnsi="Arial" w:cs="Arial"/>
          <w:color w:val="595959" w:themeColor="text1" w:themeTint="A6"/>
          <w:sz w:val="22"/>
        </w:rPr>
        <w:t>egu</w:t>
      </w:r>
      <w:r>
        <w:rPr>
          <w:rFonts w:ascii="Arial" w:hAnsi="Arial" w:cs="Arial"/>
          <w:color w:val="595959" w:themeColor="text1" w:themeTint="A6"/>
          <w:sz w:val="22"/>
        </w:rPr>
        <w:t>ridad de la N</w:t>
      </w:r>
      <w:r w:rsidRPr="008D32D5">
        <w:rPr>
          <w:rFonts w:ascii="Arial" w:hAnsi="Arial" w:cs="Arial"/>
          <w:color w:val="595959" w:themeColor="text1" w:themeTint="A6"/>
          <w:sz w:val="22"/>
        </w:rPr>
        <w:t>ac</w:t>
      </w:r>
      <w:r>
        <w:rPr>
          <w:rFonts w:ascii="Arial" w:hAnsi="Arial" w:cs="Arial"/>
          <w:color w:val="595959" w:themeColor="text1" w:themeTint="A6"/>
          <w:sz w:val="22"/>
        </w:rPr>
        <w:t>ión, la Seguridad Democrática, p</w:t>
      </w:r>
      <w:r w:rsidRPr="008D32D5">
        <w:rPr>
          <w:rFonts w:ascii="Arial" w:hAnsi="Arial" w:cs="Arial"/>
          <w:color w:val="595959" w:themeColor="text1" w:themeTint="A6"/>
          <w:sz w:val="22"/>
        </w:rPr>
        <w:t>o</w:t>
      </w:r>
      <w:r>
        <w:rPr>
          <w:rFonts w:ascii="Arial" w:hAnsi="Arial" w:cs="Arial"/>
          <w:color w:val="595959" w:themeColor="text1" w:themeTint="A6"/>
          <w:sz w:val="22"/>
        </w:rPr>
        <w:t>lítica exterior e interior y la planificación n</w:t>
      </w:r>
      <w:r w:rsidRPr="008D32D5">
        <w:rPr>
          <w:rFonts w:ascii="Arial" w:hAnsi="Arial" w:cs="Arial"/>
          <w:color w:val="595959" w:themeColor="text1" w:themeTint="A6"/>
          <w:sz w:val="22"/>
        </w:rPr>
        <w:t xml:space="preserve">acional, todos enmarcados en el respeto a </w:t>
      </w:r>
      <w:r>
        <w:rPr>
          <w:rFonts w:ascii="Arial" w:hAnsi="Arial" w:cs="Arial"/>
          <w:color w:val="595959" w:themeColor="text1" w:themeTint="A6"/>
          <w:sz w:val="22"/>
        </w:rPr>
        <w:t xml:space="preserve">la Constitución Política de la República </w:t>
      </w:r>
      <w:r w:rsidRPr="008D32D5">
        <w:rPr>
          <w:rFonts w:ascii="Arial" w:hAnsi="Arial" w:cs="Arial"/>
          <w:color w:val="595959" w:themeColor="text1" w:themeTint="A6"/>
          <w:sz w:val="22"/>
        </w:rPr>
        <w:t>de Guatemala, el Estado de Derechos y los Derechos Humanos.</w:t>
      </w:r>
    </w:p>
    <w:p w14:paraId="0CF9F02D" w14:textId="77777777" w:rsidR="00E45A80" w:rsidRDefault="00E45A80" w:rsidP="00E45A80">
      <w:pPr>
        <w:jc w:val="both"/>
        <w:rPr>
          <w:rFonts w:ascii="Arial" w:hAnsi="Arial" w:cs="Arial"/>
          <w:color w:val="595959" w:themeColor="text1" w:themeTint="A6"/>
          <w:sz w:val="22"/>
        </w:rPr>
      </w:pPr>
    </w:p>
    <w:p w14:paraId="6B7FB8C0" w14:textId="77777777" w:rsidR="00E45A80" w:rsidRDefault="00E45A80" w:rsidP="00E45A80">
      <w:pPr>
        <w:jc w:val="both"/>
        <w:rPr>
          <w:rFonts w:ascii="Arial" w:hAnsi="Arial" w:cs="Arial"/>
          <w:color w:val="595959" w:themeColor="text1" w:themeTint="A6"/>
          <w:sz w:val="22"/>
        </w:rPr>
      </w:pPr>
      <w:r w:rsidRPr="00AC5532">
        <w:rPr>
          <w:rFonts w:ascii="Arial" w:hAnsi="Arial" w:cs="Arial"/>
          <w:color w:val="595959" w:themeColor="text1" w:themeTint="A6"/>
          <w:sz w:val="22"/>
        </w:rPr>
        <w:t>Al cierre del año 2023, la Secretaría de Inteligencia Estratégica del Estado en cooperación con el Sistema Nacional de Inteligencia, responde al cumplimiento de la Política General de Gobierno en el EJE 3: GOBERNABILIDAD Y SEGURIDAD EN DESARROLLO, atendiendo a la Meta 39: «Para el año 2023 se cuenta con un Sistema de Inteligencia Reformado»; finalizando con el 100% de cumplimiento de la meta propuesta y con proyección de seguimiento para el período 2024.</w:t>
      </w:r>
    </w:p>
    <w:p w14:paraId="1DDF85C1" w14:textId="77777777" w:rsidR="00E45A80" w:rsidRDefault="00E45A80" w:rsidP="00E45A80">
      <w:pPr>
        <w:jc w:val="both"/>
        <w:rPr>
          <w:rFonts w:ascii="Arial" w:hAnsi="Arial" w:cs="Arial"/>
          <w:color w:val="595959" w:themeColor="text1" w:themeTint="A6"/>
          <w:sz w:val="22"/>
        </w:rPr>
      </w:pPr>
    </w:p>
    <w:p w14:paraId="231AF516" w14:textId="77777777" w:rsidR="00E45A80" w:rsidRPr="005D4516" w:rsidRDefault="00E45A80" w:rsidP="00E45A80">
      <w:pPr>
        <w:jc w:val="both"/>
        <w:rPr>
          <w:rFonts w:ascii="Arial" w:hAnsi="Arial" w:cs="Arial"/>
          <w:color w:val="595959" w:themeColor="text1" w:themeTint="A6"/>
          <w:sz w:val="22"/>
        </w:rPr>
      </w:pPr>
      <w:r>
        <w:rPr>
          <w:rFonts w:ascii="Arial" w:hAnsi="Arial" w:cs="Arial"/>
          <w:color w:val="595959" w:themeColor="text1" w:themeTint="A6"/>
          <w:sz w:val="22"/>
        </w:rPr>
        <w:t>El presente informe, hace una descripción de la ejecución de metas físicas, financieras y los logros alcanzados por la Secretaría de Inteligencia Estratégica del Estado realizados durante el tercer cuatrimestre del año 2023.</w:t>
      </w:r>
    </w:p>
    <w:p w14:paraId="5C391AC4" w14:textId="77777777" w:rsidR="00E45A80" w:rsidRDefault="00E45A80" w:rsidP="00E45A80">
      <w:pPr>
        <w:rPr>
          <w:rFonts w:ascii="Arial" w:hAnsi="Arial" w:cs="Arial"/>
          <w:b/>
          <w:bCs/>
          <w:color w:val="002060"/>
          <w:sz w:val="56"/>
          <w:szCs w:val="56"/>
        </w:rPr>
      </w:pPr>
    </w:p>
    <w:p w14:paraId="15C4BFE0" w14:textId="77777777" w:rsidR="00E45A80" w:rsidRDefault="00E45A80" w:rsidP="00E45A80">
      <w:pPr>
        <w:rPr>
          <w:rFonts w:ascii="Arial" w:hAnsi="Arial" w:cs="Arial"/>
          <w:b/>
          <w:bCs/>
          <w:color w:val="002060"/>
          <w:sz w:val="56"/>
          <w:szCs w:val="56"/>
        </w:rPr>
      </w:pPr>
    </w:p>
    <w:p w14:paraId="373B6398" w14:textId="77777777" w:rsidR="00B60256" w:rsidRDefault="00B60256" w:rsidP="00464077">
      <w:pPr>
        <w:rPr>
          <w:rFonts w:ascii="Arial" w:hAnsi="Arial" w:cs="Arial"/>
          <w:b/>
          <w:bCs/>
          <w:color w:val="002060"/>
          <w:sz w:val="56"/>
          <w:szCs w:val="56"/>
        </w:rPr>
      </w:pPr>
    </w:p>
    <w:p w14:paraId="61174B98" w14:textId="77777777" w:rsidR="00B60256" w:rsidRDefault="00B60256" w:rsidP="00464077">
      <w:pPr>
        <w:rPr>
          <w:rFonts w:ascii="Arial" w:hAnsi="Arial" w:cs="Arial"/>
          <w:b/>
          <w:bCs/>
          <w:color w:val="002060"/>
          <w:sz w:val="56"/>
          <w:szCs w:val="56"/>
        </w:rPr>
      </w:pPr>
    </w:p>
    <w:p w14:paraId="189CC593" w14:textId="77777777" w:rsidR="00B60256" w:rsidRDefault="00B60256" w:rsidP="00464077">
      <w:pPr>
        <w:rPr>
          <w:rFonts w:ascii="Arial" w:hAnsi="Arial" w:cs="Arial"/>
          <w:b/>
          <w:bCs/>
          <w:color w:val="002060"/>
          <w:sz w:val="56"/>
          <w:szCs w:val="56"/>
        </w:rPr>
      </w:pPr>
    </w:p>
    <w:p w14:paraId="47F0FE39" w14:textId="77777777" w:rsidR="00B60256" w:rsidRDefault="00B60256" w:rsidP="00464077">
      <w:pPr>
        <w:rPr>
          <w:rFonts w:ascii="Arial" w:hAnsi="Arial" w:cs="Arial"/>
          <w:b/>
          <w:bCs/>
          <w:color w:val="002060"/>
          <w:sz w:val="56"/>
          <w:szCs w:val="56"/>
        </w:rPr>
      </w:pPr>
    </w:p>
    <w:p w14:paraId="4907A633" w14:textId="2C62C41F" w:rsidR="00B60256" w:rsidRDefault="00B60256" w:rsidP="00464077">
      <w:pPr>
        <w:rPr>
          <w:rFonts w:ascii="Arial" w:hAnsi="Arial" w:cs="Arial"/>
          <w:b/>
          <w:bCs/>
          <w:color w:val="002060"/>
          <w:sz w:val="56"/>
          <w:szCs w:val="56"/>
        </w:rPr>
      </w:pPr>
    </w:p>
    <w:p w14:paraId="640AAFBA" w14:textId="42B8CE3A" w:rsidR="007877D7" w:rsidRDefault="007877D7" w:rsidP="00464077">
      <w:pPr>
        <w:rPr>
          <w:rFonts w:ascii="Arial" w:hAnsi="Arial" w:cs="Arial"/>
          <w:b/>
          <w:bCs/>
          <w:color w:val="002060"/>
          <w:sz w:val="56"/>
          <w:szCs w:val="56"/>
        </w:rPr>
      </w:pPr>
    </w:p>
    <w:p w14:paraId="46CC6302" w14:textId="185A0E6C" w:rsidR="007877D7" w:rsidRDefault="007877D7" w:rsidP="00464077">
      <w:pPr>
        <w:rPr>
          <w:rFonts w:ascii="Arial" w:hAnsi="Arial" w:cs="Arial"/>
          <w:b/>
          <w:bCs/>
          <w:color w:val="002060"/>
          <w:sz w:val="56"/>
          <w:szCs w:val="56"/>
        </w:rPr>
      </w:pPr>
    </w:p>
    <w:p w14:paraId="51E80885" w14:textId="189A17CC" w:rsidR="007877D7" w:rsidRDefault="007877D7" w:rsidP="00464077">
      <w:pPr>
        <w:rPr>
          <w:rFonts w:ascii="Arial" w:hAnsi="Arial" w:cs="Arial"/>
          <w:b/>
          <w:bCs/>
          <w:color w:val="002060"/>
          <w:sz w:val="56"/>
          <w:szCs w:val="56"/>
        </w:rPr>
      </w:pPr>
    </w:p>
    <w:p w14:paraId="4F36D8C1" w14:textId="60355400" w:rsidR="007877D7" w:rsidRDefault="007877D7" w:rsidP="00464077">
      <w:pPr>
        <w:rPr>
          <w:rFonts w:ascii="Arial" w:hAnsi="Arial" w:cs="Arial"/>
          <w:b/>
          <w:bCs/>
          <w:color w:val="002060"/>
          <w:sz w:val="56"/>
          <w:szCs w:val="56"/>
        </w:rPr>
      </w:pPr>
    </w:p>
    <w:p w14:paraId="205F0EFD" w14:textId="685E7EFA" w:rsidR="00B60256" w:rsidRDefault="00E45A80" w:rsidP="00E45A80">
      <w:pPr>
        <w:jc w:val="center"/>
        <w:rPr>
          <w:rFonts w:ascii="Arial" w:hAnsi="Arial" w:cs="Arial"/>
          <w:b/>
          <w:bCs/>
          <w:color w:val="002060"/>
          <w:sz w:val="56"/>
          <w:szCs w:val="56"/>
        </w:rPr>
      </w:pPr>
      <w:r w:rsidRPr="005D4516">
        <w:rPr>
          <w:rFonts w:ascii="Arial" w:hAnsi="Arial" w:cs="Arial"/>
          <w:b/>
          <w:bCs/>
          <w:color w:val="002060"/>
          <w:sz w:val="36"/>
        </w:rPr>
        <w:t>MARCO ESTRATÉGICO DE LA SECRETARÍA DE INTELIGENCIA ESTRATÉGICA DEL ESTADO</w:t>
      </w:r>
    </w:p>
    <w:p w14:paraId="5FEFDC7D" w14:textId="77777777" w:rsidR="00B60256" w:rsidRDefault="00B60256" w:rsidP="007877D7">
      <w:pPr>
        <w:jc w:val="center"/>
        <w:rPr>
          <w:rFonts w:ascii="Arial" w:hAnsi="Arial" w:cs="Arial"/>
          <w:b/>
          <w:bCs/>
          <w:color w:val="002060"/>
          <w:sz w:val="56"/>
          <w:szCs w:val="56"/>
        </w:rPr>
      </w:pPr>
    </w:p>
    <w:p w14:paraId="4646F3FF" w14:textId="77777777" w:rsidR="00B60256" w:rsidRDefault="00B60256" w:rsidP="00464077">
      <w:pPr>
        <w:rPr>
          <w:rFonts w:ascii="Arial" w:hAnsi="Arial" w:cs="Arial"/>
          <w:b/>
          <w:bCs/>
          <w:color w:val="002060"/>
          <w:sz w:val="56"/>
          <w:szCs w:val="56"/>
        </w:rPr>
      </w:pPr>
    </w:p>
    <w:p w14:paraId="455711EB" w14:textId="77777777" w:rsidR="00B60256" w:rsidRDefault="00B60256" w:rsidP="00464077">
      <w:pPr>
        <w:rPr>
          <w:rFonts w:ascii="Arial" w:hAnsi="Arial" w:cs="Arial"/>
          <w:b/>
          <w:bCs/>
          <w:color w:val="002060"/>
          <w:sz w:val="56"/>
          <w:szCs w:val="56"/>
        </w:rPr>
      </w:pPr>
    </w:p>
    <w:p w14:paraId="7B692308" w14:textId="77777777" w:rsidR="00B60256" w:rsidRDefault="00B60256" w:rsidP="00464077">
      <w:pPr>
        <w:rPr>
          <w:rFonts w:ascii="Arial" w:hAnsi="Arial" w:cs="Arial"/>
          <w:b/>
          <w:bCs/>
          <w:color w:val="002060"/>
          <w:sz w:val="56"/>
          <w:szCs w:val="56"/>
        </w:rPr>
      </w:pPr>
    </w:p>
    <w:p w14:paraId="707AACF7" w14:textId="77777777" w:rsidR="00B60256" w:rsidRDefault="00B60256" w:rsidP="00464077">
      <w:pPr>
        <w:rPr>
          <w:rFonts w:ascii="Arial" w:hAnsi="Arial" w:cs="Arial"/>
          <w:b/>
          <w:bCs/>
          <w:color w:val="002060"/>
          <w:sz w:val="56"/>
          <w:szCs w:val="56"/>
        </w:rPr>
      </w:pPr>
    </w:p>
    <w:p w14:paraId="3BBF2AA4" w14:textId="77777777" w:rsidR="00B60256" w:rsidRDefault="00B60256" w:rsidP="00464077">
      <w:pPr>
        <w:rPr>
          <w:rFonts w:ascii="Arial" w:hAnsi="Arial" w:cs="Arial"/>
          <w:b/>
          <w:bCs/>
          <w:color w:val="002060"/>
          <w:sz w:val="56"/>
          <w:szCs w:val="56"/>
        </w:rPr>
      </w:pPr>
    </w:p>
    <w:p w14:paraId="23AE7B0A" w14:textId="0EF2D027" w:rsidR="00B60256" w:rsidRDefault="00B60256" w:rsidP="00464077">
      <w:pPr>
        <w:rPr>
          <w:rFonts w:ascii="Arial" w:hAnsi="Arial" w:cs="Arial"/>
          <w:b/>
          <w:bCs/>
          <w:color w:val="002060"/>
          <w:sz w:val="56"/>
          <w:szCs w:val="56"/>
        </w:rPr>
      </w:pPr>
    </w:p>
    <w:p w14:paraId="14282709" w14:textId="77777777" w:rsidR="00E45A80" w:rsidRDefault="00E45A80" w:rsidP="00464077">
      <w:pPr>
        <w:rPr>
          <w:rFonts w:ascii="Arial" w:hAnsi="Arial" w:cs="Arial"/>
          <w:b/>
          <w:bCs/>
          <w:color w:val="002060"/>
          <w:sz w:val="56"/>
          <w:szCs w:val="56"/>
        </w:rPr>
      </w:pPr>
    </w:p>
    <w:p w14:paraId="42A74331" w14:textId="77777777" w:rsidR="00B60256" w:rsidRDefault="00B60256" w:rsidP="00464077">
      <w:pPr>
        <w:rPr>
          <w:rFonts w:ascii="Arial" w:hAnsi="Arial" w:cs="Arial"/>
          <w:b/>
          <w:bCs/>
          <w:color w:val="002060"/>
          <w:sz w:val="56"/>
          <w:szCs w:val="56"/>
        </w:rPr>
      </w:pPr>
    </w:p>
    <w:p w14:paraId="384946BC" w14:textId="7EF3FE9B" w:rsidR="008D32D5" w:rsidRDefault="008D32D5" w:rsidP="00464077">
      <w:pPr>
        <w:rPr>
          <w:rFonts w:ascii="Arial" w:hAnsi="Arial" w:cs="Arial"/>
          <w:b/>
          <w:bCs/>
          <w:color w:val="002060"/>
          <w:sz w:val="56"/>
          <w:szCs w:val="56"/>
        </w:rPr>
      </w:pPr>
    </w:p>
    <w:p w14:paraId="2D067632" w14:textId="48395713" w:rsidR="005D4516" w:rsidRPr="005D4516" w:rsidRDefault="005D4516" w:rsidP="00464077">
      <w:pPr>
        <w:rPr>
          <w:rFonts w:ascii="Arial" w:hAnsi="Arial" w:cs="Arial"/>
          <w:color w:val="002060"/>
          <w:sz w:val="36"/>
        </w:rPr>
      </w:pPr>
      <w:r w:rsidRPr="005D4516">
        <w:rPr>
          <w:rFonts w:ascii="Arial" w:hAnsi="Arial" w:cs="Arial"/>
          <w:b/>
          <w:bCs/>
          <w:color w:val="002060"/>
          <w:sz w:val="36"/>
        </w:rPr>
        <w:lastRenderedPageBreak/>
        <w:t xml:space="preserve">Marco estratégico de la Secretaría de Inteligencia Estratégica del Estado </w:t>
      </w:r>
    </w:p>
    <w:p w14:paraId="4B995C51" w14:textId="77777777" w:rsidR="005D4516" w:rsidRPr="005D4516" w:rsidRDefault="005D4516" w:rsidP="00464077">
      <w:pPr>
        <w:rPr>
          <w:rFonts w:ascii="Arial" w:hAnsi="Arial" w:cs="Arial"/>
          <w:color w:val="002060"/>
          <w:sz w:val="36"/>
        </w:rPr>
      </w:pPr>
    </w:p>
    <w:p w14:paraId="298E15D2" w14:textId="39548474" w:rsidR="005D4516" w:rsidRPr="00A402EE" w:rsidRDefault="005D4516" w:rsidP="005D4516">
      <w:pPr>
        <w:jc w:val="both"/>
        <w:rPr>
          <w:rFonts w:ascii="Arial" w:hAnsi="Arial" w:cs="Arial"/>
          <w:color w:val="595959" w:themeColor="text1" w:themeTint="A6"/>
          <w:sz w:val="22"/>
        </w:rPr>
      </w:pPr>
      <w:r w:rsidRPr="00A402EE">
        <w:rPr>
          <w:rFonts w:ascii="Arial" w:hAnsi="Arial" w:cs="Arial"/>
          <w:color w:val="595959" w:themeColor="text1" w:themeTint="A6"/>
          <w:sz w:val="22"/>
        </w:rPr>
        <w:t>Las funciones de la Secretaría de Inteligencia Estratégica del Estado -SIE- se encuentran delimitadas en el artículo 13 de la Ley del Organismo Ejecutivo, Decreto 114-97 del Congreso de la República de Guatemala y sus reformas; además, el Artículo 27 de la Ley Marco del Sistema Nacional de Seguridad, Decreto 18-2008 del Congreso de la República de Guatemala.</w:t>
      </w:r>
    </w:p>
    <w:p w14:paraId="7A6A263C" w14:textId="77777777" w:rsidR="005D4516" w:rsidRPr="00A402EE" w:rsidRDefault="005D4516" w:rsidP="005D4516">
      <w:pPr>
        <w:jc w:val="both"/>
        <w:rPr>
          <w:rFonts w:ascii="Arial" w:hAnsi="Arial" w:cs="Arial"/>
          <w:color w:val="595959" w:themeColor="text1" w:themeTint="A6"/>
          <w:sz w:val="22"/>
        </w:rPr>
      </w:pPr>
    </w:p>
    <w:p w14:paraId="4AE7CFFD" w14:textId="222180AB" w:rsidR="005D4516" w:rsidRPr="00A402EE" w:rsidRDefault="005D4516" w:rsidP="005D4516">
      <w:pPr>
        <w:jc w:val="both"/>
        <w:rPr>
          <w:rFonts w:ascii="Arial" w:hAnsi="Arial" w:cs="Arial"/>
          <w:color w:val="595959" w:themeColor="text1" w:themeTint="A6"/>
          <w:sz w:val="22"/>
        </w:rPr>
      </w:pPr>
      <w:r w:rsidRPr="00A402EE">
        <w:rPr>
          <w:rFonts w:ascii="Arial" w:hAnsi="Arial" w:cs="Arial"/>
          <w:color w:val="595959" w:themeColor="text1" w:themeTint="A6"/>
          <w:sz w:val="22"/>
        </w:rPr>
        <w:t xml:space="preserve">En relación a su mandato, la Secretaría de Inteligencia Estratégica del Estado cumple dos roles sustantivos: el de Coordinador del Sistema Nacional de Inteligencia y el institucional que es producir inteligencia en los campos estratégicos, interactuando bajo mecanismos de cooperación, colaboración y coordinación.  </w:t>
      </w:r>
    </w:p>
    <w:p w14:paraId="7A51F2EA" w14:textId="77777777" w:rsidR="005D4516" w:rsidRPr="00A402EE" w:rsidRDefault="005D4516" w:rsidP="005D4516">
      <w:pPr>
        <w:jc w:val="both"/>
        <w:rPr>
          <w:rFonts w:ascii="Arial" w:hAnsi="Arial" w:cs="Arial"/>
          <w:color w:val="595959" w:themeColor="text1" w:themeTint="A6"/>
          <w:sz w:val="22"/>
        </w:rPr>
      </w:pPr>
    </w:p>
    <w:p w14:paraId="3A22E751" w14:textId="77777777" w:rsidR="005D4516" w:rsidRPr="00A402EE" w:rsidRDefault="005D4516" w:rsidP="005D4516">
      <w:pPr>
        <w:jc w:val="both"/>
        <w:rPr>
          <w:rFonts w:ascii="Arial" w:hAnsi="Arial" w:cs="Arial"/>
          <w:color w:val="595959" w:themeColor="text1" w:themeTint="A6"/>
          <w:sz w:val="22"/>
        </w:rPr>
      </w:pPr>
      <w:r w:rsidRPr="00A402EE">
        <w:rPr>
          <w:rFonts w:ascii="Arial" w:hAnsi="Arial" w:cs="Arial"/>
          <w:color w:val="595959" w:themeColor="text1" w:themeTint="A6"/>
          <w:sz w:val="22"/>
        </w:rPr>
        <w:t>A nivel estratégico, provee, información nacional e internacional a las instituciones que conforman la estructura del Sistema Nacional de Seguridad; encontrándose en constante relación de cooperación y colaboración con otros servicios de inteligencia.</w:t>
      </w:r>
    </w:p>
    <w:p w14:paraId="7346C18F" w14:textId="77777777" w:rsidR="005D4516" w:rsidRPr="00A402EE" w:rsidRDefault="005D4516" w:rsidP="005D4516">
      <w:pPr>
        <w:jc w:val="both"/>
        <w:rPr>
          <w:rFonts w:ascii="Arial" w:hAnsi="Arial" w:cs="Arial"/>
          <w:color w:val="595959" w:themeColor="text1" w:themeTint="A6"/>
          <w:sz w:val="22"/>
        </w:rPr>
      </w:pPr>
    </w:p>
    <w:p w14:paraId="6810D010" w14:textId="6C5AD268" w:rsidR="005D4516" w:rsidRPr="00A402EE" w:rsidRDefault="005D4516" w:rsidP="005D4516">
      <w:pPr>
        <w:jc w:val="both"/>
        <w:rPr>
          <w:rFonts w:ascii="Arial" w:hAnsi="Arial" w:cs="Arial"/>
          <w:color w:val="595959" w:themeColor="text1" w:themeTint="A6"/>
          <w:sz w:val="22"/>
        </w:rPr>
      </w:pPr>
      <w:r w:rsidRPr="00A402EE">
        <w:rPr>
          <w:rFonts w:ascii="Arial" w:hAnsi="Arial" w:cs="Arial"/>
          <w:color w:val="595959" w:themeColor="text1" w:themeTint="A6"/>
          <w:sz w:val="22"/>
        </w:rPr>
        <w:t>Los usuarios de los informes de inteligencia generados por la Secretaría son entregados al Presidente de la República de Guatemala y al Consejo Nacional de Seguridad, proporcionándoles información útil que contribuye para la toma de decisiones de alto nivel, con el objetivo de prevenir situaciones de riesgos y amenazas que afecten a la Seguridad de la Nación.</w:t>
      </w:r>
    </w:p>
    <w:p w14:paraId="74C9C2DC" w14:textId="77777777" w:rsidR="005D4516" w:rsidRPr="00A402EE" w:rsidRDefault="005D4516" w:rsidP="005D4516">
      <w:pPr>
        <w:jc w:val="both"/>
        <w:rPr>
          <w:rFonts w:ascii="Arial" w:hAnsi="Arial" w:cs="Arial"/>
          <w:color w:val="595959" w:themeColor="text1" w:themeTint="A6"/>
          <w:sz w:val="22"/>
        </w:rPr>
      </w:pPr>
    </w:p>
    <w:p w14:paraId="680AD425" w14:textId="5CF291E2" w:rsidR="005D4516" w:rsidRPr="00A402EE" w:rsidRDefault="005D4516" w:rsidP="005D4516">
      <w:pPr>
        <w:jc w:val="both"/>
        <w:rPr>
          <w:rFonts w:ascii="Arial" w:hAnsi="Arial" w:cs="Arial"/>
          <w:color w:val="595959" w:themeColor="text1" w:themeTint="A6"/>
          <w:sz w:val="22"/>
        </w:rPr>
      </w:pPr>
      <w:r w:rsidRPr="00A402EE">
        <w:rPr>
          <w:rFonts w:ascii="Arial" w:hAnsi="Arial" w:cs="Arial"/>
          <w:color w:val="595959" w:themeColor="text1" w:themeTint="A6"/>
          <w:sz w:val="22"/>
        </w:rPr>
        <w:t>A nivel interno, la Secretaría de Intelige</w:t>
      </w:r>
      <w:r w:rsidR="005630A8">
        <w:rPr>
          <w:rFonts w:ascii="Arial" w:hAnsi="Arial" w:cs="Arial"/>
          <w:color w:val="595959" w:themeColor="text1" w:themeTint="A6"/>
          <w:sz w:val="22"/>
        </w:rPr>
        <w:t>ncia Estratégica del Estado</w:t>
      </w:r>
      <w:r w:rsidRPr="00A402EE">
        <w:rPr>
          <w:rFonts w:ascii="Arial" w:hAnsi="Arial" w:cs="Arial"/>
          <w:color w:val="595959" w:themeColor="text1" w:themeTint="A6"/>
          <w:sz w:val="22"/>
        </w:rPr>
        <w:t xml:space="preserve">, desarrolla y aplica procedimientos oportunos de reclutamiento, selección, evaluación y promoción de personal con el propósito de contar con profesionales con altos estándares de confiabilidad, profesionalismo, con principios y valores, aptos para el manejo de información de la inteligencia de Estado. Además, la </w:t>
      </w:r>
      <w:r w:rsidR="005630A8">
        <w:rPr>
          <w:rFonts w:ascii="Arial" w:hAnsi="Arial" w:cs="Arial"/>
          <w:color w:val="595959" w:themeColor="text1" w:themeTint="A6"/>
          <w:sz w:val="22"/>
        </w:rPr>
        <w:t>S</w:t>
      </w:r>
      <w:r w:rsidRPr="00A402EE">
        <w:rPr>
          <w:rFonts w:ascii="Arial" w:hAnsi="Arial" w:cs="Arial"/>
          <w:color w:val="595959" w:themeColor="text1" w:themeTint="A6"/>
          <w:sz w:val="22"/>
        </w:rPr>
        <w:t>ecretaría ha priorizado el fortalecimiento del Sistema de Carrera profesional y administrativa de los servidores públicos que la integran.</w:t>
      </w:r>
    </w:p>
    <w:p w14:paraId="02798396" w14:textId="77777777" w:rsidR="005D4516" w:rsidRPr="005D4516" w:rsidRDefault="005D4516" w:rsidP="005D4516">
      <w:pPr>
        <w:rPr>
          <w:rFonts w:ascii="Arial" w:hAnsi="Arial" w:cs="Arial"/>
          <w:color w:val="002060"/>
        </w:rPr>
      </w:pPr>
    </w:p>
    <w:p w14:paraId="0AB9B370" w14:textId="475EA9D8" w:rsidR="005D4516" w:rsidRPr="005D4516" w:rsidRDefault="005D4516" w:rsidP="005D4516">
      <w:pPr>
        <w:rPr>
          <w:rFonts w:ascii="Arial" w:hAnsi="Arial" w:cs="Arial"/>
          <w:color w:val="002060"/>
        </w:rPr>
      </w:pPr>
    </w:p>
    <w:p w14:paraId="11258E09" w14:textId="5A5E8325" w:rsidR="005D4516" w:rsidRPr="005D4516" w:rsidRDefault="00A402EE" w:rsidP="005D4516">
      <w:pPr>
        <w:rPr>
          <w:rFonts w:ascii="Arial" w:hAnsi="Arial" w:cs="Arial"/>
          <w:color w:val="002060"/>
        </w:rPr>
      </w:pPr>
      <w:r>
        <w:rPr>
          <w:noProof/>
          <w:lang w:eastAsia="es-GT"/>
        </w:rPr>
        <mc:AlternateContent>
          <mc:Choice Requires="wps">
            <w:drawing>
              <wp:anchor distT="45720" distB="45720" distL="114300" distR="114300" simplePos="0" relativeHeight="251714560" behindDoc="0" locked="0" layoutInCell="1" allowOverlap="1" wp14:anchorId="10FFE6E1" wp14:editId="59B01F20">
                <wp:simplePos x="0" y="0"/>
                <wp:positionH relativeFrom="column">
                  <wp:posOffset>901065</wp:posOffset>
                </wp:positionH>
                <wp:positionV relativeFrom="paragraph">
                  <wp:posOffset>53340</wp:posOffset>
                </wp:positionV>
                <wp:extent cx="4819650" cy="10109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010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8173F7" w14:textId="77777777" w:rsidR="002C55C2" w:rsidRPr="00A402EE" w:rsidRDefault="002C55C2" w:rsidP="00A402EE">
                            <w:pPr>
                              <w:spacing w:line="276" w:lineRule="auto"/>
                              <w:jc w:val="both"/>
                              <w:rPr>
                                <w:rFonts w:ascii="Arial" w:hAnsi="Arial" w:cs="Arial"/>
                                <w:b/>
                                <w:bCs/>
                                <w:color w:val="1C4A80"/>
                                <w:szCs w:val="40"/>
                              </w:rPr>
                            </w:pPr>
                            <w:r w:rsidRPr="00A402EE">
                              <w:rPr>
                                <w:rFonts w:ascii="Arial" w:hAnsi="Arial" w:cs="Arial"/>
                                <w:b/>
                                <w:bCs/>
                                <w:color w:val="1C4A80"/>
                                <w:szCs w:val="40"/>
                              </w:rPr>
                              <w:t>MISIÓN</w:t>
                            </w:r>
                          </w:p>
                          <w:p w14:paraId="094A9A62" w14:textId="77777777" w:rsidR="002C55C2" w:rsidRPr="00A402EE" w:rsidRDefault="002C55C2" w:rsidP="00A402EE">
                            <w:pPr>
                              <w:jc w:val="both"/>
                              <w:rPr>
                                <w:rFonts w:ascii="Arial" w:hAnsi="Arial" w:cs="Arial"/>
                                <w:color w:val="595959" w:themeColor="text1" w:themeTint="A6"/>
                                <w:sz w:val="18"/>
                                <w:szCs w:val="18"/>
                              </w:rPr>
                            </w:pPr>
                            <w:r w:rsidRPr="00A402EE">
                              <w:rPr>
                                <w:rFonts w:ascii="Arial" w:hAnsi="Arial" w:cs="Arial"/>
                                <w:color w:val="595959" w:themeColor="text1" w:themeTint="A6"/>
                                <w:sz w:val="22"/>
                                <w:szCs w:val="18"/>
                              </w:rPr>
                              <w:t>Somos la institución civil responsable de producir inteligencia estratégica, para identificar y prevenir riesgos, amenazas y vulnerabilidades que afecten la consecución de los objetivos nacionales.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FFE6E1" id="Cuadro de texto 2" o:spid="_x0000_s1043" type="#_x0000_t202" style="position:absolute;margin-left:70.95pt;margin-top:4.2pt;width:379.5pt;height:79.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" filled="f" stroked="f">
                <v:textbox>
                  <w:txbxContent>
                    <w:p w14:paraId="288173F7" w14:textId="77777777" w:rsidR="002C55C2" w:rsidRPr="00A402EE" w:rsidRDefault="002C55C2" w:rsidP="00A402EE">
                      <w:pPr>
                        <w:spacing w:line="276" w:lineRule="auto"/>
                        <w:jc w:val="both"/>
                        <w:rPr>
                          <w:rFonts w:ascii="Arial" w:hAnsi="Arial" w:cs="Arial"/>
                          <w:b/>
                          <w:bCs/>
                          <w:color w:val="1C4A80"/>
                          <w:szCs w:val="40"/>
                        </w:rPr>
                      </w:pPr>
                      <w:r w:rsidRPr="00A402EE">
                        <w:rPr>
                          <w:rFonts w:ascii="Arial" w:hAnsi="Arial" w:cs="Arial"/>
                          <w:b/>
                          <w:bCs/>
                          <w:color w:val="1C4A80"/>
                          <w:szCs w:val="40"/>
                        </w:rPr>
                        <w:t>MISIÓN</w:t>
                      </w:r>
                    </w:p>
                    <w:p w14:paraId="094A9A62" w14:textId="77777777" w:rsidR="002C55C2" w:rsidRPr="00A402EE" w:rsidRDefault="002C55C2" w:rsidP="00A402EE">
                      <w:pPr>
                        <w:jc w:val="both"/>
                        <w:rPr>
                          <w:rFonts w:ascii="Arial" w:hAnsi="Arial" w:cs="Arial"/>
                          <w:color w:val="595959" w:themeColor="text1" w:themeTint="A6"/>
                          <w:sz w:val="18"/>
                          <w:szCs w:val="18"/>
                        </w:rPr>
                      </w:pPr>
                      <w:r w:rsidRPr="00A402EE">
                        <w:rPr>
                          <w:rFonts w:ascii="Arial" w:hAnsi="Arial" w:cs="Arial"/>
                          <w:color w:val="595959" w:themeColor="text1" w:themeTint="A6"/>
                          <w:sz w:val="22"/>
                          <w:szCs w:val="18"/>
                        </w:rPr>
                        <w:t>Somos la institución civil responsable de producir inteligencia estratégica, para identificar y prevenir riesgos, amenazas y vulnerabilidades que afecten la consecución de los objetivos nacionales.</w:t>
                      </w:r>
                    </w:p>
                  </w:txbxContent>
                </v:textbox>
                <w10:wrap type="square"/>
              </v:shape>
            </w:pict>
          </mc:Fallback>
        </mc:AlternateContent>
      </w:r>
      <w:r w:rsidRPr="00880A97">
        <w:rPr>
          <w:noProof/>
          <w:lang w:eastAsia="es-GT"/>
        </w:rPr>
        <w:drawing>
          <wp:anchor distT="0" distB="0" distL="114300" distR="114300" simplePos="0" relativeHeight="251710464" behindDoc="0" locked="0" layoutInCell="1" allowOverlap="1" wp14:anchorId="21C1DC35" wp14:editId="1049C78F">
            <wp:simplePos x="0" y="0"/>
            <wp:positionH relativeFrom="margin">
              <wp:posOffset>0</wp:posOffset>
            </wp:positionH>
            <wp:positionV relativeFrom="paragraph">
              <wp:posOffset>51435</wp:posOffset>
            </wp:positionV>
            <wp:extent cx="899795" cy="899795"/>
            <wp:effectExtent l="0" t="0" r="0" b="0"/>
            <wp:wrapNone/>
            <wp:docPr id="3" name="Imagen 3" descr="H:\PLANIFICACIÓN 2023\TRANSICIÓN DE GOBIERNO 2023-2024\Informes\Informe para el 30 de agosto\Pilar 1 - Economía\icono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LANIFICACIÓN 2023\TRANSICIÓN DE GOBIERNO 2023-2024\Informes\Informe para el 30 de agosto\Pilar 1 - Economía\iconos-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C6982B" w14:textId="209B89DB" w:rsidR="005D4516" w:rsidRPr="005D4516" w:rsidRDefault="005D4516" w:rsidP="005D4516">
      <w:pPr>
        <w:rPr>
          <w:rFonts w:ascii="Arial" w:hAnsi="Arial" w:cs="Arial"/>
          <w:color w:val="002060"/>
        </w:rPr>
      </w:pPr>
    </w:p>
    <w:p w14:paraId="25C8A152" w14:textId="267C6449" w:rsidR="005D4516" w:rsidRPr="005D4516" w:rsidRDefault="005D4516" w:rsidP="005D4516">
      <w:pPr>
        <w:rPr>
          <w:rFonts w:ascii="Arial" w:hAnsi="Arial" w:cs="Arial"/>
          <w:color w:val="002060"/>
        </w:rPr>
      </w:pPr>
    </w:p>
    <w:p w14:paraId="1CE193F8" w14:textId="62365B6E" w:rsidR="005D4516" w:rsidRPr="005D4516" w:rsidRDefault="005D4516" w:rsidP="005D4516">
      <w:pPr>
        <w:rPr>
          <w:rFonts w:ascii="Arial" w:hAnsi="Arial" w:cs="Arial"/>
          <w:color w:val="002060"/>
        </w:rPr>
      </w:pPr>
    </w:p>
    <w:p w14:paraId="14F64805" w14:textId="4C5D14E3" w:rsidR="005D4516" w:rsidRPr="005D4516" w:rsidRDefault="005D4516" w:rsidP="005D4516">
      <w:pPr>
        <w:rPr>
          <w:rFonts w:ascii="Arial" w:hAnsi="Arial" w:cs="Arial"/>
          <w:color w:val="002060"/>
        </w:rPr>
      </w:pPr>
    </w:p>
    <w:p w14:paraId="4735A0C3" w14:textId="5BE66100" w:rsidR="005D4516" w:rsidRPr="005D4516" w:rsidRDefault="005D4516" w:rsidP="005D4516">
      <w:pPr>
        <w:rPr>
          <w:rFonts w:ascii="Arial" w:hAnsi="Arial" w:cs="Arial"/>
          <w:color w:val="002060"/>
        </w:rPr>
      </w:pPr>
    </w:p>
    <w:p w14:paraId="1C4B468A" w14:textId="6380D3E1" w:rsidR="005D4516" w:rsidRDefault="005D4516" w:rsidP="00464077">
      <w:pPr>
        <w:rPr>
          <w:rFonts w:ascii="Arial" w:hAnsi="Arial" w:cs="Arial"/>
          <w:color w:val="002060"/>
        </w:rPr>
      </w:pPr>
    </w:p>
    <w:p w14:paraId="76F155D9" w14:textId="62D217FF" w:rsidR="005D4516" w:rsidRDefault="00A402EE" w:rsidP="00464077">
      <w:pPr>
        <w:rPr>
          <w:rFonts w:ascii="Arial" w:hAnsi="Arial" w:cs="Arial"/>
          <w:color w:val="002060"/>
        </w:rPr>
      </w:pPr>
      <w:r w:rsidRPr="00880A97">
        <w:rPr>
          <w:noProof/>
          <w:lang w:eastAsia="es-GT"/>
        </w:rPr>
        <w:drawing>
          <wp:anchor distT="0" distB="0" distL="114300" distR="114300" simplePos="0" relativeHeight="251712512" behindDoc="0" locked="0" layoutInCell="1" allowOverlap="1" wp14:anchorId="195CE0C9" wp14:editId="132868D1">
            <wp:simplePos x="0" y="0"/>
            <wp:positionH relativeFrom="column">
              <wp:posOffset>5080</wp:posOffset>
            </wp:positionH>
            <wp:positionV relativeFrom="paragraph">
              <wp:posOffset>135255</wp:posOffset>
            </wp:positionV>
            <wp:extent cx="899795" cy="899795"/>
            <wp:effectExtent l="0" t="0" r="0" b="0"/>
            <wp:wrapNone/>
            <wp:docPr id="5" name="Imagen 5" descr="H:\PLANIFICACIÓN 2023\TRANSICIÓN DE GOBIERNO 2023-2024\Informes\Informe para el 30 de agosto\Pilar 3 - Estado Responsable\pilar estado responsabl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LANIFICACIÓN 2023\TRANSICIÓN DE GOBIERNO 2023-2024\Informes\Informe para el 30 de agosto\Pilar 3 - Estado Responsable\pilar estado responsable-2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C417B" w14:textId="135772B6" w:rsidR="005D4516" w:rsidRDefault="00A402EE" w:rsidP="00464077">
      <w:pPr>
        <w:rPr>
          <w:rFonts w:ascii="Arial" w:hAnsi="Arial" w:cs="Arial"/>
          <w:color w:val="002060"/>
        </w:rPr>
      </w:pPr>
      <w:r>
        <w:rPr>
          <w:noProof/>
          <w:lang w:eastAsia="es-GT"/>
        </w:rPr>
        <mc:AlternateContent>
          <mc:Choice Requires="wps">
            <w:drawing>
              <wp:anchor distT="45720" distB="45720" distL="114300" distR="114300" simplePos="0" relativeHeight="251716608" behindDoc="0" locked="0" layoutInCell="1" allowOverlap="1" wp14:anchorId="600F1521" wp14:editId="6212EFAD">
                <wp:simplePos x="0" y="0"/>
                <wp:positionH relativeFrom="column">
                  <wp:posOffset>953135</wp:posOffset>
                </wp:positionH>
                <wp:positionV relativeFrom="paragraph">
                  <wp:posOffset>13335</wp:posOffset>
                </wp:positionV>
                <wp:extent cx="4800600" cy="1023620"/>
                <wp:effectExtent l="0" t="0" r="0" b="508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23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8A689C" w14:textId="77777777" w:rsidR="002C55C2" w:rsidRPr="00A402EE" w:rsidRDefault="002C55C2" w:rsidP="00A402EE">
                            <w:pPr>
                              <w:spacing w:line="276" w:lineRule="auto"/>
                              <w:jc w:val="both"/>
                              <w:rPr>
                                <w:rFonts w:ascii="Arial" w:hAnsi="Arial" w:cs="Arial"/>
                                <w:b/>
                                <w:bCs/>
                                <w:color w:val="1C4A80"/>
                                <w:szCs w:val="40"/>
                              </w:rPr>
                            </w:pPr>
                            <w:r w:rsidRPr="00A402EE">
                              <w:rPr>
                                <w:rFonts w:ascii="Arial" w:hAnsi="Arial" w:cs="Arial"/>
                                <w:b/>
                                <w:bCs/>
                                <w:color w:val="1C4A80"/>
                                <w:szCs w:val="40"/>
                              </w:rPr>
                              <w:t>VISIÓN</w:t>
                            </w:r>
                          </w:p>
                          <w:p w14:paraId="68DC0A87" w14:textId="77777777" w:rsidR="002C55C2" w:rsidRPr="00A402EE" w:rsidRDefault="002C55C2" w:rsidP="00A402EE">
                            <w:pPr>
                              <w:jc w:val="both"/>
                              <w:rPr>
                                <w:rFonts w:ascii="Arial" w:hAnsi="Arial" w:cs="Arial"/>
                                <w:sz w:val="22"/>
                                <w:szCs w:val="18"/>
                              </w:rPr>
                            </w:pPr>
                            <w:r w:rsidRPr="00A402EE">
                              <w:rPr>
                                <w:rFonts w:ascii="Arial" w:hAnsi="Arial" w:cs="Arial"/>
                                <w:color w:val="595959" w:themeColor="text1" w:themeTint="A6"/>
                                <w:sz w:val="22"/>
                                <w:szCs w:val="18"/>
                              </w:rPr>
                              <w:t>Ser la institución de inteligencia estratégica confiable e innovadora, integrada por personal especializado, reconocida a nivel nacional y con incidencia regional.</w:t>
                            </w:r>
                          </w:p>
                          <w:p w14:paraId="5C8CBF6C" w14:textId="77777777" w:rsidR="002C55C2" w:rsidRPr="00880A97" w:rsidRDefault="002C55C2" w:rsidP="00A402EE">
                            <w:pPr>
                              <w:jc w:val="both"/>
                              <w:rPr>
                                <w:rFonts w:cs="Arial"/>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0F1521" id="_x0000_s1044" type="#_x0000_t202" style="position:absolute;margin-left:75.05pt;margin-top:1.05pt;width:378pt;height:80.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" filled="f" stroked="f">
                <v:textbox>
                  <w:txbxContent>
                    <w:p w14:paraId="508A689C" w14:textId="77777777" w:rsidR="002C55C2" w:rsidRPr="00A402EE" w:rsidRDefault="002C55C2" w:rsidP="00A402EE">
                      <w:pPr>
                        <w:spacing w:line="276" w:lineRule="auto"/>
                        <w:jc w:val="both"/>
                        <w:rPr>
                          <w:rFonts w:ascii="Arial" w:hAnsi="Arial" w:cs="Arial"/>
                          <w:b/>
                          <w:bCs/>
                          <w:color w:val="1C4A80"/>
                          <w:szCs w:val="40"/>
                        </w:rPr>
                      </w:pPr>
                      <w:r w:rsidRPr="00A402EE">
                        <w:rPr>
                          <w:rFonts w:ascii="Arial" w:hAnsi="Arial" w:cs="Arial"/>
                          <w:b/>
                          <w:bCs/>
                          <w:color w:val="1C4A80"/>
                          <w:szCs w:val="40"/>
                        </w:rPr>
                        <w:t>VISIÓN</w:t>
                      </w:r>
                    </w:p>
                    <w:p w14:paraId="68DC0A87" w14:textId="77777777" w:rsidR="002C55C2" w:rsidRPr="00A402EE" w:rsidRDefault="002C55C2" w:rsidP="00A402EE">
                      <w:pPr>
                        <w:jc w:val="both"/>
                        <w:rPr>
                          <w:rFonts w:ascii="Arial" w:hAnsi="Arial" w:cs="Arial"/>
                          <w:sz w:val="22"/>
                          <w:szCs w:val="18"/>
                        </w:rPr>
                      </w:pPr>
                      <w:r w:rsidRPr="00A402EE">
                        <w:rPr>
                          <w:rFonts w:ascii="Arial" w:hAnsi="Arial" w:cs="Arial"/>
                          <w:color w:val="595959" w:themeColor="text1" w:themeTint="A6"/>
                          <w:sz w:val="22"/>
                          <w:szCs w:val="18"/>
                        </w:rPr>
                        <w:t>Ser la institución de inteligencia estratégica confiable e innovadora, integrada por personal especializado, reconocida a nivel nacional y con incidencia regional.</w:t>
                      </w:r>
                    </w:p>
                    <w:p w14:paraId="5C8CBF6C" w14:textId="77777777" w:rsidR="002C55C2" w:rsidRPr="00880A97" w:rsidRDefault="002C55C2" w:rsidP="00A402EE">
                      <w:pPr>
                        <w:jc w:val="both"/>
                        <w:rPr>
                          <w:rFonts w:cs="Arial"/>
                          <w:sz w:val="18"/>
                          <w:szCs w:val="18"/>
                        </w:rPr>
                      </w:pPr>
                    </w:p>
                  </w:txbxContent>
                </v:textbox>
                <w10:wrap type="square"/>
              </v:shape>
            </w:pict>
          </mc:Fallback>
        </mc:AlternateContent>
      </w:r>
    </w:p>
    <w:p w14:paraId="71FEE617" w14:textId="1DA30DDC" w:rsidR="005D4516" w:rsidRDefault="005D4516" w:rsidP="00464077">
      <w:pPr>
        <w:rPr>
          <w:rFonts w:ascii="Arial" w:hAnsi="Arial" w:cs="Arial"/>
          <w:color w:val="002060"/>
        </w:rPr>
      </w:pPr>
    </w:p>
    <w:p w14:paraId="19EC5B9A" w14:textId="11663AE8" w:rsidR="005D4516" w:rsidRPr="005D4516" w:rsidRDefault="005D4516" w:rsidP="00464077">
      <w:pPr>
        <w:rPr>
          <w:rFonts w:ascii="Arial" w:hAnsi="Arial" w:cs="Arial"/>
          <w:color w:val="002060"/>
          <w:sz w:val="22"/>
        </w:rPr>
      </w:pPr>
    </w:p>
    <w:p w14:paraId="4A6F0069" w14:textId="50E86936" w:rsidR="005D4516" w:rsidRDefault="005D4516" w:rsidP="00464077">
      <w:pPr>
        <w:rPr>
          <w:rFonts w:ascii="Arial" w:hAnsi="Arial" w:cs="Arial"/>
          <w:color w:val="002060"/>
        </w:rPr>
      </w:pPr>
    </w:p>
    <w:p w14:paraId="22365EE1" w14:textId="435F74FE" w:rsidR="005D4516" w:rsidRDefault="005D4516" w:rsidP="00464077">
      <w:pPr>
        <w:rPr>
          <w:rFonts w:ascii="Arial" w:hAnsi="Arial" w:cs="Arial"/>
          <w:color w:val="002060"/>
        </w:rPr>
      </w:pPr>
    </w:p>
    <w:p w14:paraId="03BD3D02" w14:textId="760C51DD" w:rsidR="005D4516" w:rsidRDefault="005D4516" w:rsidP="00464077">
      <w:pPr>
        <w:rPr>
          <w:rFonts w:ascii="Arial" w:hAnsi="Arial" w:cs="Arial"/>
          <w:color w:val="002060"/>
        </w:rPr>
      </w:pPr>
    </w:p>
    <w:p w14:paraId="558371A9" w14:textId="561F1DBC" w:rsidR="005D4516" w:rsidRDefault="005D4516" w:rsidP="00464077">
      <w:pPr>
        <w:rPr>
          <w:rFonts w:ascii="Arial" w:hAnsi="Arial" w:cs="Arial"/>
          <w:color w:val="002060"/>
        </w:rPr>
      </w:pPr>
    </w:p>
    <w:p w14:paraId="55FE48AF" w14:textId="29514739" w:rsidR="005D4516" w:rsidRDefault="00A402EE" w:rsidP="00464077">
      <w:pPr>
        <w:rPr>
          <w:rFonts w:ascii="Arial" w:hAnsi="Arial" w:cs="Arial"/>
          <w:color w:val="002060"/>
        </w:rPr>
      </w:pPr>
      <w:r w:rsidRPr="00880A97">
        <w:rPr>
          <w:noProof/>
          <w:lang w:eastAsia="es-GT"/>
        </w:rPr>
        <w:lastRenderedPageBreak/>
        <w:drawing>
          <wp:anchor distT="0" distB="0" distL="114300" distR="114300" simplePos="0" relativeHeight="251718656" behindDoc="0" locked="0" layoutInCell="1" allowOverlap="1" wp14:anchorId="2FD0A16A" wp14:editId="62B9F63D">
            <wp:simplePos x="0" y="0"/>
            <wp:positionH relativeFrom="margin">
              <wp:posOffset>0</wp:posOffset>
            </wp:positionH>
            <wp:positionV relativeFrom="paragraph">
              <wp:posOffset>-228600</wp:posOffset>
            </wp:positionV>
            <wp:extent cx="900000" cy="900000"/>
            <wp:effectExtent l="0" t="0" r="0" b="0"/>
            <wp:wrapNone/>
            <wp:docPr id="6" name="Imagen 6" descr="H:\PLANIFICACIÓN 2023\TRANSICIÓN DE GOBIERNO 2023-2024\Informes\Informe para el 30 de agosto\Pilar 1 - Economía\icono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LANIFICACIÓN 2023\TRANSICIÓN DE GOBIERNO 2023-2024\Informes\Informe para el 30 de agosto\Pilar 1 - Economía\iconos-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p>
    <w:p w14:paraId="50D0A419" w14:textId="11A71E7C" w:rsidR="005D4516" w:rsidRDefault="00A402EE" w:rsidP="00A402EE">
      <w:pPr>
        <w:ind w:left="1416"/>
        <w:rPr>
          <w:rFonts w:ascii="Arial" w:hAnsi="Arial" w:cs="Arial"/>
          <w:color w:val="002060"/>
        </w:rPr>
      </w:pPr>
      <w:r>
        <w:rPr>
          <w:rFonts w:ascii="Arial" w:hAnsi="Arial" w:cs="Arial"/>
          <w:b/>
          <w:bCs/>
          <w:color w:val="002060"/>
          <w:sz w:val="36"/>
        </w:rPr>
        <w:t xml:space="preserve"> Objetivos</w:t>
      </w:r>
    </w:p>
    <w:p w14:paraId="6E65367E" w14:textId="285526AD" w:rsidR="005D4516" w:rsidRDefault="00A402EE" w:rsidP="00464077">
      <w:pPr>
        <w:rPr>
          <w:rFonts w:ascii="Arial" w:hAnsi="Arial" w:cs="Arial"/>
          <w:color w:val="002060"/>
        </w:rPr>
      </w:pPr>
      <w:r>
        <w:rPr>
          <w:rFonts w:ascii="Arial" w:hAnsi="Arial" w:cs="Arial"/>
          <w:color w:val="002060"/>
        </w:rPr>
        <w:tab/>
      </w:r>
      <w:r>
        <w:rPr>
          <w:rFonts w:ascii="Arial" w:hAnsi="Arial" w:cs="Arial"/>
          <w:color w:val="002060"/>
        </w:rPr>
        <w:tab/>
      </w:r>
    </w:p>
    <w:p w14:paraId="04A17989" w14:textId="77777777" w:rsidR="005D4516" w:rsidRDefault="005D4516" w:rsidP="00464077">
      <w:pPr>
        <w:rPr>
          <w:rFonts w:ascii="Arial" w:hAnsi="Arial" w:cs="Arial"/>
          <w:color w:val="002060"/>
        </w:rPr>
      </w:pPr>
    </w:p>
    <w:p w14:paraId="159B332D" w14:textId="77777777" w:rsidR="005D4516" w:rsidRPr="00A402EE" w:rsidRDefault="005D4516" w:rsidP="00464077">
      <w:pPr>
        <w:rPr>
          <w:rFonts w:ascii="Arial" w:hAnsi="Arial" w:cs="Arial"/>
          <w:color w:val="002060"/>
        </w:rPr>
      </w:pPr>
    </w:p>
    <w:p w14:paraId="6BEADCD2" w14:textId="77777777" w:rsidR="00A402EE" w:rsidRPr="00A402EE" w:rsidRDefault="00A402EE" w:rsidP="00A402EE">
      <w:pPr>
        <w:pStyle w:val="Ttulo3"/>
        <w:spacing w:line="276" w:lineRule="auto"/>
        <w:rPr>
          <w:rFonts w:ascii="Arial" w:hAnsi="Arial" w:cs="Arial"/>
          <w:color w:val="5B5753"/>
          <w:sz w:val="22"/>
          <w:szCs w:val="22"/>
        </w:rPr>
      </w:pPr>
      <w:bookmarkStart w:id="0" w:name="_Toc144909463"/>
      <w:r w:rsidRPr="00A402EE">
        <w:rPr>
          <w:rFonts w:ascii="Arial" w:hAnsi="Arial" w:cs="Arial"/>
          <w:color w:val="002060"/>
          <w:sz w:val="22"/>
          <w:szCs w:val="22"/>
        </w:rPr>
        <w:t>Producción de Inteligencia</w:t>
      </w:r>
      <w:bookmarkEnd w:id="0"/>
    </w:p>
    <w:p w14:paraId="2C2642A0"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Producir inteligencia que cumpla con las expectativas de los usuarios.</w:t>
      </w:r>
    </w:p>
    <w:p w14:paraId="52D6C1FA"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Respaldar la toma de decisiones de alto nivel, con informes de inteligencia generados por la Secretaría de Inteligencia Estratégica del Estado.</w:t>
      </w:r>
    </w:p>
    <w:p w14:paraId="13DC6319"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 xml:space="preserve">Prevenir de forma estratégica riesgos y amenazas a la Seguridad de la Nación, mediante la generación de productos de inteligencia útiles y oportunos. </w:t>
      </w:r>
    </w:p>
    <w:p w14:paraId="08D2704E"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 xml:space="preserve">Alcanzar el reconocimiento por parte de la población y usuarios, en cuanto al servicio de inteligencia estratégica y su importancia para la Seguridad de la Nación. </w:t>
      </w:r>
    </w:p>
    <w:p w14:paraId="0C2B18FC"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 xml:space="preserve">Coordinar efectivamente el Sistema Nacional de Inteligencia para la producción de inteligencia de Estado. </w:t>
      </w:r>
    </w:p>
    <w:p w14:paraId="6C6A3B4F"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Lograr la eficiencia en las operaciones administrativas.</w:t>
      </w:r>
    </w:p>
    <w:p w14:paraId="427235A4" w14:textId="77777777" w:rsidR="00A402EE" w:rsidRPr="00A402EE" w:rsidRDefault="00A402EE" w:rsidP="00A402EE">
      <w:pPr>
        <w:rPr>
          <w:rFonts w:ascii="Arial" w:hAnsi="Arial" w:cs="Arial"/>
          <w:color w:val="767171"/>
          <w:sz w:val="22"/>
          <w:szCs w:val="22"/>
        </w:rPr>
      </w:pPr>
    </w:p>
    <w:p w14:paraId="3280BCCE" w14:textId="77777777" w:rsidR="00A402EE" w:rsidRPr="00A402EE" w:rsidRDefault="00A402EE" w:rsidP="00A402EE">
      <w:pPr>
        <w:pStyle w:val="Ttulo3"/>
        <w:spacing w:line="276" w:lineRule="auto"/>
        <w:rPr>
          <w:rFonts w:ascii="Arial" w:hAnsi="Arial" w:cs="Arial"/>
          <w:sz w:val="22"/>
          <w:szCs w:val="22"/>
        </w:rPr>
      </w:pPr>
      <w:bookmarkStart w:id="1" w:name="_Toc144909464"/>
      <w:r w:rsidRPr="00A402EE">
        <w:rPr>
          <w:rFonts w:ascii="Arial" w:hAnsi="Arial" w:cs="Arial"/>
          <w:color w:val="002060"/>
          <w:sz w:val="22"/>
          <w:szCs w:val="22"/>
        </w:rPr>
        <w:t>Coordinación del Sistema Nacional de Inteligencia</w:t>
      </w:r>
      <w:bookmarkEnd w:id="1"/>
    </w:p>
    <w:p w14:paraId="0FD7F7B7"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Consolidar la comunicación y cooperación continua en temas de interés común.</w:t>
      </w:r>
    </w:p>
    <w:p w14:paraId="6B46E8E4"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 xml:space="preserve">Consolidarse como un referente de información estratégica para el país y la región. </w:t>
      </w:r>
    </w:p>
    <w:p w14:paraId="1A6162A0" w14:textId="70AF9430" w:rsidR="00A402EE" w:rsidRPr="00A402EE" w:rsidRDefault="00A402EE" w:rsidP="00A402EE">
      <w:pPr>
        <w:pStyle w:val="Prrafodelista"/>
        <w:numPr>
          <w:ilvl w:val="0"/>
          <w:numId w:val="1"/>
        </w:numPr>
        <w:spacing w:line="276" w:lineRule="auto"/>
        <w:jc w:val="both"/>
        <w:rPr>
          <w:rFonts w:cs="Arial"/>
        </w:rPr>
      </w:pPr>
      <w:r w:rsidRPr="00A402EE">
        <w:rPr>
          <w:rFonts w:cs="Arial"/>
        </w:rPr>
        <w:t>Desarrollar buenas prácticas en el intercambio de información</w:t>
      </w:r>
      <w:r w:rsidR="005630A8">
        <w:rPr>
          <w:rFonts w:cs="Arial"/>
        </w:rPr>
        <w:t>.</w:t>
      </w:r>
    </w:p>
    <w:p w14:paraId="251147E7"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 xml:space="preserve">Construir relaciones útiles con la comunidad de inteligencia. </w:t>
      </w:r>
    </w:p>
    <w:p w14:paraId="2300301A"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Contribuir a reducir riesgos y amenazas a nivel regional.</w:t>
      </w:r>
    </w:p>
    <w:p w14:paraId="59421E59" w14:textId="77777777" w:rsidR="00A402EE" w:rsidRPr="00A402EE" w:rsidRDefault="00A402EE" w:rsidP="00A402EE">
      <w:pPr>
        <w:spacing w:line="276" w:lineRule="auto"/>
        <w:jc w:val="both"/>
        <w:rPr>
          <w:rFonts w:ascii="Arial" w:hAnsi="Arial" w:cs="Arial"/>
          <w:color w:val="767171"/>
          <w:sz w:val="22"/>
          <w:szCs w:val="22"/>
        </w:rPr>
      </w:pPr>
    </w:p>
    <w:p w14:paraId="5893326B" w14:textId="77777777" w:rsidR="00A402EE" w:rsidRPr="00A402EE" w:rsidRDefault="00A402EE" w:rsidP="00A402EE">
      <w:pPr>
        <w:pStyle w:val="Ttulo3"/>
        <w:spacing w:line="276" w:lineRule="auto"/>
        <w:rPr>
          <w:rFonts w:ascii="Arial" w:hAnsi="Arial" w:cs="Arial"/>
          <w:sz w:val="22"/>
          <w:szCs w:val="22"/>
        </w:rPr>
      </w:pPr>
      <w:bookmarkStart w:id="2" w:name="_Toc144909465"/>
      <w:r w:rsidRPr="00A402EE">
        <w:rPr>
          <w:rFonts w:ascii="Arial" w:hAnsi="Arial" w:cs="Arial"/>
          <w:color w:val="002060"/>
          <w:sz w:val="22"/>
          <w:szCs w:val="22"/>
        </w:rPr>
        <w:t>Fortalecimiento organizacional</w:t>
      </w:r>
      <w:bookmarkEnd w:id="2"/>
    </w:p>
    <w:p w14:paraId="220216E7"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 xml:space="preserve">Mantener relaciones de coordinación, colaboración y cooperación con las instancias rectoras de la carrera profesional y de la profesionalización del Sistema Nacional de Seguridad. </w:t>
      </w:r>
    </w:p>
    <w:p w14:paraId="45356233"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Fortalecer los procesos e institucionalizarlos.</w:t>
      </w:r>
    </w:p>
    <w:p w14:paraId="2C0526E7"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 xml:space="preserve">Implementar sistemas de evaluación para establecer el grado de efectividad de los programas de capacitación y especialización. </w:t>
      </w:r>
    </w:p>
    <w:p w14:paraId="5CB246BB" w14:textId="77777777" w:rsidR="00A402EE" w:rsidRPr="00A402EE" w:rsidRDefault="00A402EE" w:rsidP="00A402EE">
      <w:pPr>
        <w:pStyle w:val="Prrafodelista"/>
        <w:numPr>
          <w:ilvl w:val="0"/>
          <w:numId w:val="1"/>
        </w:numPr>
        <w:spacing w:line="276" w:lineRule="auto"/>
        <w:jc w:val="both"/>
        <w:rPr>
          <w:rFonts w:cs="Arial"/>
        </w:rPr>
      </w:pPr>
      <w:r w:rsidRPr="00A402EE">
        <w:rPr>
          <w:rFonts w:cs="Arial"/>
        </w:rPr>
        <w:t>Motivar a los oficiales de inteligencia con la disponibilidad de los programas de profesionalización y procesos de selección equitativos.</w:t>
      </w:r>
    </w:p>
    <w:p w14:paraId="3E505378" w14:textId="0191D920" w:rsidR="00A402EE" w:rsidRPr="0095080A" w:rsidRDefault="00A402EE" w:rsidP="00A402EE">
      <w:pPr>
        <w:spacing w:line="276" w:lineRule="auto"/>
        <w:jc w:val="both"/>
      </w:pPr>
    </w:p>
    <w:p w14:paraId="588E942F" w14:textId="572BC9DD" w:rsidR="005D4516" w:rsidRDefault="005D4516" w:rsidP="00464077">
      <w:pPr>
        <w:rPr>
          <w:rFonts w:ascii="Arial" w:hAnsi="Arial" w:cs="Arial"/>
          <w:color w:val="002060"/>
        </w:rPr>
      </w:pPr>
    </w:p>
    <w:p w14:paraId="1A9F72DB" w14:textId="69D82694" w:rsidR="005D4516" w:rsidRDefault="005D4516" w:rsidP="00464077">
      <w:pPr>
        <w:rPr>
          <w:rFonts w:ascii="Arial" w:hAnsi="Arial" w:cs="Arial"/>
          <w:color w:val="002060"/>
        </w:rPr>
      </w:pPr>
    </w:p>
    <w:p w14:paraId="081B9486" w14:textId="44CE7C21" w:rsidR="005D4516" w:rsidRDefault="005D4516" w:rsidP="00464077">
      <w:pPr>
        <w:rPr>
          <w:rFonts w:ascii="Arial" w:hAnsi="Arial" w:cs="Arial"/>
          <w:color w:val="002060"/>
        </w:rPr>
      </w:pPr>
    </w:p>
    <w:p w14:paraId="1AA5AAB3" w14:textId="2273921F" w:rsidR="005D4516" w:rsidRDefault="005D4516" w:rsidP="00464077">
      <w:pPr>
        <w:rPr>
          <w:rFonts w:ascii="Arial" w:hAnsi="Arial" w:cs="Arial"/>
          <w:color w:val="002060"/>
        </w:rPr>
      </w:pPr>
    </w:p>
    <w:p w14:paraId="4C60B7F0" w14:textId="680140E9" w:rsidR="00A402EE" w:rsidRDefault="00531BF0" w:rsidP="00531BF0">
      <w:pPr>
        <w:ind w:firstLine="708"/>
        <w:rPr>
          <w:rFonts w:ascii="Arial" w:hAnsi="Arial" w:cs="Arial"/>
          <w:b/>
          <w:bCs/>
          <w:color w:val="002060"/>
          <w:sz w:val="36"/>
        </w:rPr>
      </w:pPr>
      <w:r w:rsidRPr="00B1394F">
        <w:rPr>
          <w:rFonts w:cs="Arial"/>
          <w:bCs/>
          <w:noProof/>
          <w:color w:val="808080"/>
          <w:lang w:eastAsia="es-GT"/>
        </w:rPr>
        <w:lastRenderedPageBreak/>
        <w:drawing>
          <wp:anchor distT="0" distB="0" distL="114300" distR="114300" simplePos="0" relativeHeight="251720704" behindDoc="0" locked="0" layoutInCell="1" allowOverlap="1" wp14:anchorId="5D51C170" wp14:editId="0B115ADF">
            <wp:simplePos x="0" y="0"/>
            <wp:positionH relativeFrom="margin">
              <wp:posOffset>-66675</wp:posOffset>
            </wp:positionH>
            <wp:positionV relativeFrom="paragraph">
              <wp:posOffset>-274320</wp:posOffset>
            </wp:positionV>
            <wp:extent cx="899795" cy="899795"/>
            <wp:effectExtent l="0" t="0" r="0" b="0"/>
            <wp:wrapNone/>
            <wp:docPr id="7" name="Imagen 7" descr="H:\PLANIFICACIÓN 2023\TRANSICIÓN DE GOBIERNO 2023-2024\Informes\Informe para el 30 de agosto\Pilar 1 - Economía\icono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LANIFICACIÓN 2023\TRANSICIÓN DE GOBIERNO 2023-2024\Informes\Informe para el 30 de agosto\Pilar 1 - Economía\iconos-1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00A402EE">
        <w:rPr>
          <w:rFonts w:ascii="Arial" w:hAnsi="Arial" w:cs="Arial"/>
          <w:color w:val="002060"/>
        </w:rPr>
        <w:t xml:space="preserve"> </w:t>
      </w:r>
      <w:r>
        <w:rPr>
          <w:rFonts w:ascii="Arial" w:hAnsi="Arial" w:cs="Arial"/>
          <w:color w:val="002060"/>
        </w:rPr>
        <w:tab/>
      </w:r>
      <w:r w:rsidR="00A402EE">
        <w:rPr>
          <w:rFonts w:ascii="Arial" w:hAnsi="Arial" w:cs="Arial"/>
          <w:b/>
          <w:bCs/>
          <w:color w:val="002060"/>
          <w:sz w:val="36"/>
        </w:rPr>
        <w:t>Población objetivo</w:t>
      </w:r>
    </w:p>
    <w:p w14:paraId="6641D6D9" w14:textId="5A114714" w:rsidR="00A402EE" w:rsidRDefault="00A402EE" w:rsidP="00A402EE">
      <w:pPr>
        <w:rPr>
          <w:rFonts w:ascii="Arial" w:hAnsi="Arial" w:cs="Arial"/>
          <w:b/>
          <w:bCs/>
          <w:color w:val="002060"/>
          <w:sz w:val="36"/>
        </w:rPr>
      </w:pPr>
    </w:p>
    <w:p w14:paraId="363F5CEC" w14:textId="3AF7383F" w:rsidR="00A402EE" w:rsidRDefault="00A402EE" w:rsidP="00A402EE">
      <w:pPr>
        <w:spacing w:line="276" w:lineRule="auto"/>
        <w:jc w:val="both"/>
      </w:pPr>
    </w:p>
    <w:p w14:paraId="23EEED1B" w14:textId="655CCED0" w:rsidR="00A402EE" w:rsidRDefault="00A402EE" w:rsidP="00A402EE">
      <w:pPr>
        <w:spacing w:line="276" w:lineRule="auto"/>
        <w:jc w:val="both"/>
        <w:rPr>
          <w:rFonts w:ascii="Arial" w:hAnsi="Arial" w:cs="Arial"/>
          <w:sz w:val="22"/>
          <w:szCs w:val="22"/>
        </w:rPr>
      </w:pPr>
      <w:r w:rsidRPr="00A402EE">
        <w:rPr>
          <w:rFonts w:ascii="Arial" w:hAnsi="Arial" w:cs="Arial"/>
          <w:sz w:val="22"/>
          <w:szCs w:val="22"/>
        </w:rPr>
        <w:t xml:space="preserve">De acuerdo con la legislación vigente, los productos de Inteligencia están dirigidos al Presidente de la República de Guatemala y el Consejo Nacional de Seguridad los cuales tienen el propósito de ser herramientas útiles en el proceso de toma de decisiones de alto nivel político </w:t>
      </w:r>
      <w:r w:rsidR="005630A8">
        <w:rPr>
          <w:rFonts w:ascii="Arial" w:hAnsi="Arial" w:cs="Arial"/>
          <w:sz w:val="22"/>
          <w:szCs w:val="22"/>
        </w:rPr>
        <w:t>y</w:t>
      </w:r>
      <w:r w:rsidRPr="00A402EE">
        <w:rPr>
          <w:rFonts w:ascii="Arial" w:hAnsi="Arial" w:cs="Arial"/>
          <w:sz w:val="22"/>
          <w:szCs w:val="22"/>
        </w:rPr>
        <w:t xml:space="preserve"> estratégico.  </w:t>
      </w:r>
    </w:p>
    <w:p w14:paraId="453F76A7" w14:textId="77777777" w:rsidR="005630A8" w:rsidRPr="00A402EE" w:rsidRDefault="005630A8" w:rsidP="00A402EE">
      <w:pPr>
        <w:spacing w:line="276" w:lineRule="auto"/>
        <w:jc w:val="both"/>
        <w:rPr>
          <w:rFonts w:ascii="Arial" w:hAnsi="Arial" w:cs="Arial"/>
          <w:sz w:val="22"/>
          <w:szCs w:val="22"/>
        </w:rPr>
      </w:pPr>
    </w:p>
    <w:p w14:paraId="200AE061" w14:textId="3FAC8A11" w:rsidR="00A402EE" w:rsidRDefault="00A402EE" w:rsidP="00A402EE">
      <w:pPr>
        <w:spacing w:line="276" w:lineRule="auto"/>
        <w:jc w:val="both"/>
        <w:rPr>
          <w:rFonts w:ascii="Arial" w:hAnsi="Arial" w:cs="Arial"/>
          <w:sz w:val="22"/>
          <w:szCs w:val="22"/>
        </w:rPr>
      </w:pPr>
      <w:r w:rsidRPr="00A402EE">
        <w:rPr>
          <w:rFonts w:ascii="Arial" w:hAnsi="Arial" w:cs="Arial"/>
          <w:sz w:val="22"/>
          <w:szCs w:val="22"/>
        </w:rPr>
        <w:t>El catálogo de informes toma en cuenta dos dimensiones para su clasificación: a) la población objetivo y b) el grado de importancia de la alerta identificada o usuario, clasificándolos como productos intermedios y productos finales.</w:t>
      </w:r>
    </w:p>
    <w:p w14:paraId="6D1D8EDB" w14:textId="29591E46" w:rsidR="00A402EE" w:rsidRPr="00A402EE" w:rsidRDefault="00A402EE" w:rsidP="00A402EE">
      <w:pPr>
        <w:spacing w:line="276" w:lineRule="auto"/>
        <w:jc w:val="both"/>
        <w:rPr>
          <w:rFonts w:ascii="Arial" w:hAnsi="Arial" w:cs="Arial"/>
          <w:sz w:val="22"/>
          <w:szCs w:val="22"/>
        </w:rPr>
      </w:pPr>
    </w:p>
    <w:p w14:paraId="5C4EAC39" w14:textId="7647D4FE" w:rsidR="00A402EE" w:rsidRDefault="00A402EE" w:rsidP="00A402EE">
      <w:pPr>
        <w:pStyle w:val="Prrafodelista"/>
        <w:numPr>
          <w:ilvl w:val="0"/>
          <w:numId w:val="2"/>
        </w:numPr>
        <w:spacing w:line="276" w:lineRule="auto"/>
        <w:jc w:val="both"/>
        <w:rPr>
          <w:rFonts w:cs="Arial"/>
        </w:rPr>
      </w:pPr>
      <w:r w:rsidRPr="00A402EE">
        <w:rPr>
          <w:rFonts w:cs="Arial"/>
          <w:u w:val="single"/>
        </w:rPr>
        <w:t>Los productos intermedios:</w:t>
      </w:r>
      <w:r w:rsidRPr="00A402EE">
        <w:rPr>
          <w:rFonts w:cs="Arial"/>
        </w:rPr>
        <w:t xml:space="preserve"> se clasifican como aquellos cuyo destinatario es el equipo directivo de </w:t>
      </w:r>
      <w:r w:rsidR="002A4AB3">
        <w:rPr>
          <w:rFonts w:cs="Arial"/>
        </w:rPr>
        <w:t xml:space="preserve">la </w:t>
      </w:r>
      <w:r w:rsidRPr="00A402EE">
        <w:rPr>
          <w:rFonts w:cs="Arial"/>
        </w:rPr>
        <w:t>S</w:t>
      </w:r>
      <w:r w:rsidR="002A4AB3">
        <w:rPr>
          <w:rFonts w:cs="Arial"/>
        </w:rPr>
        <w:t xml:space="preserve">ecretaría de Inteligencia Estratégica del Estado </w:t>
      </w:r>
      <w:r w:rsidRPr="00A402EE">
        <w:rPr>
          <w:rFonts w:cs="Arial"/>
        </w:rPr>
        <w:t xml:space="preserve">o sus autoridades, utilizados como insumo para integrar productos finales o de mayor relevancia estratégica. </w:t>
      </w:r>
    </w:p>
    <w:p w14:paraId="67332460" w14:textId="77777777" w:rsidR="00A402EE" w:rsidRPr="00A402EE" w:rsidRDefault="00A402EE" w:rsidP="00A402EE">
      <w:pPr>
        <w:pStyle w:val="Prrafodelista"/>
        <w:spacing w:line="276" w:lineRule="auto"/>
        <w:ind w:left="450"/>
        <w:jc w:val="both"/>
        <w:rPr>
          <w:rFonts w:cs="Arial"/>
        </w:rPr>
      </w:pPr>
    </w:p>
    <w:p w14:paraId="5131EF62" w14:textId="04A35B0D" w:rsidR="00A402EE" w:rsidRPr="00A402EE" w:rsidRDefault="00A402EE" w:rsidP="00A402EE">
      <w:pPr>
        <w:pStyle w:val="Prrafodelista"/>
        <w:numPr>
          <w:ilvl w:val="0"/>
          <w:numId w:val="2"/>
        </w:numPr>
        <w:spacing w:line="276" w:lineRule="auto"/>
        <w:jc w:val="both"/>
        <w:rPr>
          <w:rFonts w:cs="Arial"/>
        </w:rPr>
      </w:pPr>
      <w:r w:rsidRPr="00A402EE">
        <w:rPr>
          <w:rFonts w:cs="Arial"/>
          <w:u w:val="single"/>
        </w:rPr>
        <w:t>Productos finales:</w:t>
      </w:r>
      <w:r w:rsidRPr="00A402EE">
        <w:rPr>
          <w:rFonts w:cs="Arial"/>
        </w:rPr>
        <w:t xml:space="preserve"> como productos finales se categorizan aquellos que cumplen el Ciclo de Inteligencia y que son remitidos a los destinatarios identificados en la Ley Marco del Sistema Nacional de Seguridad: Presidente de la República o Consejo Nacional de Seguridad.   </w:t>
      </w:r>
    </w:p>
    <w:p w14:paraId="03B952EE" w14:textId="092A8642" w:rsidR="00A402EE" w:rsidRDefault="00A402EE" w:rsidP="00A402EE">
      <w:pPr>
        <w:spacing w:line="276" w:lineRule="auto"/>
        <w:jc w:val="both"/>
        <w:rPr>
          <w:rFonts w:ascii="Arial" w:hAnsi="Arial" w:cs="Arial"/>
          <w:sz w:val="22"/>
          <w:szCs w:val="22"/>
        </w:rPr>
      </w:pPr>
      <w:r w:rsidRPr="00A402EE">
        <w:rPr>
          <w:rFonts w:ascii="Arial" w:hAnsi="Arial" w:cs="Arial"/>
          <w:sz w:val="22"/>
          <w:szCs w:val="22"/>
        </w:rPr>
        <w:t>Así mismo, en coordinación con el S</w:t>
      </w:r>
      <w:r w:rsidR="002A4AB3">
        <w:rPr>
          <w:rFonts w:ascii="Arial" w:hAnsi="Arial" w:cs="Arial"/>
          <w:sz w:val="22"/>
          <w:szCs w:val="22"/>
        </w:rPr>
        <w:t>istema Nacional de Inteligencia</w:t>
      </w:r>
      <w:r w:rsidRPr="00A402EE">
        <w:rPr>
          <w:rFonts w:ascii="Arial" w:hAnsi="Arial" w:cs="Arial"/>
          <w:sz w:val="22"/>
          <w:szCs w:val="22"/>
        </w:rPr>
        <w:t>, se produce la Agenda Nacional de Riesgos y Amenazas -ANRA- con una temporalidad anual y con seguimientos cuatrimestrales. La Agenda de Riesgos y Amenazas, es la línea base, para la elaboración de estrategias, planes de acción y coordinaciones de cooperación con entes nacionales e internacionales con el objetivo de prevenir hechos ocasionados por el crimen organizado y delincuencia común.</w:t>
      </w:r>
    </w:p>
    <w:p w14:paraId="5E17737E" w14:textId="77777777" w:rsidR="00401A0A" w:rsidRPr="00A402EE" w:rsidRDefault="00401A0A" w:rsidP="00A402EE">
      <w:pPr>
        <w:spacing w:line="276" w:lineRule="auto"/>
        <w:jc w:val="both"/>
        <w:rPr>
          <w:rFonts w:ascii="Arial" w:hAnsi="Arial" w:cs="Arial"/>
          <w:sz w:val="22"/>
          <w:szCs w:val="22"/>
        </w:rPr>
      </w:pPr>
    </w:p>
    <w:p w14:paraId="77AF1D25" w14:textId="33523988" w:rsidR="00A402EE" w:rsidRPr="00A402EE" w:rsidRDefault="00A402EE" w:rsidP="00A402EE">
      <w:pPr>
        <w:spacing w:line="276" w:lineRule="auto"/>
        <w:jc w:val="both"/>
        <w:rPr>
          <w:rFonts w:ascii="Arial" w:hAnsi="Arial" w:cs="Arial"/>
          <w:sz w:val="22"/>
          <w:szCs w:val="22"/>
        </w:rPr>
      </w:pPr>
      <w:r w:rsidRPr="00A402EE">
        <w:rPr>
          <w:rFonts w:ascii="Arial" w:hAnsi="Arial" w:cs="Arial"/>
          <w:sz w:val="22"/>
          <w:szCs w:val="22"/>
        </w:rPr>
        <w:t xml:space="preserve">Otro producto que responde al cumplimiento de los objetivos de Estado es el </w:t>
      </w:r>
      <w:bookmarkStart w:id="3" w:name="_Toc126052375"/>
      <w:bookmarkStart w:id="4" w:name="_Toc139904980"/>
      <w:bookmarkStart w:id="5" w:name="_Toc143612801"/>
      <w:r w:rsidRPr="00A402EE">
        <w:rPr>
          <w:rFonts w:ascii="Arial" w:hAnsi="Arial" w:cs="Arial"/>
          <w:sz w:val="22"/>
          <w:szCs w:val="22"/>
        </w:rPr>
        <w:t>Plan Nacional de Inteligencia</w:t>
      </w:r>
      <w:bookmarkEnd w:id="3"/>
      <w:bookmarkEnd w:id="4"/>
      <w:bookmarkEnd w:id="5"/>
      <w:r w:rsidRPr="00A402EE">
        <w:rPr>
          <w:rFonts w:ascii="Arial" w:hAnsi="Arial" w:cs="Arial"/>
          <w:sz w:val="22"/>
          <w:szCs w:val="22"/>
        </w:rPr>
        <w:t>, al igual que el ANRA, este producto es elaborado en coordinación por el Sistema Nacional de Inteligencia; contempla los requerimientos y las prioridades identificadas en materia de inteligencia con el propósito de brindar un mejor resultado en el cumplimiento de los objetivos nacionales permanentes y de la Política General de Gobierno.  Actualmente, tiene vigencia de dos años y seguimientos semestrales.</w:t>
      </w:r>
    </w:p>
    <w:p w14:paraId="74D402F7" w14:textId="40886EA9" w:rsidR="00A402EE" w:rsidRPr="00A402EE" w:rsidRDefault="00A402EE" w:rsidP="00A402EE">
      <w:pPr>
        <w:rPr>
          <w:rFonts w:ascii="Arial" w:hAnsi="Arial" w:cs="Arial"/>
          <w:color w:val="002060"/>
          <w:sz w:val="22"/>
          <w:szCs w:val="22"/>
        </w:rPr>
      </w:pPr>
    </w:p>
    <w:p w14:paraId="4E3C5930" w14:textId="0B7292EF" w:rsidR="00A402EE" w:rsidRPr="00A402EE" w:rsidRDefault="00A402EE" w:rsidP="00464077">
      <w:pPr>
        <w:rPr>
          <w:rFonts w:ascii="Arial" w:hAnsi="Arial" w:cs="Arial"/>
          <w:color w:val="002060"/>
          <w:sz w:val="22"/>
          <w:szCs w:val="22"/>
        </w:rPr>
      </w:pPr>
    </w:p>
    <w:p w14:paraId="349157F6" w14:textId="568373D4" w:rsidR="00A402EE" w:rsidRDefault="00A402EE" w:rsidP="00464077">
      <w:pPr>
        <w:rPr>
          <w:rFonts w:ascii="Arial" w:hAnsi="Arial" w:cs="Arial"/>
          <w:color w:val="002060"/>
        </w:rPr>
      </w:pPr>
    </w:p>
    <w:p w14:paraId="49FA4681" w14:textId="46F980E7" w:rsidR="00A402EE" w:rsidRDefault="00A402EE" w:rsidP="00464077">
      <w:pPr>
        <w:rPr>
          <w:rFonts w:ascii="Arial" w:hAnsi="Arial" w:cs="Arial"/>
          <w:color w:val="002060"/>
        </w:rPr>
      </w:pPr>
    </w:p>
    <w:p w14:paraId="44886AFE" w14:textId="45338CE0" w:rsidR="00A402EE" w:rsidRDefault="00A402EE" w:rsidP="00464077">
      <w:pPr>
        <w:rPr>
          <w:rFonts w:ascii="Arial" w:hAnsi="Arial" w:cs="Arial"/>
          <w:color w:val="002060"/>
        </w:rPr>
      </w:pPr>
    </w:p>
    <w:p w14:paraId="4D4181A1" w14:textId="756A61C0" w:rsidR="00A402EE" w:rsidRDefault="00A402EE" w:rsidP="00464077">
      <w:pPr>
        <w:rPr>
          <w:rFonts w:ascii="Arial" w:hAnsi="Arial" w:cs="Arial"/>
          <w:color w:val="002060"/>
        </w:rPr>
      </w:pPr>
    </w:p>
    <w:p w14:paraId="0D34F6F8" w14:textId="4AABAE10" w:rsidR="00A402EE" w:rsidRDefault="00A402EE" w:rsidP="00464077">
      <w:pPr>
        <w:rPr>
          <w:rFonts w:ascii="Arial" w:hAnsi="Arial" w:cs="Arial"/>
          <w:color w:val="002060"/>
        </w:rPr>
      </w:pPr>
    </w:p>
    <w:p w14:paraId="3741755A" w14:textId="133FEE43" w:rsidR="00A402EE" w:rsidRDefault="00A402EE" w:rsidP="00464077">
      <w:pPr>
        <w:rPr>
          <w:rFonts w:ascii="Arial" w:hAnsi="Arial" w:cs="Arial"/>
          <w:color w:val="002060"/>
        </w:rPr>
      </w:pPr>
    </w:p>
    <w:p w14:paraId="16A43DEF" w14:textId="1D0910F4" w:rsidR="00A402EE" w:rsidRDefault="00A402EE" w:rsidP="00464077">
      <w:pPr>
        <w:rPr>
          <w:rFonts w:ascii="Arial" w:hAnsi="Arial" w:cs="Arial"/>
          <w:color w:val="002060"/>
        </w:rPr>
      </w:pPr>
    </w:p>
    <w:p w14:paraId="7FDC1576" w14:textId="3AA3B48E" w:rsidR="00A402EE" w:rsidRDefault="00E65F38" w:rsidP="00464077">
      <w:pPr>
        <w:rPr>
          <w:rFonts w:ascii="Arial" w:hAnsi="Arial" w:cs="Arial"/>
          <w:color w:val="002060"/>
        </w:rPr>
      </w:pPr>
      <w:r w:rsidRPr="00E65F38">
        <w:rPr>
          <w:rFonts w:ascii="Arial" w:hAnsi="Arial" w:cs="Arial"/>
          <w:noProof/>
          <w:color w:val="002060"/>
          <w:lang w:eastAsia="es-GT"/>
        </w:rPr>
        <w:lastRenderedPageBreak/>
        <w:drawing>
          <wp:anchor distT="0" distB="0" distL="114300" distR="114300" simplePos="0" relativeHeight="251722752" behindDoc="0" locked="0" layoutInCell="1" allowOverlap="1" wp14:anchorId="01EDBC83" wp14:editId="28D71A6A">
            <wp:simplePos x="0" y="0"/>
            <wp:positionH relativeFrom="column">
              <wp:posOffset>-2289809</wp:posOffset>
            </wp:positionH>
            <wp:positionV relativeFrom="paragraph">
              <wp:posOffset>-1004570</wp:posOffset>
            </wp:positionV>
            <wp:extent cx="9013190" cy="1015809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027843" cy="10174609"/>
                    </a:xfrm>
                    <a:prstGeom prst="rect">
                      <a:avLst/>
                    </a:prstGeom>
                  </pic:spPr>
                </pic:pic>
              </a:graphicData>
            </a:graphic>
            <wp14:sizeRelH relativeFrom="page">
              <wp14:pctWidth>0</wp14:pctWidth>
            </wp14:sizeRelH>
            <wp14:sizeRelV relativeFrom="page">
              <wp14:pctHeight>0</wp14:pctHeight>
            </wp14:sizeRelV>
          </wp:anchor>
        </w:drawing>
      </w:r>
    </w:p>
    <w:p w14:paraId="03B77652" w14:textId="3FAABF33" w:rsidR="00A402EE" w:rsidRDefault="00A402EE" w:rsidP="00464077">
      <w:pPr>
        <w:rPr>
          <w:rFonts w:ascii="Arial" w:hAnsi="Arial" w:cs="Arial"/>
          <w:color w:val="002060"/>
        </w:rPr>
      </w:pPr>
    </w:p>
    <w:p w14:paraId="1475E5B7" w14:textId="07B78358" w:rsidR="00A402EE" w:rsidRDefault="00A402EE" w:rsidP="00464077">
      <w:pPr>
        <w:rPr>
          <w:rFonts w:ascii="Arial" w:hAnsi="Arial" w:cs="Arial"/>
          <w:color w:val="002060"/>
        </w:rPr>
      </w:pPr>
    </w:p>
    <w:p w14:paraId="26368769" w14:textId="766F772B" w:rsidR="00A402EE" w:rsidRDefault="00A402EE" w:rsidP="00464077">
      <w:pPr>
        <w:rPr>
          <w:rFonts w:ascii="Arial" w:hAnsi="Arial" w:cs="Arial"/>
          <w:color w:val="002060"/>
        </w:rPr>
      </w:pPr>
    </w:p>
    <w:p w14:paraId="2D3B99B8" w14:textId="056535AF" w:rsidR="00A402EE" w:rsidRDefault="00A402EE" w:rsidP="00464077">
      <w:pPr>
        <w:rPr>
          <w:rFonts w:ascii="Arial" w:hAnsi="Arial" w:cs="Arial"/>
          <w:color w:val="002060"/>
        </w:rPr>
      </w:pPr>
    </w:p>
    <w:p w14:paraId="16C93E3D" w14:textId="75D84E35" w:rsidR="00A402EE" w:rsidRDefault="00A402EE" w:rsidP="00464077">
      <w:pPr>
        <w:rPr>
          <w:rFonts w:ascii="Arial" w:hAnsi="Arial" w:cs="Arial"/>
          <w:color w:val="002060"/>
        </w:rPr>
      </w:pPr>
    </w:p>
    <w:p w14:paraId="063D44B0" w14:textId="21AAAFD9" w:rsidR="00A402EE" w:rsidRDefault="00A402EE" w:rsidP="00464077">
      <w:pPr>
        <w:rPr>
          <w:rFonts w:ascii="Arial" w:hAnsi="Arial" w:cs="Arial"/>
          <w:color w:val="002060"/>
        </w:rPr>
      </w:pPr>
    </w:p>
    <w:p w14:paraId="2C28D4AD" w14:textId="011A9193" w:rsidR="00A402EE" w:rsidRDefault="00A402EE" w:rsidP="00464077">
      <w:pPr>
        <w:rPr>
          <w:rFonts w:ascii="Arial" w:hAnsi="Arial" w:cs="Arial"/>
          <w:color w:val="002060"/>
        </w:rPr>
      </w:pPr>
    </w:p>
    <w:p w14:paraId="734F5897" w14:textId="09E84021" w:rsidR="00A402EE" w:rsidRDefault="00A402EE" w:rsidP="00464077">
      <w:pPr>
        <w:rPr>
          <w:rFonts w:ascii="Arial" w:hAnsi="Arial" w:cs="Arial"/>
          <w:color w:val="002060"/>
        </w:rPr>
      </w:pPr>
    </w:p>
    <w:p w14:paraId="2DF0D834" w14:textId="378BC944" w:rsidR="00A402EE" w:rsidRDefault="00A402EE" w:rsidP="00464077">
      <w:pPr>
        <w:rPr>
          <w:rFonts w:ascii="Arial" w:hAnsi="Arial" w:cs="Arial"/>
          <w:color w:val="002060"/>
        </w:rPr>
      </w:pPr>
    </w:p>
    <w:p w14:paraId="08B50043" w14:textId="5BA789FB" w:rsidR="00A402EE" w:rsidRDefault="00A402EE" w:rsidP="00464077">
      <w:pPr>
        <w:rPr>
          <w:rFonts w:ascii="Arial" w:hAnsi="Arial" w:cs="Arial"/>
          <w:color w:val="002060"/>
        </w:rPr>
      </w:pPr>
    </w:p>
    <w:p w14:paraId="45654A7C" w14:textId="5D5370A7" w:rsidR="00A402EE" w:rsidRDefault="00A402EE" w:rsidP="00464077">
      <w:pPr>
        <w:rPr>
          <w:rFonts w:ascii="Arial" w:hAnsi="Arial" w:cs="Arial"/>
          <w:color w:val="002060"/>
        </w:rPr>
      </w:pPr>
    </w:p>
    <w:p w14:paraId="65159B25" w14:textId="51B7791C" w:rsidR="00A402EE" w:rsidRDefault="00A402EE" w:rsidP="00464077">
      <w:pPr>
        <w:rPr>
          <w:rFonts w:ascii="Arial" w:hAnsi="Arial" w:cs="Arial"/>
          <w:color w:val="002060"/>
        </w:rPr>
      </w:pPr>
    </w:p>
    <w:p w14:paraId="06ADFBFF" w14:textId="363B4096" w:rsidR="00A402EE" w:rsidRDefault="00A402EE" w:rsidP="00464077">
      <w:pPr>
        <w:rPr>
          <w:rFonts w:ascii="Arial" w:hAnsi="Arial" w:cs="Arial"/>
          <w:color w:val="002060"/>
        </w:rPr>
      </w:pPr>
    </w:p>
    <w:p w14:paraId="1A299C80" w14:textId="103229CE" w:rsidR="00A402EE" w:rsidRDefault="00A402EE" w:rsidP="00464077">
      <w:pPr>
        <w:rPr>
          <w:rFonts w:ascii="Arial" w:hAnsi="Arial" w:cs="Arial"/>
          <w:color w:val="002060"/>
        </w:rPr>
      </w:pPr>
    </w:p>
    <w:p w14:paraId="6F7A8B64" w14:textId="6EAAEB85" w:rsidR="00A402EE" w:rsidRDefault="00A402EE" w:rsidP="00464077">
      <w:pPr>
        <w:rPr>
          <w:rFonts w:ascii="Arial" w:hAnsi="Arial" w:cs="Arial"/>
          <w:color w:val="002060"/>
        </w:rPr>
      </w:pPr>
    </w:p>
    <w:p w14:paraId="2E1A5084" w14:textId="4F1AC25F" w:rsidR="00A402EE" w:rsidRDefault="00A402EE" w:rsidP="00464077">
      <w:pPr>
        <w:rPr>
          <w:rFonts w:ascii="Arial" w:hAnsi="Arial" w:cs="Arial"/>
          <w:color w:val="002060"/>
        </w:rPr>
      </w:pPr>
    </w:p>
    <w:p w14:paraId="509F9A17" w14:textId="289891DE" w:rsidR="00A402EE" w:rsidRDefault="00A402EE" w:rsidP="00464077">
      <w:pPr>
        <w:rPr>
          <w:rFonts w:ascii="Arial" w:hAnsi="Arial" w:cs="Arial"/>
          <w:color w:val="002060"/>
        </w:rPr>
      </w:pPr>
    </w:p>
    <w:p w14:paraId="0020C127" w14:textId="29A37B45" w:rsidR="00A402EE" w:rsidRDefault="00A402EE" w:rsidP="00464077">
      <w:pPr>
        <w:rPr>
          <w:rFonts w:ascii="Arial" w:hAnsi="Arial" w:cs="Arial"/>
          <w:color w:val="002060"/>
        </w:rPr>
      </w:pPr>
    </w:p>
    <w:p w14:paraId="7FBCC6E0" w14:textId="5A7019AF" w:rsidR="00A402EE" w:rsidRDefault="00A402EE" w:rsidP="00464077">
      <w:pPr>
        <w:rPr>
          <w:rFonts w:ascii="Arial" w:hAnsi="Arial" w:cs="Arial"/>
          <w:color w:val="002060"/>
        </w:rPr>
      </w:pPr>
    </w:p>
    <w:p w14:paraId="19962DF6" w14:textId="49FADE3C" w:rsidR="00A402EE" w:rsidRDefault="00A402EE" w:rsidP="00464077">
      <w:pPr>
        <w:rPr>
          <w:rFonts w:ascii="Arial" w:hAnsi="Arial" w:cs="Arial"/>
          <w:color w:val="002060"/>
        </w:rPr>
      </w:pPr>
    </w:p>
    <w:p w14:paraId="382C874D" w14:textId="04B8A15C" w:rsidR="00A402EE" w:rsidRDefault="00A402EE" w:rsidP="00464077">
      <w:pPr>
        <w:rPr>
          <w:rFonts w:ascii="Arial" w:hAnsi="Arial" w:cs="Arial"/>
          <w:color w:val="002060"/>
        </w:rPr>
      </w:pPr>
    </w:p>
    <w:p w14:paraId="3A1305F6" w14:textId="151AC00E" w:rsidR="00A402EE" w:rsidRDefault="00A402EE" w:rsidP="00464077">
      <w:pPr>
        <w:rPr>
          <w:rFonts w:ascii="Arial" w:hAnsi="Arial" w:cs="Arial"/>
          <w:color w:val="002060"/>
        </w:rPr>
      </w:pPr>
    </w:p>
    <w:p w14:paraId="3E468C43" w14:textId="0E38AED0" w:rsidR="00A402EE" w:rsidRDefault="00A402EE" w:rsidP="00464077">
      <w:pPr>
        <w:rPr>
          <w:rFonts w:ascii="Arial" w:hAnsi="Arial" w:cs="Arial"/>
          <w:color w:val="002060"/>
        </w:rPr>
      </w:pPr>
    </w:p>
    <w:p w14:paraId="2F970FA5" w14:textId="3104F22E" w:rsidR="00A402EE" w:rsidRDefault="00A402EE" w:rsidP="00464077">
      <w:pPr>
        <w:rPr>
          <w:rFonts w:ascii="Arial" w:hAnsi="Arial" w:cs="Arial"/>
          <w:color w:val="002060"/>
        </w:rPr>
      </w:pPr>
    </w:p>
    <w:p w14:paraId="25CBAA5A" w14:textId="3A81CA0E" w:rsidR="00A402EE" w:rsidRDefault="00A402EE" w:rsidP="00464077">
      <w:pPr>
        <w:rPr>
          <w:rFonts w:ascii="Arial" w:hAnsi="Arial" w:cs="Arial"/>
          <w:color w:val="002060"/>
        </w:rPr>
      </w:pPr>
    </w:p>
    <w:p w14:paraId="2031475D" w14:textId="1B70436B" w:rsidR="00A402EE" w:rsidRDefault="00A402EE" w:rsidP="00464077">
      <w:pPr>
        <w:rPr>
          <w:rFonts w:ascii="Arial" w:hAnsi="Arial" w:cs="Arial"/>
          <w:color w:val="002060"/>
        </w:rPr>
      </w:pPr>
    </w:p>
    <w:p w14:paraId="3CD7197E" w14:textId="639C4118" w:rsidR="00A402EE" w:rsidRDefault="00A402EE" w:rsidP="00464077">
      <w:pPr>
        <w:rPr>
          <w:rFonts w:ascii="Arial" w:hAnsi="Arial" w:cs="Arial"/>
          <w:color w:val="002060"/>
        </w:rPr>
      </w:pPr>
    </w:p>
    <w:p w14:paraId="7C7A1181" w14:textId="577A7E92" w:rsidR="00A402EE" w:rsidRDefault="00A402EE" w:rsidP="00464077">
      <w:pPr>
        <w:rPr>
          <w:rFonts w:ascii="Arial" w:hAnsi="Arial" w:cs="Arial"/>
          <w:color w:val="002060"/>
        </w:rPr>
      </w:pPr>
    </w:p>
    <w:p w14:paraId="11569363" w14:textId="495F7946" w:rsidR="00A402EE" w:rsidRDefault="00A402EE" w:rsidP="00464077">
      <w:pPr>
        <w:rPr>
          <w:rFonts w:ascii="Arial" w:hAnsi="Arial" w:cs="Arial"/>
          <w:color w:val="002060"/>
        </w:rPr>
      </w:pPr>
    </w:p>
    <w:p w14:paraId="6EBC4A8B" w14:textId="0CF47506" w:rsidR="00A402EE" w:rsidRDefault="00A402EE" w:rsidP="00464077">
      <w:pPr>
        <w:rPr>
          <w:rFonts w:ascii="Arial" w:hAnsi="Arial" w:cs="Arial"/>
          <w:color w:val="002060"/>
        </w:rPr>
      </w:pPr>
    </w:p>
    <w:p w14:paraId="193A1FE7" w14:textId="76FD5544" w:rsidR="00A402EE" w:rsidRDefault="00A402EE" w:rsidP="00464077">
      <w:pPr>
        <w:rPr>
          <w:rFonts w:ascii="Arial" w:hAnsi="Arial" w:cs="Arial"/>
          <w:color w:val="002060"/>
        </w:rPr>
      </w:pPr>
    </w:p>
    <w:p w14:paraId="6FBD1B1E" w14:textId="27CE3782" w:rsidR="00A402EE" w:rsidRDefault="00A402EE" w:rsidP="00464077">
      <w:pPr>
        <w:rPr>
          <w:rFonts w:ascii="Arial" w:hAnsi="Arial" w:cs="Arial"/>
          <w:color w:val="002060"/>
        </w:rPr>
      </w:pPr>
    </w:p>
    <w:p w14:paraId="2D342C54" w14:textId="230FC57E" w:rsidR="00A402EE" w:rsidRDefault="00A402EE" w:rsidP="00464077">
      <w:pPr>
        <w:rPr>
          <w:rFonts w:ascii="Arial" w:hAnsi="Arial" w:cs="Arial"/>
          <w:color w:val="002060"/>
        </w:rPr>
      </w:pPr>
    </w:p>
    <w:p w14:paraId="2F183024" w14:textId="4E553F5C" w:rsidR="00A402EE" w:rsidRDefault="00A402EE" w:rsidP="00464077">
      <w:pPr>
        <w:rPr>
          <w:rFonts w:ascii="Arial" w:hAnsi="Arial" w:cs="Arial"/>
          <w:color w:val="002060"/>
        </w:rPr>
      </w:pPr>
    </w:p>
    <w:p w14:paraId="376C9373" w14:textId="67F04157" w:rsidR="00A402EE" w:rsidRDefault="00A402EE" w:rsidP="00464077">
      <w:pPr>
        <w:rPr>
          <w:rFonts w:ascii="Arial" w:hAnsi="Arial" w:cs="Arial"/>
          <w:color w:val="002060"/>
        </w:rPr>
      </w:pPr>
    </w:p>
    <w:p w14:paraId="0707A636" w14:textId="22841224" w:rsidR="00A402EE" w:rsidRDefault="00A402EE" w:rsidP="00464077">
      <w:pPr>
        <w:rPr>
          <w:rFonts w:ascii="Arial" w:hAnsi="Arial" w:cs="Arial"/>
          <w:color w:val="002060"/>
        </w:rPr>
      </w:pPr>
    </w:p>
    <w:p w14:paraId="3FB8B5E3" w14:textId="4804F5E6" w:rsidR="00A402EE" w:rsidRDefault="00A402EE" w:rsidP="00464077">
      <w:pPr>
        <w:rPr>
          <w:rFonts w:ascii="Arial" w:hAnsi="Arial" w:cs="Arial"/>
          <w:color w:val="002060"/>
        </w:rPr>
      </w:pPr>
    </w:p>
    <w:p w14:paraId="015A6667" w14:textId="4E3F3A5F" w:rsidR="00A402EE" w:rsidRDefault="00A402EE" w:rsidP="00464077">
      <w:pPr>
        <w:rPr>
          <w:rFonts w:ascii="Arial" w:hAnsi="Arial" w:cs="Arial"/>
          <w:color w:val="002060"/>
        </w:rPr>
      </w:pPr>
    </w:p>
    <w:p w14:paraId="6AAF2880" w14:textId="4A8EA739" w:rsidR="00A402EE" w:rsidRDefault="00A402EE" w:rsidP="00464077">
      <w:pPr>
        <w:rPr>
          <w:rFonts w:ascii="Arial" w:hAnsi="Arial" w:cs="Arial"/>
          <w:color w:val="002060"/>
        </w:rPr>
      </w:pPr>
    </w:p>
    <w:p w14:paraId="5DB20967" w14:textId="0AF55C3B" w:rsidR="00A402EE" w:rsidRDefault="00A402EE" w:rsidP="00464077">
      <w:pPr>
        <w:rPr>
          <w:rFonts w:ascii="Arial" w:hAnsi="Arial" w:cs="Arial"/>
          <w:color w:val="002060"/>
        </w:rPr>
      </w:pPr>
    </w:p>
    <w:p w14:paraId="01DFF258" w14:textId="72B6D79C" w:rsidR="00A402EE" w:rsidRDefault="00A402EE" w:rsidP="00464077">
      <w:pPr>
        <w:rPr>
          <w:rFonts w:ascii="Arial" w:hAnsi="Arial" w:cs="Arial"/>
          <w:color w:val="002060"/>
        </w:rPr>
      </w:pPr>
    </w:p>
    <w:p w14:paraId="6B7A7128" w14:textId="3FB1EFE2" w:rsidR="00A402EE" w:rsidRDefault="00A402EE" w:rsidP="00464077">
      <w:pPr>
        <w:rPr>
          <w:rFonts w:ascii="Arial" w:hAnsi="Arial" w:cs="Arial"/>
          <w:color w:val="002060"/>
        </w:rPr>
      </w:pPr>
    </w:p>
    <w:p w14:paraId="284C828D" w14:textId="54524F4B" w:rsidR="00A402EE" w:rsidRDefault="00A402EE" w:rsidP="00464077">
      <w:pPr>
        <w:rPr>
          <w:rFonts w:ascii="Arial" w:hAnsi="Arial" w:cs="Arial"/>
          <w:color w:val="002060"/>
        </w:rPr>
      </w:pPr>
    </w:p>
    <w:p w14:paraId="74B8C06B" w14:textId="3E7ACA4A" w:rsidR="00A402EE" w:rsidRDefault="00A402EE" w:rsidP="00464077">
      <w:pPr>
        <w:rPr>
          <w:rFonts w:ascii="Arial" w:hAnsi="Arial" w:cs="Arial"/>
          <w:color w:val="002060"/>
        </w:rPr>
      </w:pPr>
    </w:p>
    <w:p w14:paraId="07AF458A" w14:textId="330FBCE1" w:rsidR="00A402EE" w:rsidRDefault="00A402EE" w:rsidP="00464077">
      <w:pPr>
        <w:rPr>
          <w:rFonts w:ascii="Arial" w:hAnsi="Arial" w:cs="Arial"/>
          <w:color w:val="002060"/>
        </w:rPr>
      </w:pPr>
    </w:p>
    <w:p w14:paraId="7DCDE2F8" w14:textId="3837E246" w:rsidR="00A402EE" w:rsidRDefault="00A402EE" w:rsidP="00464077">
      <w:pPr>
        <w:rPr>
          <w:rFonts w:ascii="Arial" w:hAnsi="Arial" w:cs="Arial"/>
          <w:color w:val="002060"/>
        </w:rPr>
      </w:pPr>
    </w:p>
    <w:p w14:paraId="52F06F8B" w14:textId="0722ECDC" w:rsidR="00A402EE" w:rsidRDefault="00A402EE" w:rsidP="00464077">
      <w:pPr>
        <w:rPr>
          <w:rFonts w:ascii="Arial" w:hAnsi="Arial" w:cs="Arial"/>
          <w:color w:val="002060"/>
        </w:rPr>
      </w:pPr>
    </w:p>
    <w:p w14:paraId="61E5708A" w14:textId="73E5F94F" w:rsidR="00A402EE" w:rsidRDefault="00A402EE" w:rsidP="00464077">
      <w:pPr>
        <w:rPr>
          <w:rFonts w:ascii="Arial" w:hAnsi="Arial" w:cs="Arial"/>
          <w:color w:val="002060"/>
        </w:rPr>
      </w:pPr>
    </w:p>
    <w:p w14:paraId="589A47EE" w14:textId="2B8495CB" w:rsidR="00A402EE" w:rsidRDefault="00A402EE" w:rsidP="00464077">
      <w:pPr>
        <w:rPr>
          <w:rFonts w:ascii="Arial" w:hAnsi="Arial" w:cs="Arial"/>
          <w:color w:val="002060"/>
        </w:rPr>
      </w:pPr>
    </w:p>
    <w:p w14:paraId="18736218" w14:textId="46A12DD6" w:rsidR="00A402EE" w:rsidRDefault="00A402EE" w:rsidP="00464077">
      <w:pPr>
        <w:rPr>
          <w:rFonts w:ascii="Arial" w:hAnsi="Arial" w:cs="Arial"/>
          <w:color w:val="002060"/>
        </w:rPr>
      </w:pPr>
    </w:p>
    <w:p w14:paraId="30685764" w14:textId="15D5BEB1" w:rsidR="00A402EE" w:rsidRDefault="00A402EE" w:rsidP="00464077">
      <w:pPr>
        <w:rPr>
          <w:rFonts w:ascii="Arial" w:hAnsi="Arial" w:cs="Arial"/>
          <w:color w:val="002060"/>
        </w:rPr>
      </w:pPr>
    </w:p>
    <w:p w14:paraId="44013968" w14:textId="3A0C6AD2" w:rsidR="00E65F38" w:rsidRDefault="00E65F38" w:rsidP="00464077">
      <w:pPr>
        <w:rPr>
          <w:rFonts w:ascii="Arial" w:hAnsi="Arial" w:cs="Arial"/>
          <w:color w:val="002060"/>
        </w:rPr>
      </w:pPr>
    </w:p>
    <w:p w14:paraId="096ACAB1" w14:textId="3FE9FB08" w:rsidR="00E65F38" w:rsidRDefault="00E65F38" w:rsidP="00464077">
      <w:pPr>
        <w:rPr>
          <w:rFonts w:ascii="Arial" w:hAnsi="Arial" w:cs="Arial"/>
          <w:color w:val="002060"/>
        </w:rPr>
      </w:pPr>
    </w:p>
    <w:p w14:paraId="0E504078" w14:textId="2BEEEB5D" w:rsidR="00E65F38" w:rsidRDefault="00E65F38" w:rsidP="00464077">
      <w:pPr>
        <w:rPr>
          <w:rFonts w:ascii="Arial" w:hAnsi="Arial" w:cs="Arial"/>
          <w:color w:val="002060"/>
        </w:rPr>
      </w:pPr>
    </w:p>
    <w:p w14:paraId="07C80902" w14:textId="5D6C86DA" w:rsidR="00E65F38" w:rsidRDefault="00E65F38" w:rsidP="00464077">
      <w:pPr>
        <w:rPr>
          <w:rFonts w:ascii="Arial" w:hAnsi="Arial" w:cs="Arial"/>
          <w:color w:val="002060"/>
        </w:rPr>
      </w:pPr>
    </w:p>
    <w:p w14:paraId="277E4671" w14:textId="0D318721" w:rsidR="00E65F38" w:rsidRDefault="00E65F38" w:rsidP="00464077">
      <w:pPr>
        <w:rPr>
          <w:rFonts w:ascii="Arial" w:hAnsi="Arial" w:cs="Arial"/>
          <w:color w:val="002060"/>
        </w:rPr>
      </w:pPr>
    </w:p>
    <w:p w14:paraId="4019A201" w14:textId="77777777" w:rsidR="00E65F38" w:rsidRDefault="00E65F38" w:rsidP="00464077">
      <w:pPr>
        <w:rPr>
          <w:rFonts w:ascii="Arial" w:hAnsi="Arial" w:cs="Arial"/>
          <w:color w:val="002060"/>
        </w:rPr>
      </w:pPr>
    </w:p>
    <w:p w14:paraId="771D9106" w14:textId="133FD07B" w:rsidR="00A402EE" w:rsidRDefault="00A402EE" w:rsidP="00464077">
      <w:pPr>
        <w:rPr>
          <w:rFonts w:ascii="Arial" w:hAnsi="Arial" w:cs="Arial"/>
          <w:color w:val="002060"/>
        </w:rPr>
      </w:pPr>
    </w:p>
    <w:p w14:paraId="122DB502" w14:textId="631321F7" w:rsidR="00A402EE" w:rsidRDefault="00A402EE" w:rsidP="00464077">
      <w:pPr>
        <w:rPr>
          <w:rFonts w:ascii="Arial" w:hAnsi="Arial" w:cs="Arial"/>
          <w:color w:val="002060"/>
        </w:rPr>
      </w:pPr>
    </w:p>
    <w:p w14:paraId="700AFA30" w14:textId="367D1600" w:rsidR="00A402EE" w:rsidRDefault="00A402EE" w:rsidP="00464077">
      <w:pPr>
        <w:rPr>
          <w:rFonts w:ascii="Arial" w:hAnsi="Arial" w:cs="Arial"/>
          <w:color w:val="002060"/>
        </w:rPr>
      </w:pPr>
    </w:p>
    <w:p w14:paraId="77C1D85C" w14:textId="3FD1B1F7" w:rsidR="00A402EE" w:rsidRDefault="00A402EE" w:rsidP="00464077">
      <w:pPr>
        <w:rPr>
          <w:rFonts w:ascii="Arial" w:hAnsi="Arial" w:cs="Arial"/>
          <w:color w:val="002060"/>
        </w:rPr>
      </w:pPr>
    </w:p>
    <w:p w14:paraId="6AA528C5" w14:textId="263ABEFD" w:rsidR="00A402EE" w:rsidRDefault="00A402EE" w:rsidP="00464077">
      <w:pPr>
        <w:rPr>
          <w:rFonts w:ascii="Arial" w:hAnsi="Arial" w:cs="Arial"/>
          <w:color w:val="002060"/>
        </w:rPr>
      </w:pPr>
    </w:p>
    <w:p w14:paraId="36BDAC61" w14:textId="71ABC803" w:rsidR="00A402EE" w:rsidRDefault="00E65F38" w:rsidP="00E65F38">
      <w:pPr>
        <w:jc w:val="center"/>
        <w:rPr>
          <w:rFonts w:ascii="Arial" w:hAnsi="Arial" w:cs="Arial"/>
          <w:color w:val="002060"/>
        </w:rPr>
      </w:pPr>
      <w:r>
        <w:rPr>
          <w:rFonts w:ascii="Arial" w:hAnsi="Arial" w:cs="Arial"/>
          <w:b/>
          <w:bCs/>
          <w:color w:val="002060"/>
          <w:sz w:val="56"/>
          <w:szCs w:val="56"/>
        </w:rPr>
        <w:t>EJECUCIÓN PRESUPUESTARIA</w:t>
      </w:r>
    </w:p>
    <w:p w14:paraId="22B054FE" w14:textId="55904550" w:rsidR="00A402EE" w:rsidRDefault="00A402EE" w:rsidP="00464077">
      <w:pPr>
        <w:rPr>
          <w:rFonts w:ascii="Arial" w:hAnsi="Arial" w:cs="Arial"/>
          <w:color w:val="002060"/>
        </w:rPr>
      </w:pPr>
    </w:p>
    <w:p w14:paraId="1ABFE668" w14:textId="2083882E" w:rsidR="00A402EE" w:rsidRDefault="00A402EE" w:rsidP="00464077">
      <w:pPr>
        <w:rPr>
          <w:rFonts w:ascii="Arial" w:hAnsi="Arial" w:cs="Arial"/>
          <w:color w:val="002060"/>
        </w:rPr>
      </w:pPr>
    </w:p>
    <w:p w14:paraId="710C06ED" w14:textId="31CE94BD" w:rsidR="00A402EE" w:rsidRDefault="00A402EE" w:rsidP="00464077">
      <w:pPr>
        <w:rPr>
          <w:rFonts w:ascii="Arial" w:hAnsi="Arial" w:cs="Arial"/>
          <w:color w:val="002060"/>
        </w:rPr>
      </w:pPr>
    </w:p>
    <w:p w14:paraId="5D2CF4FE" w14:textId="23126B23" w:rsidR="00A402EE" w:rsidRDefault="00A402EE" w:rsidP="00464077">
      <w:pPr>
        <w:rPr>
          <w:rFonts w:ascii="Arial" w:hAnsi="Arial" w:cs="Arial"/>
          <w:color w:val="002060"/>
        </w:rPr>
      </w:pPr>
    </w:p>
    <w:p w14:paraId="14A4F396" w14:textId="3D58C323" w:rsidR="00A402EE" w:rsidRDefault="00A402EE" w:rsidP="00464077">
      <w:pPr>
        <w:rPr>
          <w:rFonts w:ascii="Arial" w:hAnsi="Arial" w:cs="Arial"/>
          <w:color w:val="002060"/>
        </w:rPr>
      </w:pPr>
    </w:p>
    <w:p w14:paraId="1142ED89" w14:textId="7C30CABF" w:rsidR="00A402EE" w:rsidRDefault="00A402EE" w:rsidP="00464077">
      <w:pPr>
        <w:rPr>
          <w:rFonts w:ascii="Arial" w:hAnsi="Arial" w:cs="Arial"/>
          <w:color w:val="002060"/>
        </w:rPr>
      </w:pPr>
    </w:p>
    <w:p w14:paraId="76DEFC0B" w14:textId="4A8FC991" w:rsidR="00A402EE" w:rsidRDefault="00A402EE" w:rsidP="00464077">
      <w:pPr>
        <w:rPr>
          <w:rFonts w:ascii="Arial" w:hAnsi="Arial" w:cs="Arial"/>
          <w:color w:val="002060"/>
        </w:rPr>
      </w:pPr>
    </w:p>
    <w:p w14:paraId="09349A91" w14:textId="2DD41D50" w:rsidR="00A402EE" w:rsidRDefault="00A402EE" w:rsidP="00464077">
      <w:pPr>
        <w:rPr>
          <w:rFonts w:ascii="Arial" w:hAnsi="Arial" w:cs="Arial"/>
          <w:color w:val="002060"/>
        </w:rPr>
      </w:pPr>
    </w:p>
    <w:p w14:paraId="3D755F27" w14:textId="5A225962" w:rsidR="00A402EE" w:rsidRDefault="00A402EE" w:rsidP="00464077">
      <w:pPr>
        <w:rPr>
          <w:rFonts w:ascii="Arial" w:hAnsi="Arial" w:cs="Arial"/>
          <w:color w:val="002060"/>
        </w:rPr>
      </w:pPr>
    </w:p>
    <w:p w14:paraId="72CBF55E" w14:textId="1330AFB4" w:rsidR="00A402EE" w:rsidRDefault="00A402EE" w:rsidP="00464077">
      <w:pPr>
        <w:rPr>
          <w:rFonts w:ascii="Arial" w:hAnsi="Arial" w:cs="Arial"/>
          <w:color w:val="002060"/>
        </w:rPr>
      </w:pPr>
    </w:p>
    <w:p w14:paraId="4DD1359A" w14:textId="5EEF9EB5" w:rsidR="00A402EE" w:rsidRDefault="00A402EE" w:rsidP="00464077">
      <w:pPr>
        <w:rPr>
          <w:rFonts w:ascii="Arial" w:hAnsi="Arial" w:cs="Arial"/>
          <w:color w:val="002060"/>
        </w:rPr>
      </w:pPr>
    </w:p>
    <w:p w14:paraId="29A85EC5" w14:textId="30DB7003" w:rsidR="00A402EE" w:rsidRDefault="00A402EE" w:rsidP="00464077">
      <w:pPr>
        <w:rPr>
          <w:rFonts w:ascii="Arial" w:hAnsi="Arial" w:cs="Arial"/>
          <w:color w:val="002060"/>
        </w:rPr>
      </w:pPr>
    </w:p>
    <w:p w14:paraId="6D64F0DD" w14:textId="6A2AAE4C" w:rsidR="00A402EE" w:rsidRDefault="00A402EE" w:rsidP="00464077">
      <w:pPr>
        <w:rPr>
          <w:rFonts w:ascii="Arial" w:hAnsi="Arial" w:cs="Arial"/>
          <w:color w:val="002060"/>
        </w:rPr>
      </w:pPr>
    </w:p>
    <w:p w14:paraId="026D861C" w14:textId="043A551F" w:rsidR="00A402EE" w:rsidRDefault="00A402EE" w:rsidP="00464077">
      <w:pPr>
        <w:rPr>
          <w:rFonts w:ascii="Arial" w:hAnsi="Arial" w:cs="Arial"/>
          <w:color w:val="002060"/>
        </w:rPr>
      </w:pPr>
    </w:p>
    <w:p w14:paraId="4CE02B6D" w14:textId="2029C16A" w:rsidR="00A402EE" w:rsidRDefault="00A402EE" w:rsidP="00464077">
      <w:pPr>
        <w:rPr>
          <w:rFonts w:ascii="Arial" w:hAnsi="Arial" w:cs="Arial"/>
          <w:color w:val="002060"/>
        </w:rPr>
      </w:pPr>
    </w:p>
    <w:p w14:paraId="7CEDBDFF" w14:textId="3BEB1D6E" w:rsidR="00A402EE" w:rsidRDefault="00A402EE" w:rsidP="00464077">
      <w:pPr>
        <w:rPr>
          <w:rFonts w:ascii="Arial" w:hAnsi="Arial" w:cs="Arial"/>
          <w:color w:val="002060"/>
        </w:rPr>
      </w:pPr>
    </w:p>
    <w:p w14:paraId="45D4DA3B" w14:textId="31F250F4" w:rsidR="00A402EE" w:rsidRDefault="00A402EE" w:rsidP="00464077">
      <w:pPr>
        <w:rPr>
          <w:rFonts w:ascii="Arial" w:hAnsi="Arial" w:cs="Arial"/>
          <w:color w:val="002060"/>
        </w:rPr>
      </w:pPr>
    </w:p>
    <w:p w14:paraId="38186EB8" w14:textId="26D82508" w:rsidR="00A402EE" w:rsidRDefault="00A402EE" w:rsidP="00464077">
      <w:pPr>
        <w:rPr>
          <w:rFonts w:ascii="Arial" w:hAnsi="Arial" w:cs="Arial"/>
          <w:color w:val="002060"/>
        </w:rPr>
      </w:pPr>
    </w:p>
    <w:p w14:paraId="4D116817" w14:textId="759F1D28" w:rsidR="00A402EE" w:rsidRDefault="00A402EE" w:rsidP="00464077">
      <w:pPr>
        <w:rPr>
          <w:rFonts w:ascii="Arial" w:hAnsi="Arial" w:cs="Arial"/>
          <w:color w:val="002060"/>
        </w:rPr>
      </w:pPr>
    </w:p>
    <w:p w14:paraId="742E8A6E" w14:textId="5DEF2276" w:rsidR="00A402EE" w:rsidRDefault="00A402EE" w:rsidP="00464077">
      <w:pPr>
        <w:rPr>
          <w:rFonts w:ascii="Arial" w:hAnsi="Arial" w:cs="Arial"/>
          <w:color w:val="002060"/>
        </w:rPr>
      </w:pPr>
    </w:p>
    <w:p w14:paraId="3A09F18B" w14:textId="601A1CF8" w:rsidR="00A402EE" w:rsidRDefault="00A402EE" w:rsidP="00464077">
      <w:pPr>
        <w:rPr>
          <w:rFonts w:ascii="Arial" w:hAnsi="Arial" w:cs="Arial"/>
          <w:color w:val="002060"/>
        </w:rPr>
      </w:pPr>
    </w:p>
    <w:p w14:paraId="64D64BF4" w14:textId="5440E75C" w:rsidR="00A402EE" w:rsidRDefault="00A402EE" w:rsidP="00464077">
      <w:pPr>
        <w:rPr>
          <w:rFonts w:ascii="Arial" w:hAnsi="Arial" w:cs="Arial"/>
          <w:color w:val="002060"/>
        </w:rPr>
      </w:pPr>
    </w:p>
    <w:p w14:paraId="58F885CB" w14:textId="683AB110" w:rsidR="00A402EE" w:rsidRDefault="00A402EE" w:rsidP="00464077">
      <w:pPr>
        <w:rPr>
          <w:rFonts w:ascii="Arial" w:hAnsi="Arial" w:cs="Arial"/>
          <w:color w:val="002060"/>
        </w:rPr>
      </w:pPr>
    </w:p>
    <w:p w14:paraId="2EA7A993" w14:textId="037BAC4B" w:rsidR="00A402EE" w:rsidRDefault="00A402EE" w:rsidP="00464077">
      <w:pPr>
        <w:rPr>
          <w:rFonts w:ascii="Arial" w:hAnsi="Arial" w:cs="Arial"/>
          <w:color w:val="002060"/>
        </w:rPr>
      </w:pPr>
    </w:p>
    <w:p w14:paraId="3A8D6741" w14:textId="4663A386" w:rsidR="00A402EE" w:rsidRDefault="00A402EE" w:rsidP="00464077">
      <w:pPr>
        <w:rPr>
          <w:rFonts w:ascii="Arial" w:hAnsi="Arial" w:cs="Arial"/>
          <w:color w:val="002060"/>
        </w:rPr>
      </w:pPr>
    </w:p>
    <w:p w14:paraId="77851362" w14:textId="280E5E59" w:rsidR="00A402EE" w:rsidRDefault="00A402EE" w:rsidP="00464077">
      <w:pPr>
        <w:rPr>
          <w:rFonts w:ascii="Arial" w:hAnsi="Arial" w:cs="Arial"/>
          <w:color w:val="002060"/>
        </w:rPr>
      </w:pPr>
    </w:p>
    <w:p w14:paraId="4A4639FF" w14:textId="4453943E" w:rsidR="00A402EE" w:rsidRDefault="00A402EE" w:rsidP="00464077">
      <w:pPr>
        <w:rPr>
          <w:rFonts w:ascii="Arial" w:hAnsi="Arial" w:cs="Arial"/>
          <w:color w:val="002060"/>
        </w:rPr>
      </w:pPr>
    </w:p>
    <w:p w14:paraId="556AF09B" w14:textId="0C739054" w:rsidR="00A402EE" w:rsidRDefault="00A402EE" w:rsidP="00464077">
      <w:pPr>
        <w:rPr>
          <w:rFonts w:ascii="Arial" w:hAnsi="Arial" w:cs="Arial"/>
          <w:color w:val="002060"/>
        </w:rPr>
      </w:pPr>
    </w:p>
    <w:p w14:paraId="4CC1E5DC" w14:textId="4F9EFE83" w:rsidR="00E65F38" w:rsidRPr="00E65F38" w:rsidRDefault="00E65F38" w:rsidP="00E65F38">
      <w:pPr>
        <w:ind w:left="1560"/>
        <w:jc w:val="both"/>
        <w:rPr>
          <w:rFonts w:ascii="Arial" w:hAnsi="Arial" w:cs="Arial"/>
          <w:b/>
          <w:bCs/>
          <w:color w:val="1C4A80"/>
          <w:sz w:val="36"/>
          <w:szCs w:val="40"/>
        </w:rPr>
      </w:pPr>
      <w:r w:rsidRPr="00E65F38">
        <w:rPr>
          <w:rStyle w:val="Ttulo1Car"/>
          <w:rFonts w:ascii="Arial" w:eastAsia="Calibri" w:hAnsi="Arial" w:cs="Arial"/>
          <w:b/>
          <w:noProof/>
          <w:color w:val="002060"/>
          <w:sz w:val="36"/>
          <w:lang w:eastAsia="es-GT"/>
        </w:rPr>
        <w:lastRenderedPageBreak/>
        <w:drawing>
          <wp:anchor distT="0" distB="0" distL="114300" distR="114300" simplePos="0" relativeHeight="251724800" behindDoc="0" locked="0" layoutInCell="1" allowOverlap="1" wp14:anchorId="5142ACB9" wp14:editId="59A18A0B">
            <wp:simplePos x="0" y="0"/>
            <wp:positionH relativeFrom="margin">
              <wp:posOffset>0</wp:posOffset>
            </wp:positionH>
            <wp:positionV relativeFrom="paragraph">
              <wp:posOffset>-185420</wp:posOffset>
            </wp:positionV>
            <wp:extent cx="900000" cy="900000"/>
            <wp:effectExtent l="0" t="0" r="0" b="0"/>
            <wp:wrapNone/>
            <wp:docPr id="20" name="Imagen 20" descr="H:\PLANIFICACIÓN 2023\TRANSICIÓN DE GOBIERNO 2023-2024\Informes\Informe para el 30 de agosto\Pilar 1 - Economía\icono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LANIFICACIÓN 2023\TRANSICIÓN DE GOBIERNO 2023-2024\Informes\Informe para el 30 de agosto\Pilar 1 - Economía\iconos-0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 w:name="_Toc144909467"/>
      <w:r w:rsidRPr="00E65F38">
        <w:rPr>
          <w:rStyle w:val="Ttulo1Car"/>
          <w:rFonts w:ascii="Arial" w:eastAsia="Calibri" w:hAnsi="Arial" w:cs="Arial"/>
          <w:b/>
          <w:color w:val="002060"/>
          <w:sz w:val="36"/>
        </w:rPr>
        <w:t>Ejecución Presupuestaria</w:t>
      </w:r>
      <w:bookmarkEnd w:id="6"/>
      <w:r w:rsidRPr="00E65F38">
        <w:rPr>
          <w:rFonts w:ascii="Arial" w:hAnsi="Arial" w:cs="Arial"/>
          <w:b/>
          <w:bCs/>
          <w:color w:val="002060"/>
          <w:sz w:val="22"/>
          <w:szCs w:val="40"/>
        </w:rPr>
        <w:t xml:space="preserve"> </w:t>
      </w:r>
      <w:r w:rsidRPr="00E65F38">
        <w:rPr>
          <w:rFonts w:ascii="Arial" w:hAnsi="Arial" w:cs="Arial"/>
          <w:b/>
          <w:bCs/>
          <w:color w:val="002060"/>
          <w:sz w:val="36"/>
          <w:szCs w:val="40"/>
        </w:rPr>
        <w:t>de la Secretaría de Inteligencia Estratégica del Estado</w:t>
      </w:r>
    </w:p>
    <w:p w14:paraId="2196CCBF" w14:textId="7ACDC6CA" w:rsidR="00E65F38" w:rsidRDefault="00E65F38" w:rsidP="00E65F38">
      <w:pPr>
        <w:ind w:left="1560"/>
        <w:jc w:val="both"/>
        <w:rPr>
          <w:rFonts w:cs="Arial"/>
          <w:b/>
          <w:bCs/>
          <w:color w:val="1C4A80"/>
          <w:szCs w:val="40"/>
        </w:rPr>
      </w:pPr>
    </w:p>
    <w:p w14:paraId="43502832" w14:textId="033A1214" w:rsidR="00E65F38" w:rsidRDefault="00E65F38" w:rsidP="00E65F38">
      <w:pPr>
        <w:ind w:left="1560"/>
        <w:jc w:val="both"/>
        <w:rPr>
          <w:rFonts w:cs="Arial"/>
          <w:b/>
          <w:bCs/>
          <w:color w:val="1C4A80"/>
          <w:szCs w:val="40"/>
        </w:rPr>
      </w:pPr>
    </w:p>
    <w:p w14:paraId="459C1558" w14:textId="77777777" w:rsidR="00E65F38" w:rsidRDefault="00E65F38" w:rsidP="00E65F38">
      <w:pPr>
        <w:jc w:val="both"/>
        <w:rPr>
          <w:rFonts w:ascii="Arial" w:hAnsi="Arial" w:cs="Arial"/>
          <w:sz w:val="22"/>
        </w:rPr>
      </w:pPr>
      <w:r w:rsidRPr="00E65F38">
        <w:rPr>
          <w:rFonts w:ascii="Arial" w:hAnsi="Arial" w:cs="Arial"/>
          <w:sz w:val="22"/>
        </w:rPr>
        <w:t>En el año 2023, el presupuesto aprobado para la Secretaría es de 40 millones de quetzales, los cuales se utilizan para varios fines, tales como: pago de operación, sueldos y salarios de recurso humano administrativo y de expertos en distintos ámbitos para analizar la seguridad y defensa, en el ámbito socioeconómico y político del país. Con el objetivo de diseñar y presentar estrategias y recomendaciones para evitar que se materialicen situaciones no deseadas en seguridad.</w:t>
      </w:r>
    </w:p>
    <w:p w14:paraId="37F2E73C" w14:textId="77777777" w:rsidR="00A601A1" w:rsidRDefault="00A601A1" w:rsidP="00E65F38">
      <w:pPr>
        <w:jc w:val="both"/>
        <w:rPr>
          <w:rFonts w:ascii="Arial" w:hAnsi="Arial" w:cs="Arial"/>
          <w:sz w:val="22"/>
        </w:rPr>
      </w:pPr>
    </w:p>
    <w:p w14:paraId="4791E34E" w14:textId="0ADCB4D0" w:rsidR="00A601A1" w:rsidRPr="00E511D1" w:rsidRDefault="00E511D1" w:rsidP="00E65F38">
      <w:pPr>
        <w:jc w:val="both"/>
        <w:rPr>
          <w:rFonts w:ascii="Arial" w:hAnsi="Arial" w:cs="Arial"/>
          <w:sz w:val="22"/>
        </w:rPr>
      </w:pPr>
      <w:r w:rsidRPr="00D5306E">
        <w:rPr>
          <w:rFonts w:ascii="Arial" w:hAnsi="Arial" w:cs="Arial"/>
          <w:sz w:val="22"/>
        </w:rPr>
        <w:t xml:space="preserve">En atención a medidas de austeridad y eficiencia del gasto adoptadas, se </w:t>
      </w:r>
      <w:r w:rsidR="002769DB" w:rsidRPr="00D5306E">
        <w:rPr>
          <w:rFonts w:ascii="Arial" w:hAnsi="Arial" w:cs="Arial"/>
          <w:sz w:val="22"/>
        </w:rPr>
        <w:t>redujo</w:t>
      </w:r>
      <w:r w:rsidRPr="00D5306E">
        <w:rPr>
          <w:rFonts w:ascii="Arial" w:hAnsi="Arial" w:cs="Arial"/>
          <w:sz w:val="22"/>
        </w:rPr>
        <w:t xml:space="preserve"> el mismo en </w:t>
      </w:r>
      <w:r w:rsidR="00526517" w:rsidRPr="00D5306E">
        <w:rPr>
          <w:rFonts w:ascii="Arial" w:hAnsi="Arial" w:cs="Arial"/>
          <w:sz w:val="22"/>
        </w:rPr>
        <w:t>1.90</w:t>
      </w:r>
      <w:r w:rsidRPr="00D5306E">
        <w:rPr>
          <w:rFonts w:ascii="Arial" w:hAnsi="Arial" w:cs="Arial"/>
          <w:sz w:val="22"/>
        </w:rPr>
        <w:t xml:space="preserve"> millones de quetzales, finalizando el periodo con 38</w:t>
      </w:r>
      <w:r w:rsidR="00526517" w:rsidRPr="00D5306E">
        <w:rPr>
          <w:rFonts w:ascii="Arial" w:hAnsi="Arial" w:cs="Arial"/>
          <w:sz w:val="22"/>
        </w:rPr>
        <w:t>.10</w:t>
      </w:r>
      <w:r w:rsidRPr="00D5306E">
        <w:rPr>
          <w:rFonts w:ascii="Arial" w:hAnsi="Arial" w:cs="Arial"/>
          <w:sz w:val="22"/>
        </w:rPr>
        <w:t xml:space="preserve"> millones de quetzales.</w:t>
      </w:r>
    </w:p>
    <w:p w14:paraId="0FEBA471" w14:textId="77777777" w:rsidR="00E65F38" w:rsidRDefault="00E65F38" w:rsidP="00E65F38">
      <w:pPr>
        <w:spacing w:line="276" w:lineRule="auto"/>
        <w:jc w:val="both"/>
      </w:pPr>
    </w:p>
    <w:p w14:paraId="5E1043DD" w14:textId="4C887F6C" w:rsidR="00E65F38" w:rsidRPr="00E65F38" w:rsidRDefault="00E65F38" w:rsidP="00E65F38">
      <w:pPr>
        <w:jc w:val="center"/>
        <w:rPr>
          <w:rFonts w:ascii="Arial" w:hAnsi="Arial" w:cs="Arial"/>
          <w:color w:val="1F3864"/>
          <w:sz w:val="22"/>
        </w:rPr>
      </w:pPr>
      <w:r w:rsidRPr="00E65F38">
        <w:rPr>
          <w:rFonts w:ascii="Arial" w:hAnsi="Arial" w:cs="Arial"/>
          <w:color w:val="1F3864"/>
          <w:sz w:val="22"/>
        </w:rPr>
        <w:t>Cuadro 1: II</w:t>
      </w:r>
      <w:r>
        <w:rPr>
          <w:rFonts w:ascii="Arial" w:hAnsi="Arial" w:cs="Arial"/>
          <w:color w:val="1F3864"/>
          <w:sz w:val="22"/>
        </w:rPr>
        <w:t>I</w:t>
      </w:r>
      <w:r w:rsidRPr="00E65F38">
        <w:rPr>
          <w:rFonts w:ascii="Arial" w:hAnsi="Arial" w:cs="Arial"/>
          <w:color w:val="1F3864"/>
          <w:sz w:val="22"/>
        </w:rPr>
        <w:t xml:space="preserve"> Cuatrimestre 2023</w:t>
      </w:r>
    </w:p>
    <w:p w14:paraId="310853B2" w14:textId="50F63F92" w:rsidR="00E65F38" w:rsidRPr="00E65F38" w:rsidRDefault="00E65F38" w:rsidP="00E65F38">
      <w:pPr>
        <w:jc w:val="center"/>
        <w:rPr>
          <w:rFonts w:ascii="Arial" w:hAnsi="Arial" w:cs="Arial"/>
          <w:color w:val="1F3864"/>
          <w:sz w:val="22"/>
        </w:rPr>
      </w:pPr>
      <w:r>
        <w:rPr>
          <w:rFonts w:ascii="Arial" w:hAnsi="Arial" w:cs="Arial"/>
          <w:color w:val="1F3864"/>
          <w:sz w:val="22"/>
        </w:rPr>
        <w:t>Presupuesto a</w:t>
      </w:r>
      <w:r w:rsidRPr="00E65F38">
        <w:rPr>
          <w:rFonts w:ascii="Arial" w:hAnsi="Arial" w:cs="Arial"/>
          <w:color w:val="1F3864"/>
          <w:sz w:val="22"/>
        </w:rPr>
        <w:t xml:space="preserve">signado, </w:t>
      </w:r>
      <w:r>
        <w:rPr>
          <w:rFonts w:ascii="Arial" w:hAnsi="Arial" w:cs="Arial"/>
          <w:color w:val="1F3864"/>
          <w:sz w:val="22"/>
        </w:rPr>
        <w:t>m</w:t>
      </w:r>
      <w:r w:rsidRPr="00E65F38">
        <w:rPr>
          <w:rFonts w:ascii="Arial" w:hAnsi="Arial" w:cs="Arial"/>
          <w:color w:val="1F3864"/>
          <w:sz w:val="22"/>
        </w:rPr>
        <w:t xml:space="preserve">odificado, </w:t>
      </w:r>
      <w:r>
        <w:rPr>
          <w:rFonts w:ascii="Arial" w:hAnsi="Arial" w:cs="Arial"/>
          <w:color w:val="1F3864"/>
          <w:sz w:val="22"/>
        </w:rPr>
        <w:t>v</w:t>
      </w:r>
      <w:r w:rsidRPr="00E65F38">
        <w:rPr>
          <w:rFonts w:ascii="Arial" w:hAnsi="Arial" w:cs="Arial"/>
          <w:color w:val="1F3864"/>
          <w:sz w:val="22"/>
        </w:rPr>
        <w:t xml:space="preserve">igente y </w:t>
      </w:r>
      <w:r>
        <w:rPr>
          <w:rFonts w:ascii="Arial" w:hAnsi="Arial" w:cs="Arial"/>
          <w:color w:val="1F3864"/>
          <w:sz w:val="22"/>
        </w:rPr>
        <w:t>e</w:t>
      </w:r>
      <w:r w:rsidRPr="00E65F38">
        <w:rPr>
          <w:rFonts w:ascii="Arial" w:hAnsi="Arial" w:cs="Arial"/>
          <w:color w:val="1F3864"/>
          <w:sz w:val="22"/>
        </w:rPr>
        <w:t>jecutado</w:t>
      </w:r>
    </w:p>
    <w:p w14:paraId="277FA869" w14:textId="0726E539" w:rsidR="00E65F38" w:rsidRPr="00E65F38" w:rsidRDefault="002A4AB3" w:rsidP="00E65F38">
      <w:pPr>
        <w:jc w:val="center"/>
        <w:rPr>
          <w:rFonts w:ascii="Arial" w:hAnsi="Arial" w:cs="Arial"/>
          <w:color w:val="1F3864"/>
          <w:sz w:val="22"/>
        </w:rPr>
      </w:pPr>
      <w:r>
        <w:rPr>
          <w:rFonts w:ascii="Arial" w:hAnsi="Arial" w:cs="Arial"/>
          <w:color w:val="1F3864"/>
          <w:sz w:val="22"/>
        </w:rPr>
        <w:t>(e</w:t>
      </w:r>
      <w:r w:rsidR="00E65F38" w:rsidRPr="00E65F38">
        <w:rPr>
          <w:rFonts w:ascii="Arial" w:hAnsi="Arial" w:cs="Arial"/>
          <w:color w:val="1F3864"/>
          <w:sz w:val="22"/>
        </w:rPr>
        <w:t xml:space="preserve">n millones de </w:t>
      </w:r>
      <w:r w:rsidR="00E65F38">
        <w:rPr>
          <w:rFonts w:ascii="Arial" w:hAnsi="Arial" w:cs="Arial"/>
          <w:color w:val="1F3864"/>
          <w:sz w:val="22"/>
        </w:rPr>
        <w:t>q</w:t>
      </w:r>
      <w:r w:rsidR="00E65F38" w:rsidRPr="00E65F38">
        <w:rPr>
          <w:rFonts w:ascii="Arial" w:hAnsi="Arial" w:cs="Arial"/>
          <w:color w:val="1F3864"/>
          <w:sz w:val="22"/>
        </w:rPr>
        <w:t>uetzales)</w:t>
      </w:r>
    </w:p>
    <w:p w14:paraId="676C8854" w14:textId="12D56940" w:rsidR="00E65F38" w:rsidRDefault="00E65F38" w:rsidP="00E65F38">
      <w:pPr>
        <w:spacing w:line="276" w:lineRule="auto"/>
        <w:jc w:val="center"/>
        <w:rPr>
          <w:color w:val="1F3864"/>
        </w:rPr>
      </w:pPr>
    </w:p>
    <w:p w14:paraId="49B6E398" w14:textId="03E7A5D3" w:rsidR="00E65F38" w:rsidRPr="00B1394F" w:rsidRDefault="00C21334" w:rsidP="00E65F38">
      <w:pPr>
        <w:spacing w:line="276" w:lineRule="auto"/>
        <w:jc w:val="center"/>
        <w:rPr>
          <w:color w:val="1F3864"/>
        </w:rPr>
      </w:pPr>
      <w:r>
        <w:rPr>
          <w:color w:val="1F3864"/>
        </w:rPr>
        <w:pict w14:anchorId="239F8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108.95pt">
            <v:imagedata r:id="rId18" o:title="RINDICIÓN DE CUENTAS - Grafícas - 2023-01" cropbottom="4136f"/>
          </v:shape>
        </w:pict>
      </w:r>
    </w:p>
    <w:p w14:paraId="0446A6ED" w14:textId="71ED4228" w:rsidR="00E65F38" w:rsidRPr="00223E88" w:rsidRDefault="004D6588" w:rsidP="00223E88">
      <w:pPr>
        <w:rPr>
          <w:rFonts w:ascii="Arial" w:hAnsi="Arial" w:cs="Arial"/>
          <w:color w:val="5B5753"/>
          <w:sz w:val="12"/>
          <w:szCs w:val="18"/>
        </w:rPr>
      </w:pPr>
      <w:r>
        <w:rPr>
          <w:rFonts w:ascii="Arial" w:hAnsi="Arial" w:cs="Arial"/>
          <w:color w:val="5B5753"/>
          <w:sz w:val="12"/>
          <w:szCs w:val="18"/>
        </w:rPr>
        <w:t>Fuente: e</w:t>
      </w:r>
      <w:r w:rsidR="00E65F38" w:rsidRPr="00E65F38">
        <w:rPr>
          <w:rFonts w:ascii="Arial" w:hAnsi="Arial" w:cs="Arial"/>
          <w:color w:val="5B5753"/>
          <w:sz w:val="12"/>
          <w:szCs w:val="18"/>
        </w:rPr>
        <w:t xml:space="preserve">laboración propia con información de Planificación Institucional y Dirección Financiera </w:t>
      </w:r>
      <w:r w:rsidR="002A4AB3">
        <w:rPr>
          <w:rFonts w:ascii="Arial" w:hAnsi="Arial" w:cs="Arial"/>
          <w:color w:val="5B5753"/>
          <w:sz w:val="12"/>
          <w:szCs w:val="18"/>
        </w:rPr>
        <w:t>de la SIE, basad</w:t>
      </w:r>
      <w:r w:rsidR="00630AF8">
        <w:rPr>
          <w:rFonts w:ascii="Arial" w:hAnsi="Arial" w:cs="Arial"/>
          <w:color w:val="5B5753"/>
          <w:sz w:val="12"/>
          <w:szCs w:val="18"/>
        </w:rPr>
        <w:t>a</w:t>
      </w:r>
      <w:r w:rsidR="002A4AB3">
        <w:rPr>
          <w:rFonts w:ascii="Arial" w:hAnsi="Arial" w:cs="Arial"/>
          <w:color w:val="5B5753"/>
          <w:sz w:val="12"/>
          <w:szCs w:val="18"/>
        </w:rPr>
        <w:t xml:space="preserve"> en </w:t>
      </w:r>
      <w:r w:rsidR="00E65F38" w:rsidRPr="00E65F38">
        <w:rPr>
          <w:rFonts w:ascii="Arial" w:hAnsi="Arial" w:cs="Arial"/>
          <w:color w:val="5B5753"/>
          <w:sz w:val="12"/>
          <w:szCs w:val="18"/>
        </w:rPr>
        <w:t xml:space="preserve">SICOIN y SIGES al 31 de </w:t>
      </w:r>
      <w:r w:rsidR="00E65F38">
        <w:rPr>
          <w:rFonts w:ascii="Arial" w:hAnsi="Arial" w:cs="Arial"/>
          <w:color w:val="5B5753"/>
          <w:sz w:val="12"/>
          <w:szCs w:val="18"/>
        </w:rPr>
        <w:t>diciembre</w:t>
      </w:r>
      <w:r w:rsidR="00E65F38" w:rsidRPr="00E65F38">
        <w:rPr>
          <w:rFonts w:ascii="Arial" w:hAnsi="Arial" w:cs="Arial"/>
          <w:color w:val="5B5753"/>
          <w:sz w:val="12"/>
          <w:szCs w:val="18"/>
        </w:rPr>
        <w:t xml:space="preserve"> 2023</w:t>
      </w:r>
      <w:r w:rsidR="00E65F38">
        <w:rPr>
          <w:rFonts w:ascii="Arial" w:hAnsi="Arial" w:cs="Arial"/>
          <w:color w:val="5B5753"/>
          <w:sz w:val="12"/>
          <w:szCs w:val="18"/>
        </w:rPr>
        <w:t>.</w:t>
      </w:r>
    </w:p>
    <w:p w14:paraId="1EB9EA4C" w14:textId="0F8A3689" w:rsidR="00365803" w:rsidRPr="00B1394F" w:rsidRDefault="00365803" w:rsidP="00E65F38">
      <w:pPr>
        <w:spacing w:line="276" w:lineRule="auto"/>
        <w:jc w:val="center"/>
        <w:rPr>
          <w:color w:val="1F3864"/>
        </w:rPr>
      </w:pPr>
    </w:p>
    <w:p w14:paraId="257E8BCB" w14:textId="30EC6E4D" w:rsidR="00E65F38" w:rsidRPr="00E65F38" w:rsidRDefault="00E65F38" w:rsidP="0090042A">
      <w:pPr>
        <w:jc w:val="center"/>
        <w:rPr>
          <w:rFonts w:ascii="Arial" w:hAnsi="Arial" w:cs="Arial"/>
          <w:color w:val="1F3864"/>
          <w:sz w:val="22"/>
        </w:rPr>
      </w:pPr>
      <w:r w:rsidRPr="00E65F38">
        <w:rPr>
          <w:rFonts w:ascii="Arial" w:hAnsi="Arial" w:cs="Arial"/>
          <w:color w:val="1F3864"/>
          <w:sz w:val="22"/>
        </w:rPr>
        <w:t>Gráfica 1: III Cuatrimestre 2023</w:t>
      </w:r>
    </w:p>
    <w:p w14:paraId="02C5BF58" w14:textId="18B40998" w:rsidR="00E65F38" w:rsidRPr="00E65F38" w:rsidRDefault="00E65F38" w:rsidP="0090042A">
      <w:pPr>
        <w:jc w:val="center"/>
        <w:rPr>
          <w:rFonts w:ascii="Arial" w:hAnsi="Arial" w:cs="Arial"/>
          <w:color w:val="1F3864"/>
          <w:sz w:val="22"/>
        </w:rPr>
      </w:pPr>
      <w:r w:rsidRPr="00E65F38">
        <w:rPr>
          <w:rFonts w:ascii="Arial" w:hAnsi="Arial" w:cs="Arial"/>
          <w:color w:val="1F3864"/>
          <w:sz w:val="22"/>
        </w:rPr>
        <w:t>Presupuesto asignado, modificado, vigente y ejecutado</w:t>
      </w:r>
    </w:p>
    <w:p w14:paraId="774A4937" w14:textId="6F3D315E" w:rsidR="00E65F38" w:rsidRPr="00E65F38" w:rsidRDefault="002A4AB3" w:rsidP="0090042A">
      <w:pPr>
        <w:jc w:val="center"/>
        <w:rPr>
          <w:rFonts w:ascii="Arial" w:hAnsi="Arial" w:cs="Arial"/>
          <w:color w:val="1F3864"/>
          <w:sz w:val="22"/>
        </w:rPr>
      </w:pPr>
      <w:r>
        <w:rPr>
          <w:rFonts w:ascii="Arial" w:hAnsi="Arial" w:cs="Arial"/>
          <w:color w:val="1F3864"/>
          <w:sz w:val="22"/>
        </w:rPr>
        <w:t>(e</w:t>
      </w:r>
      <w:r w:rsidR="00E65F38" w:rsidRPr="00E65F38">
        <w:rPr>
          <w:rFonts w:ascii="Arial" w:hAnsi="Arial" w:cs="Arial"/>
          <w:color w:val="1F3864"/>
          <w:sz w:val="22"/>
        </w:rPr>
        <w:t>n millones de quetzales)</w:t>
      </w:r>
      <w:r w:rsidR="00720445">
        <w:rPr>
          <w:rFonts w:ascii="Arial" w:hAnsi="Arial" w:cs="Arial"/>
          <w:color w:val="1F3864"/>
          <w:sz w:val="22"/>
        </w:rPr>
        <w:t xml:space="preserve"> </w:t>
      </w:r>
    </w:p>
    <w:p w14:paraId="77E7B04D" w14:textId="77777777" w:rsidR="00E65F38" w:rsidRPr="00B1394F" w:rsidRDefault="00E65F38" w:rsidP="00E65F38">
      <w:pPr>
        <w:spacing w:line="276" w:lineRule="auto"/>
        <w:jc w:val="center"/>
        <w:rPr>
          <w:color w:val="1F3864"/>
        </w:rPr>
      </w:pPr>
    </w:p>
    <w:p w14:paraId="0E636B58" w14:textId="1F8AC7D4" w:rsidR="00E65F38" w:rsidRPr="00B1394F" w:rsidRDefault="00C21334" w:rsidP="00E65F38">
      <w:pPr>
        <w:spacing w:line="276" w:lineRule="auto"/>
        <w:jc w:val="center"/>
        <w:rPr>
          <w:color w:val="1F3864"/>
        </w:rPr>
      </w:pPr>
      <w:r>
        <w:rPr>
          <w:noProof/>
          <w:color w:val="1F3864"/>
          <w:lang w:eastAsia="es-GT"/>
        </w:rPr>
        <w:pict w14:anchorId="7D6CF5C2">
          <v:shape id="_x0000_i1026" type="#_x0000_t75" style="width:417.05pt;height:173.9pt">
            <v:imagedata r:id="rId19" o:title="RINDICIÓN DE CUENTAS - Grafícas - 2023-02" cropbottom="3736f"/>
          </v:shape>
        </w:pict>
      </w:r>
      <w:r w:rsidR="00E65F38" w:rsidRPr="00B1394F">
        <w:rPr>
          <w:color w:val="1F3864"/>
        </w:rPr>
        <w:t xml:space="preserve"> </w:t>
      </w:r>
    </w:p>
    <w:p w14:paraId="4874AE5F" w14:textId="3E7D6639" w:rsidR="00A402EE" w:rsidRDefault="002A4AB3" w:rsidP="00464077">
      <w:pPr>
        <w:rPr>
          <w:rFonts w:ascii="Arial" w:hAnsi="Arial" w:cs="Arial"/>
          <w:color w:val="002060"/>
        </w:rPr>
      </w:pPr>
      <w:r w:rsidRPr="00E65F38">
        <w:rPr>
          <w:rFonts w:ascii="Arial" w:hAnsi="Arial" w:cs="Arial"/>
          <w:color w:val="5B5753"/>
          <w:sz w:val="12"/>
          <w:szCs w:val="18"/>
        </w:rPr>
        <w:t xml:space="preserve">Fuente: </w:t>
      </w:r>
      <w:r w:rsidR="004D6588">
        <w:rPr>
          <w:rFonts w:ascii="Arial" w:hAnsi="Arial" w:cs="Arial"/>
          <w:color w:val="5B5753"/>
          <w:sz w:val="12"/>
          <w:szCs w:val="18"/>
        </w:rPr>
        <w:t>e</w:t>
      </w:r>
      <w:r w:rsidRPr="00E65F38">
        <w:rPr>
          <w:rFonts w:ascii="Arial" w:hAnsi="Arial" w:cs="Arial"/>
          <w:color w:val="5B5753"/>
          <w:sz w:val="12"/>
          <w:szCs w:val="18"/>
        </w:rPr>
        <w:t xml:space="preserve">laboración propia con información de Planificación Institucional y Dirección Financiera </w:t>
      </w:r>
      <w:r>
        <w:rPr>
          <w:rFonts w:ascii="Arial" w:hAnsi="Arial" w:cs="Arial"/>
          <w:color w:val="5B5753"/>
          <w:sz w:val="12"/>
          <w:szCs w:val="18"/>
        </w:rPr>
        <w:t>de la SIE, basad</w:t>
      </w:r>
      <w:r w:rsidR="00630AF8">
        <w:rPr>
          <w:rFonts w:ascii="Arial" w:hAnsi="Arial" w:cs="Arial"/>
          <w:color w:val="5B5753"/>
          <w:sz w:val="12"/>
          <w:szCs w:val="18"/>
        </w:rPr>
        <w:t>a</w:t>
      </w:r>
      <w:r>
        <w:rPr>
          <w:rFonts w:ascii="Arial" w:hAnsi="Arial" w:cs="Arial"/>
          <w:color w:val="5B5753"/>
          <w:sz w:val="12"/>
          <w:szCs w:val="18"/>
        </w:rPr>
        <w:t xml:space="preserve"> en </w:t>
      </w:r>
      <w:r w:rsidRPr="00E65F38">
        <w:rPr>
          <w:rFonts w:ascii="Arial" w:hAnsi="Arial" w:cs="Arial"/>
          <w:color w:val="5B5753"/>
          <w:sz w:val="12"/>
          <w:szCs w:val="18"/>
        </w:rPr>
        <w:t xml:space="preserve">SICOIN y SIGES al 31 de </w:t>
      </w:r>
      <w:r>
        <w:rPr>
          <w:rFonts w:ascii="Arial" w:hAnsi="Arial" w:cs="Arial"/>
          <w:color w:val="5B5753"/>
          <w:sz w:val="12"/>
          <w:szCs w:val="18"/>
        </w:rPr>
        <w:t>diciembre</w:t>
      </w:r>
      <w:r w:rsidRPr="00E65F38">
        <w:rPr>
          <w:rFonts w:ascii="Arial" w:hAnsi="Arial" w:cs="Arial"/>
          <w:color w:val="5B5753"/>
          <w:sz w:val="12"/>
          <w:szCs w:val="18"/>
        </w:rPr>
        <w:t xml:space="preserve"> 2023</w:t>
      </w:r>
      <w:r>
        <w:rPr>
          <w:rFonts w:ascii="Arial" w:hAnsi="Arial" w:cs="Arial"/>
          <w:color w:val="5B5753"/>
          <w:sz w:val="12"/>
          <w:szCs w:val="18"/>
        </w:rPr>
        <w:t>.</w:t>
      </w:r>
    </w:p>
    <w:p w14:paraId="35C8EA4C" w14:textId="58D6D26D" w:rsidR="00E65F38" w:rsidRDefault="00E65F38" w:rsidP="00E65F38">
      <w:pPr>
        <w:jc w:val="both"/>
        <w:rPr>
          <w:rFonts w:ascii="Arial" w:hAnsi="Arial" w:cs="Arial"/>
          <w:sz w:val="22"/>
        </w:rPr>
      </w:pPr>
      <w:r w:rsidRPr="00E65F38">
        <w:rPr>
          <w:rFonts w:ascii="Arial" w:hAnsi="Arial" w:cs="Arial"/>
          <w:sz w:val="22"/>
        </w:rPr>
        <w:lastRenderedPageBreak/>
        <w:t xml:space="preserve">Para una mejor compresión de este informe, seguidamente se presentarán los gastos divididos en dos grupos: dirección y coordinación, comprende todo el funcionamiento útil para cumplir </w:t>
      </w:r>
      <w:r w:rsidR="004D6588">
        <w:rPr>
          <w:rFonts w:ascii="Arial" w:hAnsi="Arial" w:cs="Arial"/>
          <w:sz w:val="22"/>
        </w:rPr>
        <w:t>la labor</w:t>
      </w:r>
      <w:r w:rsidRPr="00E65F38">
        <w:rPr>
          <w:rFonts w:ascii="Arial" w:hAnsi="Arial" w:cs="Arial"/>
          <w:sz w:val="22"/>
        </w:rPr>
        <w:t xml:space="preserve"> de coordinación del Sistema Nacional de Inteligencia; el segundo: servicios de inteligencia, que presenta los gastos realizados para generar los informes que realiza esta institución, denominados «productos de inteligencia», y el monto utilizado para generarlos.</w:t>
      </w:r>
    </w:p>
    <w:p w14:paraId="62122743" w14:textId="77777777" w:rsidR="00E65F38" w:rsidRPr="00E65F38" w:rsidRDefault="00E65F38" w:rsidP="00E65F38">
      <w:pPr>
        <w:jc w:val="both"/>
        <w:rPr>
          <w:rFonts w:ascii="Arial" w:hAnsi="Arial" w:cs="Arial"/>
        </w:rPr>
      </w:pPr>
    </w:p>
    <w:p w14:paraId="77D12C7D" w14:textId="624F1B26" w:rsidR="00E65F38" w:rsidRPr="00E65F38" w:rsidRDefault="00E65F38" w:rsidP="00E65F38">
      <w:pPr>
        <w:jc w:val="center"/>
        <w:rPr>
          <w:rFonts w:ascii="Arial" w:hAnsi="Arial" w:cs="Arial"/>
          <w:color w:val="1F3864"/>
          <w:sz w:val="22"/>
        </w:rPr>
      </w:pPr>
      <w:r w:rsidRPr="00E65F38">
        <w:rPr>
          <w:rFonts w:ascii="Arial" w:hAnsi="Arial" w:cs="Arial"/>
          <w:color w:val="1F3864"/>
          <w:sz w:val="22"/>
        </w:rPr>
        <w:t>Cuadro 2: I</w:t>
      </w:r>
      <w:r>
        <w:rPr>
          <w:rFonts w:ascii="Arial" w:hAnsi="Arial" w:cs="Arial"/>
          <w:color w:val="1F3864"/>
          <w:sz w:val="22"/>
        </w:rPr>
        <w:t>I</w:t>
      </w:r>
      <w:r w:rsidRPr="00E65F38">
        <w:rPr>
          <w:rFonts w:ascii="Arial" w:hAnsi="Arial" w:cs="Arial"/>
          <w:color w:val="1F3864"/>
          <w:sz w:val="22"/>
        </w:rPr>
        <w:t>I Cuatrimestre 2023</w:t>
      </w:r>
    </w:p>
    <w:p w14:paraId="2EA4B12C" w14:textId="0D273B02" w:rsidR="00E65F38" w:rsidRPr="00E65F38" w:rsidRDefault="00694CC5" w:rsidP="00E65F38">
      <w:pPr>
        <w:jc w:val="center"/>
        <w:rPr>
          <w:rFonts w:ascii="Arial" w:hAnsi="Arial" w:cs="Arial"/>
          <w:color w:val="1F3864"/>
          <w:sz w:val="22"/>
        </w:rPr>
      </w:pPr>
      <w:r>
        <w:rPr>
          <w:rFonts w:ascii="Arial" w:hAnsi="Arial" w:cs="Arial"/>
          <w:color w:val="1F3864"/>
          <w:sz w:val="22"/>
        </w:rPr>
        <w:t>Porcentaje de e</w:t>
      </w:r>
      <w:r w:rsidR="00E65F38" w:rsidRPr="00E65F38">
        <w:rPr>
          <w:rFonts w:ascii="Arial" w:hAnsi="Arial" w:cs="Arial"/>
          <w:color w:val="1F3864"/>
          <w:sz w:val="22"/>
        </w:rPr>
        <w:t>jecución</w:t>
      </w:r>
    </w:p>
    <w:p w14:paraId="7F2D9EE7" w14:textId="76425DD6" w:rsidR="00E65F38" w:rsidRPr="00E65F38" w:rsidRDefault="00C21334" w:rsidP="00E65F38">
      <w:pPr>
        <w:jc w:val="center"/>
        <w:rPr>
          <w:rFonts w:ascii="Arial" w:hAnsi="Arial" w:cs="Arial"/>
          <w:color w:val="1F3864"/>
          <w:sz w:val="22"/>
        </w:rPr>
      </w:pPr>
      <w:r>
        <w:rPr>
          <w:noProof/>
        </w:rPr>
        <w:pict w14:anchorId="1180BC09">
          <v:shape id="_x0000_s2050" type="#_x0000_t75" style="position:absolute;left:0;text-align:left;margin-left:25.55pt;margin-top:18.65pt;width:389.95pt;height:197.6pt;z-index:-251417600;mso-position-horizontal-relative:text;mso-position-vertical-relative:text;mso-width-relative:page;mso-height-relative:page" wrapcoords="665 0 374 302 0 982 -42 1510 -42 2643 374 3625 -42 4834 -42 5362 125 6042 -42 7175 -42 8232 789 8685 -42 8761 -42 10422 4362 10876 789 10876 -42 10951 -42 12084 125 13292 -42 13670 -42 16540 166 16917 -42 18050 -42 19259 748 19334 10800 19334 249 19863 249 21222 3697 21222 13500 21222 17155 21222 17280 20769 21018 20543 20894 19863 10800 19334 20728 19334 21600 19259 21600 17975 21392 16917 21600 16540 21600 13670 21434 13292 21600 12084 21600 10951 20686 10876 17238 10876 21600 10422 21600 8761 20769 8685 21600 8232 21600 7099 21434 6042 21600 5438 21600 4380 19938 4229 6605 3625 17072 3625 21600 3248 21600 529 20686 453 6397 0 665 0">
            <v:imagedata r:id="rId20" o:title="RINDICIÓN DE CUENTAS - Grafícas - 2023-03" cropbottom="5262f"/>
            <w10:wrap type="through"/>
          </v:shape>
        </w:pict>
      </w:r>
      <w:r w:rsidR="002A4AB3">
        <w:rPr>
          <w:rFonts w:ascii="Arial" w:hAnsi="Arial" w:cs="Arial"/>
          <w:color w:val="1F3864"/>
          <w:sz w:val="22"/>
        </w:rPr>
        <w:t>(e</w:t>
      </w:r>
      <w:r w:rsidR="00E65F38" w:rsidRPr="00E65F38">
        <w:rPr>
          <w:rFonts w:ascii="Arial" w:hAnsi="Arial" w:cs="Arial"/>
          <w:color w:val="1F3864"/>
          <w:sz w:val="22"/>
        </w:rPr>
        <w:t xml:space="preserve">n millones de </w:t>
      </w:r>
      <w:r w:rsidR="00694CC5">
        <w:rPr>
          <w:rFonts w:ascii="Arial" w:hAnsi="Arial" w:cs="Arial"/>
          <w:color w:val="1F3864"/>
          <w:sz w:val="22"/>
        </w:rPr>
        <w:t>q</w:t>
      </w:r>
      <w:r w:rsidR="00E65F38" w:rsidRPr="00E65F38">
        <w:rPr>
          <w:rFonts w:ascii="Arial" w:hAnsi="Arial" w:cs="Arial"/>
          <w:color w:val="1F3864"/>
          <w:sz w:val="22"/>
        </w:rPr>
        <w:t>uetzales)</w:t>
      </w:r>
    </w:p>
    <w:p w14:paraId="6023F115" w14:textId="4435D420" w:rsidR="00223E88" w:rsidRDefault="00223E88" w:rsidP="00694CC5">
      <w:pPr>
        <w:rPr>
          <w:color w:val="1F3864"/>
        </w:rPr>
      </w:pPr>
    </w:p>
    <w:p w14:paraId="6017A784" w14:textId="77777777" w:rsidR="00223E88" w:rsidRDefault="00223E88" w:rsidP="00694CC5">
      <w:pPr>
        <w:rPr>
          <w:rFonts w:ascii="Arial" w:hAnsi="Arial" w:cs="Arial"/>
          <w:color w:val="5B5753"/>
          <w:sz w:val="12"/>
          <w:szCs w:val="18"/>
        </w:rPr>
      </w:pPr>
    </w:p>
    <w:p w14:paraId="73E1F21E" w14:textId="27BB8682" w:rsidR="00E65F38" w:rsidRPr="0090042A" w:rsidRDefault="00941EF2" w:rsidP="00694CC5">
      <w:pPr>
        <w:rPr>
          <w:rFonts w:ascii="Arial" w:hAnsi="Arial" w:cs="Arial"/>
          <w:color w:val="5B5753"/>
          <w:sz w:val="12"/>
          <w:szCs w:val="18"/>
        </w:rPr>
      </w:pPr>
      <w:r>
        <w:rPr>
          <w:rFonts w:ascii="Arial" w:hAnsi="Arial" w:cs="Arial"/>
          <w:color w:val="5B5753"/>
          <w:sz w:val="12"/>
          <w:szCs w:val="18"/>
        </w:rPr>
        <w:t>Fuente: e</w:t>
      </w:r>
      <w:r w:rsidR="00E65F38" w:rsidRPr="0090042A">
        <w:rPr>
          <w:rFonts w:ascii="Arial" w:hAnsi="Arial" w:cs="Arial"/>
          <w:color w:val="5B5753"/>
          <w:sz w:val="12"/>
          <w:szCs w:val="18"/>
        </w:rPr>
        <w:t>laboración propia con información de Planificación Institucional y Dirección Financiera</w:t>
      </w:r>
      <w:r w:rsidR="004D6588">
        <w:rPr>
          <w:rFonts w:ascii="Arial" w:hAnsi="Arial" w:cs="Arial"/>
          <w:color w:val="5B5753"/>
          <w:sz w:val="12"/>
          <w:szCs w:val="18"/>
        </w:rPr>
        <w:t xml:space="preserve"> de la </w:t>
      </w:r>
      <w:r w:rsidR="00E65F38" w:rsidRPr="0090042A">
        <w:rPr>
          <w:rFonts w:ascii="Arial" w:hAnsi="Arial" w:cs="Arial"/>
          <w:color w:val="5B5753"/>
          <w:sz w:val="12"/>
          <w:szCs w:val="18"/>
        </w:rPr>
        <w:t>SIE</w:t>
      </w:r>
      <w:r w:rsidR="004D6588">
        <w:rPr>
          <w:rFonts w:ascii="Arial" w:hAnsi="Arial" w:cs="Arial"/>
          <w:color w:val="5B5753"/>
          <w:sz w:val="12"/>
          <w:szCs w:val="18"/>
        </w:rPr>
        <w:t>, basad</w:t>
      </w:r>
      <w:r w:rsidR="00630AF8">
        <w:rPr>
          <w:rFonts w:ascii="Arial" w:hAnsi="Arial" w:cs="Arial"/>
          <w:color w:val="5B5753"/>
          <w:sz w:val="12"/>
          <w:szCs w:val="18"/>
        </w:rPr>
        <w:t>a</w:t>
      </w:r>
      <w:r w:rsidR="004D6588">
        <w:rPr>
          <w:rFonts w:ascii="Arial" w:hAnsi="Arial" w:cs="Arial"/>
          <w:color w:val="5B5753"/>
          <w:sz w:val="12"/>
          <w:szCs w:val="18"/>
        </w:rPr>
        <w:t xml:space="preserve"> en</w:t>
      </w:r>
      <w:r w:rsidR="00E65F38" w:rsidRPr="0090042A">
        <w:rPr>
          <w:rFonts w:ascii="Arial" w:hAnsi="Arial" w:cs="Arial"/>
          <w:color w:val="5B5753"/>
          <w:sz w:val="12"/>
          <w:szCs w:val="18"/>
        </w:rPr>
        <w:t xml:space="preserve"> SICOIN y SIGES al 31 de </w:t>
      </w:r>
      <w:r w:rsidR="0090042A">
        <w:rPr>
          <w:rFonts w:ascii="Arial" w:hAnsi="Arial" w:cs="Arial"/>
          <w:color w:val="5B5753"/>
          <w:sz w:val="12"/>
          <w:szCs w:val="18"/>
        </w:rPr>
        <w:t>diciembre</w:t>
      </w:r>
      <w:r w:rsidR="00E65F38" w:rsidRPr="0090042A">
        <w:rPr>
          <w:rFonts w:ascii="Arial" w:hAnsi="Arial" w:cs="Arial"/>
          <w:color w:val="5B5753"/>
          <w:sz w:val="12"/>
          <w:szCs w:val="18"/>
        </w:rPr>
        <w:t xml:space="preserve"> de 2023.</w:t>
      </w:r>
    </w:p>
    <w:p w14:paraId="3E125758" w14:textId="1AE549EB" w:rsidR="00E65F38" w:rsidRPr="0090042A" w:rsidRDefault="00E65F38" w:rsidP="00694CC5">
      <w:pPr>
        <w:rPr>
          <w:rFonts w:ascii="Arial" w:hAnsi="Arial" w:cs="Arial"/>
          <w:color w:val="5B5753"/>
          <w:sz w:val="12"/>
          <w:szCs w:val="18"/>
        </w:rPr>
      </w:pPr>
      <w:r w:rsidRPr="0090042A">
        <w:rPr>
          <w:rFonts w:ascii="Arial" w:hAnsi="Arial" w:cs="Arial"/>
          <w:color w:val="5B5753"/>
          <w:sz w:val="12"/>
          <w:szCs w:val="18"/>
        </w:rPr>
        <w:t>** Nota técnica: Dirección y Coordinación en negrilla corresponde al Producto y sin negrilla es el subproducto del mismo nombre.</w:t>
      </w:r>
    </w:p>
    <w:p w14:paraId="7F1CFBF0" w14:textId="2335629E" w:rsidR="00E65F38" w:rsidRPr="00B1394F" w:rsidRDefault="00E65F38" w:rsidP="00223E88">
      <w:pPr>
        <w:spacing w:line="276" w:lineRule="auto"/>
        <w:rPr>
          <w:color w:val="1F3864"/>
        </w:rPr>
      </w:pPr>
    </w:p>
    <w:p w14:paraId="15FA2CD6" w14:textId="56B6E10D" w:rsidR="00E65F38" w:rsidRPr="00694CC5" w:rsidRDefault="00E65F38" w:rsidP="0090042A">
      <w:pPr>
        <w:jc w:val="center"/>
        <w:rPr>
          <w:rFonts w:ascii="Arial" w:hAnsi="Arial" w:cs="Arial"/>
          <w:color w:val="1F3864"/>
          <w:sz w:val="22"/>
        </w:rPr>
      </w:pPr>
      <w:r w:rsidRPr="00694CC5">
        <w:rPr>
          <w:rFonts w:ascii="Arial" w:hAnsi="Arial" w:cs="Arial"/>
          <w:color w:val="1F3864"/>
          <w:sz w:val="22"/>
        </w:rPr>
        <w:t>Gráfica 2: I</w:t>
      </w:r>
      <w:r w:rsidR="00694CC5">
        <w:rPr>
          <w:rFonts w:ascii="Arial" w:hAnsi="Arial" w:cs="Arial"/>
          <w:color w:val="1F3864"/>
          <w:sz w:val="22"/>
        </w:rPr>
        <w:t>I</w:t>
      </w:r>
      <w:r w:rsidRPr="00694CC5">
        <w:rPr>
          <w:rFonts w:ascii="Arial" w:hAnsi="Arial" w:cs="Arial"/>
          <w:color w:val="1F3864"/>
          <w:sz w:val="22"/>
        </w:rPr>
        <w:t>I Cuatrimestre 2023</w:t>
      </w:r>
    </w:p>
    <w:p w14:paraId="3996D0F4" w14:textId="6EB32FC0" w:rsidR="00E65F38" w:rsidRDefault="00694CC5" w:rsidP="0090042A">
      <w:pPr>
        <w:jc w:val="center"/>
        <w:rPr>
          <w:rFonts w:ascii="Arial" w:hAnsi="Arial" w:cs="Arial"/>
          <w:color w:val="1F3864"/>
          <w:sz w:val="22"/>
        </w:rPr>
      </w:pPr>
      <w:r>
        <w:rPr>
          <w:rFonts w:ascii="Arial" w:hAnsi="Arial" w:cs="Arial"/>
          <w:color w:val="1F3864"/>
          <w:sz w:val="22"/>
        </w:rPr>
        <w:t>Porcentaje de e</w:t>
      </w:r>
      <w:r w:rsidR="00E65F38" w:rsidRPr="00694CC5">
        <w:rPr>
          <w:rFonts w:ascii="Arial" w:hAnsi="Arial" w:cs="Arial"/>
          <w:color w:val="1F3864"/>
          <w:sz w:val="22"/>
        </w:rPr>
        <w:t>jecución</w:t>
      </w:r>
    </w:p>
    <w:p w14:paraId="6B3BC5B2" w14:textId="77777777" w:rsidR="00223E88" w:rsidRPr="00694CC5" w:rsidRDefault="00223E88" w:rsidP="0090042A">
      <w:pPr>
        <w:jc w:val="center"/>
        <w:rPr>
          <w:rFonts w:ascii="Arial" w:hAnsi="Arial" w:cs="Arial"/>
          <w:color w:val="1F3864"/>
          <w:sz w:val="22"/>
        </w:rPr>
      </w:pPr>
    </w:p>
    <w:p w14:paraId="106376E3" w14:textId="65B17C61" w:rsidR="00E65F38" w:rsidRPr="00B1394F" w:rsidRDefault="00223E88" w:rsidP="00223E88">
      <w:pPr>
        <w:spacing w:line="276" w:lineRule="auto"/>
        <w:jc w:val="center"/>
        <w:rPr>
          <w:color w:val="1F3864"/>
        </w:rPr>
      </w:pPr>
      <w:r>
        <w:rPr>
          <w:noProof/>
          <w:lang w:eastAsia="es-GT"/>
        </w:rPr>
        <w:drawing>
          <wp:inline distT="0" distB="0" distL="0" distR="0" wp14:anchorId="795338B0" wp14:editId="6A0A9B37">
            <wp:extent cx="4891760" cy="2742566"/>
            <wp:effectExtent l="0" t="0" r="4445" b="0"/>
            <wp:docPr id="12" name="Imagen 12" descr="C:\Users\jcastellanos\AppData\Local\Microsoft\Windows\INetCache\Content.Word\RINDICIÓN DE CUENTAS - Grafícas - 20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castellanos\AppData\Local\Microsoft\Windows\INetCache\Content.Word\RINDICIÓN DE CUENTAS - Grafícas - 2023-04.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8653"/>
                    <a:stretch/>
                  </pic:blipFill>
                  <pic:spPr bwMode="auto">
                    <a:xfrm>
                      <a:off x="0" y="0"/>
                      <a:ext cx="4910709" cy="2753190"/>
                    </a:xfrm>
                    <a:prstGeom prst="rect">
                      <a:avLst/>
                    </a:prstGeom>
                    <a:noFill/>
                    <a:ln>
                      <a:noFill/>
                    </a:ln>
                    <a:extLst>
                      <a:ext uri="{53640926-AAD7-44D8-BBD7-CCE9431645EC}">
                        <a14:shadowObscured xmlns:a14="http://schemas.microsoft.com/office/drawing/2010/main"/>
                      </a:ext>
                    </a:extLst>
                  </pic:spPr>
                </pic:pic>
              </a:graphicData>
            </a:graphic>
          </wp:inline>
        </w:drawing>
      </w:r>
    </w:p>
    <w:p w14:paraId="52D48C46" w14:textId="58B985CF" w:rsidR="00E65F38" w:rsidRPr="00694CC5" w:rsidRDefault="00941EF2" w:rsidP="00694CC5">
      <w:pPr>
        <w:rPr>
          <w:rFonts w:ascii="Arial" w:hAnsi="Arial" w:cs="Arial"/>
          <w:color w:val="5B5753"/>
          <w:sz w:val="12"/>
          <w:szCs w:val="18"/>
        </w:rPr>
      </w:pPr>
      <w:r>
        <w:rPr>
          <w:rFonts w:ascii="Arial" w:hAnsi="Arial" w:cs="Arial"/>
          <w:color w:val="5B5753"/>
          <w:sz w:val="12"/>
          <w:szCs w:val="18"/>
        </w:rPr>
        <w:t>Fuente: e</w:t>
      </w:r>
      <w:r w:rsidR="00E65F38" w:rsidRPr="00694CC5">
        <w:rPr>
          <w:rFonts w:ascii="Arial" w:hAnsi="Arial" w:cs="Arial"/>
          <w:color w:val="5B5753"/>
          <w:sz w:val="12"/>
          <w:szCs w:val="18"/>
        </w:rPr>
        <w:t>laboración propia con información de Planificación Institucional y Dirección Financiera</w:t>
      </w:r>
      <w:r w:rsidR="004D6588">
        <w:rPr>
          <w:rFonts w:ascii="Arial" w:hAnsi="Arial" w:cs="Arial"/>
          <w:color w:val="5B5753"/>
          <w:sz w:val="12"/>
          <w:szCs w:val="18"/>
        </w:rPr>
        <w:t xml:space="preserve"> de la </w:t>
      </w:r>
      <w:r w:rsidR="00E65F38" w:rsidRPr="00694CC5">
        <w:rPr>
          <w:rFonts w:ascii="Arial" w:hAnsi="Arial" w:cs="Arial"/>
          <w:color w:val="5B5753"/>
          <w:sz w:val="12"/>
          <w:szCs w:val="18"/>
        </w:rPr>
        <w:t>SIE</w:t>
      </w:r>
      <w:r w:rsidR="004D6588">
        <w:rPr>
          <w:rFonts w:ascii="Arial" w:hAnsi="Arial" w:cs="Arial"/>
          <w:color w:val="5B5753"/>
          <w:sz w:val="12"/>
          <w:szCs w:val="18"/>
        </w:rPr>
        <w:t>, basad</w:t>
      </w:r>
      <w:r w:rsidR="00630AF8">
        <w:rPr>
          <w:rFonts w:ascii="Arial" w:hAnsi="Arial" w:cs="Arial"/>
          <w:color w:val="5B5753"/>
          <w:sz w:val="12"/>
          <w:szCs w:val="18"/>
        </w:rPr>
        <w:t>a</w:t>
      </w:r>
      <w:r w:rsidR="00E65F38" w:rsidRPr="00694CC5">
        <w:rPr>
          <w:rFonts w:ascii="Arial" w:hAnsi="Arial" w:cs="Arial"/>
          <w:color w:val="5B5753"/>
          <w:sz w:val="12"/>
          <w:szCs w:val="18"/>
        </w:rPr>
        <w:t xml:space="preserve"> en SICOIN y SIGES al 31 de </w:t>
      </w:r>
      <w:r w:rsidR="00694CC5">
        <w:rPr>
          <w:rFonts w:ascii="Arial" w:hAnsi="Arial" w:cs="Arial"/>
          <w:color w:val="5B5753"/>
          <w:sz w:val="12"/>
          <w:szCs w:val="18"/>
        </w:rPr>
        <w:t>diciembre</w:t>
      </w:r>
      <w:r w:rsidR="00E65F38" w:rsidRPr="00694CC5">
        <w:rPr>
          <w:rFonts w:ascii="Arial" w:hAnsi="Arial" w:cs="Arial"/>
          <w:color w:val="5B5753"/>
          <w:sz w:val="12"/>
          <w:szCs w:val="18"/>
        </w:rPr>
        <w:t xml:space="preserve"> de 2023.</w:t>
      </w:r>
    </w:p>
    <w:p w14:paraId="3F1640E8" w14:textId="4C883455" w:rsidR="00E65F38" w:rsidRDefault="00E65F38" w:rsidP="00694CC5">
      <w:pPr>
        <w:rPr>
          <w:rFonts w:ascii="Arial" w:hAnsi="Arial" w:cs="Arial"/>
          <w:color w:val="5B5753"/>
          <w:sz w:val="12"/>
          <w:szCs w:val="18"/>
        </w:rPr>
      </w:pPr>
      <w:r w:rsidRPr="00694CC5">
        <w:rPr>
          <w:rFonts w:ascii="Arial" w:hAnsi="Arial" w:cs="Arial"/>
          <w:color w:val="5B5753"/>
          <w:sz w:val="12"/>
          <w:szCs w:val="18"/>
        </w:rPr>
        <w:t>** Nota técnica: Dirección y Coordinación en negrilla corresponde al Producto y sin negrilla es el subproducto del mismo nombre.</w:t>
      </w:r>
    </w:p>
    <w:p w14:paraId="204C7D31" w14:textId="77777777" w:rsidR="00223E88" w:rsidRPr="00694CC5" w:rsidRDefault="00223E88" w:rsidP="00694CC5">
      <w:pPr>
        <w:rPr>
          <w:rFonts w:ascii="Arial" w:hAnsi="Arial" w:cs="Arial"/>
          <w:color w:val="5B5753"/>
          <w:sz w:val="12"/>
          <w:szCs w:val="18"/>
        </w:rPr>
      </w:pPr>
    </w:p>
    <w:p w14:paraId="2E01582B" w14:textId="16A224A8" w:rsidR="00694CC5" w:rsidRPr="009B16B7" w:rsidRDefault="00694CC5" w:rsidP="00A803FB">
      <w:pPr>
        <w:jc w:val="center"/>
        <w:rPr>
          <w:rFonts w:ascii="Arial" w:hAnsi="Arial" w:cs="Arial"/>
          <w:color w:val="1F3864"/>
          <w:sz w:val="22"/>
        </w:rPr>
      </w:pPr>
      <w:r w:rsidRPr="009B16B7">
        <w:rPr>
          <w:rFonts w:ascii="Arial" w:hAnsi="Arial" w:cs="Arial"/>
          <w:color w:val="1F3864"/>
          <w:sz w:val="22"/>
        </w:rPr>
        <w:lastRenderedPageBreak/>
        <w:t>Cuadro 3: III Cuatrimestre 2023</w:t>
      </w:r>
    </w:p>
    <w:p w14:paraId="04A035FA" w14:textId="6280104A" w:rsidR="00694CC5" w:rsidRPr="009B16B7" w:rsidRDefault="00694CC5" w:rsidP="00A803FB">
      <w:pPr>
        <w:jc w:val="center"/>
        <w:rPr>
          <w:rFonts w:ascii="Arial" w:hAnsi="Arial" w:cs="Arial"/>
          <w:color w:val="1F3864"/>
          <w:sz w:val="22"/>
        </w:rPr>
      </w:pPr>
      <w:r w:rsidRPr="009B16B7">
        <w:rPr>
          <w:rFonts w:ascii="Arial" w:hAnsi="Arial" w:cs="Arial"/>
          <w:color w:val="1F3864"/>
          <w:sz w:val="22"/>
        </w:rPr>
        <w:t>Presupuesto por grupo de gasto</w:t>
      </w:r>
    </w:p>
    <w:p w14:paraId="11436ED2" w14:textId="0EF60EC9" w:rsidR="00694CC5" w:rsidRDefault="004D6588" w:rsidP="00A803FB">
      <w:pPr>
        <w:jc w:val="center"/>
        <w:rPr>
          <w:rFonts w:ascii="Arial" w:hAnsi="Arial" w:cs="Arial"/>
          <w:color w:val="1F3864"/>
          <w:sz w:val="22"/>
        </w:rPr>
      </w:pPr>
      <w:r>
        <w:rPr>
          <w:rFonts w:ascii="Arial" w:hAnsi="Arial" w:cs="Arial"/>
          <w:color w:val="1F3864"/>
          <w:sz w:val="22"/>
        </w:rPr>
        <w:t>(e</w:t>
      </w:r>
      <w:r w:rsidR="00694CC5" w:rsidRPr="009B16B7">
        <w:rPr>
          <w:rFonts w:ascii="Arial" w:hAnsi="Arial" w:cs="Arial"/>
          <w:color w:val="1F3864"/>
          <w:sz w:val="22"/>
        </w:rPr>
        <w:t>n millones de quetzales)</w:t>
      </w:r>
    </w:p>
    <w:p w14:paraId="55176DE6" w14:textId="3BE34F26" w:rsidR="00223E88" w:rsidRDefault="00223E88" w:rsidP="00A803FB">
      <w:pPr>
        <w:jc w:val="center"/>
        <w:rPr>
          <w:color w:val="1F3864"/>
        </w:rPr>
      </w:pPr>
    </w:p>
    <w:p w14:paraId="62FF2E33" w14:textId="6417A556" w:rsidR="00694CC5" w:rsidRDefault="00694CC5" w:rsidP="00694CC5">
      <w:pPr>
        <w:spacing w:line="360" w:lineRule="auto"/>
        <w:rPr>
          <w:rFonts w:cs="Arial"/>
          <w:color w:val="5B5753"/>
          <w:sz w:val="12"/>
          <w:szCs w:val="18"/>
        </w:rPr>
      </w:pPr>
    </w:p>
    <w:p w14:paraId="729C5867" w14:textId="6351F3D3" w:rsidR="00694CC5" w:rsidRDefault="00694CC5" w:rsidP="00694CC5">
      <w:pPr>
        <w:spacing w:line="360" w:lineRule="auto"/>
        <w:rPr>
          <w:rFonts w:cs="Arial"/>
          <w:color w:val="5B5753"/>
          <w:sz w:val="12"/>
          <w:szCs w:val="18"/>
        </w:rPr>
      </w:pPr>
      <w:r>
        <w:rPr>
          <w:noProof/>
          <w:lang w:eastAsia="es-GT"/>
        </w:rPr>
        <mc:AlternateContent>
          <mc:Choice Requires="wps">
            <w:drawing>
              <wp:anchor distT="0" distB="0" distL="114300" distR="114300" simplePos="0" relativeHeight="251734016" behindDoc="0" locked="0" layoutInCell="1" allowOverlap="1" wp14:anchorId="33652E0A" wp14:editId="6A54DED2">
                <wp:simplePos x="0" y="0"/>
                <wp:positionH relativeFrom="column">
                  <wp:posOffset>4358640</wp:posOffset>
                </wp:positionH>
                <wp:positionV relativeFrom="paragraph">
                  <wp:posOffset>2388235</wp:posOffset>
                </wp:positionV>
                <wp:extent cx="257175" cy="161925"/>
                <wp:effectExtent l="0" t="0" r="9525" b="9525"/>
                <wp:wrapNone/>
                <wp:docPr id="16" name="Rectángulo 16"/>
                <wp:cNvGraphicFramePr/>
                <a:graphic xmlns:a="http://schemas.openxmlformats.org/drawingml/2006/main">
                  <a:graphicData uri="http://schemas.microsoft.com/office/word/2010/wordprocessingShape">
                    <wps:wsp>
                      <wps:cNvSpPr/>
                      <wps:spPr>
                        <a:xfrm>
                          <a:off x="0" y="0"/>
                          <a:ext cx="25717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51C41" id="Rectángulo 16" o:spid="_x0000_s1026" style="position:absolute;margin-left:343.2pt;margin-top:188.05pt;width:20.25pt;height:12.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" fillcolor="white [3212]" stroked="f" strokeweight="1pt"/>
            </w:pict>
          </mc:Fallback>
        </mc:AlternateContent>
      </w:r>
      <w:r w:rsidR="00C21334">
        <w:rPr>
          <w:rFonts w:cs="Arial"/>
          <w:noProof/>
          <w:color w:val="5B5753"/>
          <w:sz w:val="12"/>
          <w:szCs w:val="18"/>
          <w:lang w:eastAsia="es-GT"/>
        </w:rPr>
        <w:pict w14:anchorId="73640103">
          <v:shape id="_x0000_i1027" type="#_x0000_t75" style="width:439.5pt;height:173.45pt">
            <v:imagedata r:id="rId22" o:title="RINDICIÓN DE CUENTAS - Grafícas - 2023-05" cropbottom="3496f"/>
          </v:shape>
        </w:pict>
      </w:r>
    </w:p>
    <w:p w14:paraId="72F86D9D" w14:textId="2E0E1E8D" w:rsidR="00694CC5" w:rsidRPr="00694CC5" w:rsidRDefault="00941EF2" w:rsidP="00694CC5">
      <w:pPr>
        <w:spacing w:line="360" w:lineRule="auto"/>
        <w:rPr>
          <w:rFonts w:ascii="Arial" w:hAnsi="Arial" w:cs="Arial"/>
          <w:color w:val="5B5753"/>
          <w:sz w:val="12"/>
          <w:szCs w:val="18"/>
        </w:rPr>
      </w:pPr>
      <w:r>
        <w:rPr>
          <w:rFonts w:ascii="Arial" w:hAnsi="Arial" w:cs="Arial"/>
          <w:color w:val="5B5753"/>
          <w:sz w:val="12"/>
          <w:szCs w:val="18"/>
        </w:rPr>
        <w:t>Fuente: e</w:t>
      </w:r>
      <w:r w:rsidR="00694CC5" w:rsidRPr="00694CC5">
        <w:rPr>
          <w:rFonts w:ascii="Arial" w:hAnsi="Arial" w:cs="Arial"/>
          <w:color w:val="5B5753"/>
          <w:sz w:val="12"/>
          <w:szCs w:val="18"/>
        </w:rPr>
        <w:t>laboración propia con información de Planificación Institucional y Dirección Financiera</w:t>
      </w:r>
      <w:r w:rsidR="004D6588">
        <w:rPr>
          <w:rFonts w:ascii="Arial" w:hAnsi="Arial" w:cs="Arial"/>
          <w:color w:val="5B5753"/>
          <w:sz w:val="12"/>
          <w:szCs w:val="18"/>
        </w:rPr>
        <w:t xml:space="preserve"> de la</w:t>
      </w:r>
      <w:r w:rsidR="00694CC5" w:rsidRPr="00694CC5">
        <w:rPr>
          <w:rFonts w:ascii="Arial" w:hAnsi="Arial" w:cs="Arial"/>
          <w:color w:val="5B5753"/>
          <w:sz w:val="12"/>
          <w:szCs w:val="18"/>
        </w:rPr>
        <w:t xml:space="preserve"> SIE</w:t>
      </w:r>
      <w:r w:rsidR="004D6588">
        <w:rPr>
          <w:rFonts w:ascii="Arial" w:hAnsi="Arial" w:cs="Arial"/>
          <w:color w:val="5B5753"/>
          <w:sz w:val="12"/>
          <w:szCs w:val="18"/>
        </w:rPr>
        <w:t>, basad</w:t>
      </w:r>
      <w:r w:rsidR="00630AF8">
        <w:rPr>
          <w:rFonts w:ascii="Arial" w:hAnsi="Arial" w:cs="Arial"/>
          <w:color w:val="5B5753"/>
          <w:sz w:val="12"/>
          <w:szCs w:val="18"/>
        </w:rPr>
        <w:t>a</w:t>
      </w:r>
      <w:r w:rsidR="00694CC5" w:rsidRPr="00694CC5">
        <w:rPr>
          <w:rFonts w:ascii="Arial" w:hAnsi="Arial" w:cs="Arial"/>
          <w:color w:val="5B5753"/>
          <w:sz w:val="12"/>
          <w:szCs w:val="18"/>
        </w:rPr>
        <w:t xml:space="preserve"> en SICOIN y SIGES al 31 de </w:t>
      </w:r>
      <w:r w:rsidR="00694CC5">
        <w:rPr>
          <w:rFonts w:ascii="Arial" w:hAnsi="Arial" w:cs="Arial"/>
          <w:color w:val="5B5753"/>
          <w:sz w:val="12"/>
          <w:szCs w:val="18"/>
        </w:rPr>
        <w:t>diciembre</w:t>
      </w:r>
      <w:r w:rsidR="00694CC5" w:rsidRPr="00694CC5">
        <w:rPr>
          <w:rFonts w:ascii="Arial" w:hAnsi="Arial" w:cs="Arial"/>
          <w:color w:val="5B5753"/>
          <w:sz w:val="12"/>
          <w:szCs w:val="18"/>
        </w:rPr>
        <w:t xml:space="preserve"> de 2023.</w:t>
      </w:r>
    </w:p>
    <w:p w14:paraId="3F92062A" w14:textId="098E91BD" w:rsidR="00694CC5" w:rsidRPr="00B1394F" w:rsidRDefault="00694CC5" w:rsidP="00694CC5">
      <w:pPr>
        <w:spacing w:line="276" w:lineRule="auto"/>
        <w:jc w:val="center"/>
        <w:rPr>
          <w:color w:val="1F3864"/>
        </w:rPr>
      </w:pPr>
    </w:p>
    <w:p w14:paraId="600342E9" w14:textId="77777777" w:rsidR="00694CC5" w:rsidRPr="00B1394F" w:rsidRDefault="00694CC5" w:rsidP="003D0F97">
      <w:pPr>
        <w:jc w:val="center"/>
        <w:rPr>
          <w:color w:val="1F3864"/>
        </w:rPr>
      </w:pPr>
    </w:p>
    <w:p w14:paraId="782AD3AF" w14:textId="02763752" w:rsidR="00694CC5" w:rsidRPr="009B16B7" w:rsidRDefault="00694CC5" w:rsidP="00A803FB">
      <w:pPr>
        <w:jc w:val="center"/>
        <w:rPr>
          <w:rFonts w:ascii="Arial" w:hAnsi="Arial" w:cs="Arial"/>
          <w:color w:val="1F3864"/>
          <w:sz w:val="22"/>
        </w:rPr>
      </w:pPr>
      <w:r w:rsidRPr="009B16B7">
        <w:rPr>
          <w:rFonts w:ascii="Arial" w:hAnsi="Arial" w:cs="Arial"/>
          <w:color w:val="1F3864"/>
          <w:sz w:val="22"/>
        </w:rPr>
        <w:t>Gráfica 3: III Cuatrimestre 2023</w:t>
      </w:r>
    </w:p>
    <w:p w14:paraId="1E07E81F" w14:textId="11652F98" w:rsidR="00694CC5" w:rsidRPr="009B16B7" w:rsidRDefault="00694CC5" w:rsidP="00A803FB">
      <w:pPr>
        <w:jc w:val="center"/>
        <w:rPr>
          <w:rFonts w:ascii="Arial" w:hAnsi="Arial" w:cs="Arial"/>
          <w:color w:val="1F3864"/>
          <w:sz w:val="22"/>
        </w:rPr>
      </w:pPr>
      <w:r w:rsidRPr="009B16B7">
        <w:rPr>
          <w:rFonts w:ascii="Arial" w:hAnsi="Arial" w:cs="Arial"/>
          <w:color w:val="1F3864"/>
          <w:sz w:val="22"/>
        </w:rPr>
        <w:t>Presupuesto por grupo de gasto</w:t>
      </w:r>
    </w:p>
    <w:p w14:paraId="3060B75E" w14:textId="3B33A28C" w:rsidR="00694CC5" w:rsidRDefault="004D6588" w:rsidP="00A803FB">
      <w:pPr>
        <w:jc w:val="center"/>
        <w:rPr>
          <w:rFonts w:ascii="Arial" w:hAnsi="Arial" w:cs="Arial"/>
          <w:color w:val="1F3864"/>
          <w:sz w:val="22"/>
        </w:rPr>
      </w:pPr>
      <w:r>
        <w:rPr>
          <w:rFonts w:ascii="Arial" w:hAnsi="Arial" w:cs="Arial"/>
          <w:color w:val="1F3864"/>
          <w:sz w:val="22"/>
        </w:rPr>
        <w:t xml:space="preserve"> (e</w:t>
      </w:r>
      <w:r w:rsidR="00694CC5" w:rsidRPr="009B16B7">
        <w:rPr>
          <w:rFonts w:ascii="Arial" w:hAnsi="Arial" w:cs="Arial"/>
          <w:color w:val="1F3864"/>
          <w:sz w:val="22"/>
        </w:rPr>
        <w:t>n millones de quetzales)</w:t>
      </w:r>
    </w:p>
    <w:p w14:paraId="46EFAD0D" w14:textId="77777777" w:rsidR="00223E88" w:rsidRDefault="00223E88" w:rsidP="00A803FB">
      <w:pPr>
        <w:jc w:val="center"/>
        <w:rPr>
          <w:rFonts w:ascii="Arial" w:hAnsi="Arial" w:cs="Arial"/>
          <w:color w:val="1F3864"/>
          <w:sz w:val="22"/>
        </w:rPr>
      </w:pPr>
    </w:p>
    <w:p w14:paraId="38036B25" w14:textId="6F72C9A3" w:rsidR="00223E88" w:rsidRDefault="00223E88" w:rsidP="00A803FB">
      <w:pPr>
        <w:jc w:val="center"/>
        <w:rPr>
          <w:rFonts w:ascii="Arial" w:hAnsi="Arial" w:cs="Arial"/>
          <w:color w:val="1F3864"/>
          <w:sz w:val="22"/>
        </w:rPr>
      </w:pPr>
    </w:p>
    <w:p w14:paraId="21AE7065" w14:textId="77777777" w:rsidR="00223E88" w:rsidRPr="009B16B7" w:rsidRDefault="00223E88" w:rsidP="00A803FB">
      <w:pPr>
        <w:jc w:val="center"/>
        <w:rPr>
          <w:rFonts w:ascii="Arial" w:hAnsi="Arial" w:cs="Arial"/>
          <w:color w:val="1F3864"/>
          <w:sz w:val="22"/>
        </w:rPr>
      </w:pPr>
    </w:p>
    <w:p w14:paraId="5D72353F" w14:textId="439ED200" w:rsidR="00694CC5" w:rsidRPr="00B1394F" w:rsidRDefault="00C21334" w:rsidP="00223E88">
      <w:pPr>
        <w:spacing w:line="276" w:lineRule="auto"/>
        <w:jc w:val="center"/>
        <w:rPr>
          <w:color w:val="1F3864"/>
        </w:rPr>
      </w:pPr>
      <w:r>
        <w:rPr>
          <w:noProof/>
        </w:rPr>
        <w:pict w14:anchorId="5F8863DF">
          <v:shape id="_x0000_s2051" type="#_x0000_t75" style="position:absolute;left:0;text-align:left;margin-left:.45pt;margin-top:0;width:441.75pt;height:177pt;z-index:251900928;mso-position-horizontal:absolute;mso-position-horizontal-relative:text;mso-position-vertical:top;mso-position-vertical-relative:text;mso-width-relative:page;mso-height-relative:page">
            <v:imagedata r:id="rId23" o:title="RINDICIÓN DE CUENTAS - Grafícas - 2023-06" cropbottom="3171f"/>
            <w10:wrap type="square"/>
          </v:shape>
        </w:pict>
      </w:r>
    </w:p>
    <w:p w14:paraId="0171A488" w14:textId="73E4067A" w:rsidR="00694CC5" w:rsidRPr="00694CC5" w:rsidRDefault="00630AF8" w:rsidP="00694CC5">
      <w:pPr>
        <w:spacing w:line="360" w:lineRule="auto"/>
        <w:rPr>
          <w:rFonts w:ascii="Arial" w:hAnsi="Arial" w:cs="Arial"/>
          <w:color w:val="5B5753"/>
          <w:sz w:val="12"/>
          <w:szCs w:val="18"/>
        </w:rPr>
      </w:pPr>
      <w:r>
        <w:rPr>
          <w:rFonts w:ascii="Arial" w:hAnsi="Arial" w:cs="Arial"/>
          <w:color w:val="5B5753"/>
          <w:sz w:val="12"/>
          <w:szCs w:val="18"/>
        </w:rPr>
        <w:t>Fuente: e</w:t>
      </w:r>
      <w:r w:rsidR="00694CC5" w:rsidRPr="00694CC5">
        <w:rPr>
          <w:rFonts w:ascii="Arial" w:hAnsi="Arial" w:cs="Arial"/>
          <w:color w:val="5B5753"/>
          <w:sz w:val="12"/>
          <w:szCs w:val="18"/>
        </w:rPr>
        <w:t xml:space="preserve">laboración propia con información de Planificación Institucional y Dirección Financiera </w:t>
      </w:r>
      <w:r>
        <w:rPr>
          <w:rFonts w:ascii="Arial" w:hAnsi="Arial" w:cs="Arial"/>
          <w:color w:val="5B5753"/>
          <w:sz w:val="12"/>
          <w:szCs w:val="18"/>
        </w:rPr>
        <w:t xml:space="preserve">de la </w:t>
      </w:r>
      <w:r w:rsidR="00694CC5" w:rsidRPr="00694CC5">
        <w:rPr>
          <w:rFonts w:ascii="Arial" w:hAnsi="Arial" w:cs="Arial"/>
          <w:color w:val="5B5753"/>
          <w:sz w:val="12"/>
          <w:szCs w:val="18"/>
        </w:rPr>
        <w:t>SIE</w:t>
      </w:r>
      <w:r>
        <w:rPr>
          <w:rFonts w:ascii="Arial" w:hAnsi="Arial" w:cs="Arial"/>
          <w:color w:val="5B5753"/>
          <w:sz w:val="12"/>
          <w:szCs w:val="18"/>
        </w:rPr>
        <w:t>, basada en</w:t>
      </w:r>
      <w:r w:rsidR="00694CC5" w:rsidRPr="00694CC5">
        <w:rPr>
          <w:rFonts w:ascii="Arial" w:hAnsi="Arial" w:cs="Arial"/>
          <w:color w:val="5B5753"/>
          <w:sz w:val="12"/>
          <w:szCs w:val="18"/>
        </w:rPr>
        <w:t xml:space="preserve"> SICOIN y SIGES al 31 de </w:t>
      </w:r>
      <w:r w:rsidR="00694CC5">
        <w:rPr>
          <w:rFonts w:ascii="Arial" w:hAnsi="Arial" w:cs="Arial"/>
          <w:color w:val="5B5753"/>
          <w:sz w:val="12"/>
          <w:szCs w:val="18"/>
        </w:rPr>
        <w:t>diciembre</w:t>
      </w:r>
      <w:r w:rsidR="00694CC5" w:rsidRPr="00694CC5">
        <w:rPr>
          <w:rFonts w:ascii="Arial" w:hAnsi="Arial" w:cs="Arial"/>
          <w:color w:val="5B5753"/>
          <w:sz w:val="12"/>
          <w:szCs w:val="18"/>
        </w:rPr>
        <w:t xml:space="preserve"> de 2023.</w:t>
      </w:r>
    </w:p>
    <w:p w14:paraId="39CE4E6F" w14:textId="2B79659C" w:rsidR="00223E88" w:rsidRDefault="00223E88" w:rsidP="00A803FB">
      <w:pPr>
        <w:jc w:val="center"/>
        <w:rPr>
          <w:rFonts w:ascii="Arial" w:hAnsi="Arial" w:cs="Arial"/>
          <w:color w:val="1F3864"/>
          <w:sz w:val="22"/>
          <w:szCs w:val="22"/>
        </w:rPr>
      </w:pPr>
    </w:p>
    <w:p w14:paraId="6B3BD841" w14:textId="519A29C7" w:rsidR="00223E88" w:rsidRDefault="00223E88" w:rsidP="00A803FB">
      <w:pPr>
        <w:jc w:val="center"/>
        <w:rPr>
          <w:rFonts w:ascii="Arial" w:hAnsi="Arial" w:cs="Arial"/>
          <w:color w:val="1F3864"/>
          <w:sz w:val="22"/>
          <w:szCs w:val="22"/>
        </w:rPr>
      </w:pPr>
    </w:p>
    <w:p w14:paraId="2241890B" w14:textId="3C6D7012" w:rsidR="00223E88" w:rsidRDefault="00223E88" w:rsidP="00A803FB">
      <w:pPr>
        <w:jc w:val="center"/>
        <w:rPr>
          <w:rFonts w:ascii="Arial" w:hAnsi="Arial" w:cs="Arial"/>
          <w:color w:val="1F3864"/>
          <w:sz w:val="22"/>
          <w:szCs w:val="22"/>
        </w:rPr>
      </w:pPr>
    </w:p>
    <w:p w14:paraId="4D713B1B" w14:textId="7E9454EE" w:rsidR="00223E88" w:rsidRDefault="00223E88" w:rsidP="00A803FB">
      <w:pPr>
        <w:jc w:val="center"/>
        <w:rPr>
          <w:rFonts w:ascii="Arial" w:hAnsi="Arial" w:cs="Arial"/>
          <w:color w:val="1F3864"/>
          <w:sz w:val="22"/>
          <w:szCs w:val="22"/>
        </w:rPr>
      </w:pPr>
    </w:p>
    <w:p w14:paraId="1B8B1AE2" w14:textId="4159CF3D" w:rsidR="00223E88" w:rsidRDefault="00223E88" w:rsidP="00A803FB">
      <w:pPr>
        <w:jc w:val="center"/>
        <w:rPr>
          <w:rFonts w:ascii="Arial" w:hAnsi="Arial" w:cs="Arial"/>
          <w:color w:val="1F3864"/>
          <w:sz w:val="22"/>
          <w:szCs w:val="22"/>
        </w:rPr>
      </w:pPr>
    </w:p>
    <w:p w14:paraId="2D70210A" w14:textId="6815E482" w:rsidR="00223E88" w:rsidRDefault="00223E88" w:rsidP="00A803FB">
      <w:pPr>
        <w:jc w:val="center"/>
        <w:rPr>
          <w:rFonts w:ascii="Arial" w:hAnsi="Arial" w:cs="Arial"/>
          <w:color w:val="1F3864"/>
          <w:sz w:val="22"/>
          <w:szCs w:val="22"/>
        </w:rPr>
      </w:pPr>
    </w:p>
    <w:p w14:paraId="613D1D13" w14:textId="03F97AD7" w:rsidR="009B16B7" w:rsidRPr="009B7042" w:rsidRDefault="009B16B7" w:rsidP="00223E88">
      <w:pPr>
        <w:jc w:val="center"/>
        <w:rPr>
          <w:rFonts w:ascii="Arial" w:hAnsi="Arial" w:cs="Arial"/>
          <w:color w:val="1F3864"/>
          <w:sz w:val="22"/>
          <w:szCs w:val="22"/>
        </w:rPr>
      </w:pPr>
      <w:r w:rsidRPr="009B7042">
        <w:rPr>
          <w:rFonts w:ascii="Arial" w:hAnsi="Arial" w:cs="Arial"/>
          <w:color w:val="1F3864"/>
          <w:sz w:val="22"/>
          <w:szCs w:val="22"/>
        </w:rPr>
        <w:lastRenderedPageBreak/>
        <w:t>Cuadro 4: III Cuatrimestre 2023</w:t>
      </w:r>
    </w:p>
    <w:p w14:paraId="00914543" w14:textId="59F38EC7" w:rsidR="009B16B7" w:rsidRPr="009B7042" w:rsidRDefault="009B16B7" w:rsidP="00A803FB">
      <w:pPr>
        <w:jc w:val="center"/>
        <w:rPr>
          <w:rFonts w:ascii="Arial" w:hAnsi="Arial" w:cs="Arial"/>
          <w:color w:val="1F3864"/>
          <w:sz w:val="22"/>
          <w:szCs w:val="22"/>
        </w:rPr>
      </w:pPr>
      <w:r w:rsidRPr="009B7042">
        <w:rPr>
          <w:rFonts w:ascii="Arial" w:hAnsi="Arial" w:cs="Arial"/>
          <w:color w:val="1F3864"/>
          <w:sz w:val="22"/>
          <w:szCs w:val="22"/>
        </w:rPr>
        <w:t>Servicios personales (Grupo 0)</w:t>
      </w:r>
    </w:p>
    <w:p w14:paraId="601AC945" w14:textId="3384A12F" w:rsidR="009B16B7" w:rsidRPr="009B7042" w:rsidRDefault="00630AF8" w:rsidP="00A803FB">
      <w:pPr>
        <w:jc w:val="center"/>
        <w:rPr>
          <w:rFonts w:ascii="Arial" w:hAnsi="Arial" w:cs="Arial"/>
          <w:color w:val="1F3864"/>
          <w:sz w:val="22"/>
          <w:szCs w:val="22"/>
        </w:rPr>
      </w:pPr>
      <w:r>
        <w:rPr>
          <w:rFonts w:ascii="Arial" w:hAnsi="Arial" w:cs="Arial"/>
          <w:color w:val="1F3864"/>
          <w:sz w:val="22"/>
          <w:szCs w:val="22"/>
        </w:rPr>
        <w:t>(e</w:t>
      </w:r>
      <w:r w:rsidR="009B16B7" w:rsidRPr="009B7042">
        <w:rPr>
          <w:rFonts w:ascii="Arial" w:hAnsi="Arial" w:cs="Arial"/>
          <w:color w:val="1F3864"/>
          <w:sz w:val="22"/>
          <w:szCs w:val="22"/>
        </w:rPr>
        <w:t>n millones de quetzales)</w:t>
      </w:r>
    </w:p>
    <w:p w14:paraId="7EA8432A" w14:textId="77777777" w:rsidR="009B16B7" w:rsidRPr="00B1394F" w:rsidRDefault="009B16B7" w:rsidP="009B16B7">
      <w:pPr>
        <w:spacing w:line="276" w:lineRule="auto"/>
        <w:jc w:val="center"/>
        <w:rPr>
          <w:color w:val="1F3864"/>
        </w:rPr>
      </w:pPr>
    </w:p>
    <w:p w14:paraId="1825AB87" w14:textId="7FA7A664" w:rsidR="009B16B7" w:rsidRPr="00223E88" w:rsidRDefault="00223E88" w:rsidP="009B16B7">
      <w:pPr>
        <w:spacing w:line="360" w:lineRule="auto"/>
        <w:rPr>
          <w:noProof/>
          <w:lang w:eastAsia="es-GT"/>
        </w:rPr>
      </w:pPr>
      <w:r>
        <w:rPr>
          <w:noProof/>
          <w:lang w:eastAsia="es-GT"/>
        </w:rPr>
        <w:drawing>
          <wp:inline distT="0" distB="0" distL="0" distR="0" wp14:anchorId="2CF338E4" wp14:editId="2BFD7168">
            <wp:extent cx="5609590" cy="819033"/>
            <wp:effectExtent l="0" t="0" r="0" b="0"/>
            <wp:docPr id="21" name="Imagen 21" descr="C:\Users\jcastellanos\AppData\Local\Microsoft\Windows\INetCache\Content.Word\RINDICIÓN DE CUENTAS - Grafícas - 202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castellanos\AppData\Local\Microsoft\Windows\INetCache\Content.Word\RINDICIÓN DE CUENTAS - Grafícas - 2023-07.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13085"/>
                    <a:stretch/>
                  </pic:blipFill>
                  <pic:spPr bwMode="auto">
                    <a:xfrm>
                      <a:off x="0" y="0"/>
                      <a:ext cx="5609590" cy="819033"/>
                    </a:xfrm>
                    <a:prstGeom prst="rect">
                      <a:avLst/>
                    </a:prstGeom>
                    <a:noFill/>
                    <a:ln>
                      <a:noFill/>
                    </a:ln>
                    <a:extLst>
                      <a:ext uri="{53640926-AAD7-44D8-BBD7-CCE9431645EC}">
                        <a14:shadowObscured xmlns:a14="http://schemas.microsoft.com/office/drawing/2010/main"/>
                      </a:ext>
                    </a:extLst>
                  </pic:spPr>
                </pic:pic>
              </a:graphicData>
            </a:graphic>
          </wp:inline>
        </w:drawing>
      </w:r>
      <w:r w:rsidR="009B16B7" w:rsidRPr="009B16B7">
        <w:rPr>
          <w:rFonts w:ascii="Arial" w:hAnsi="Arial" w:cs="Arial"/>
          <w:color w:val="5B5753"/>
          <w:sz w:val="12"/>
          <w:szCs w:val="18"/>
        </w:rPr>
        <w:t xml:space="preserve">Fuente: </w:t>
      </w:r>
      <w:r w:rsidR="00630AF8">
        <w:rPr>
          <w:rFonts w:ascii="Arial" w:hAnsi="Arial" w:cs="Arial"/>
          <w:color w:val="5B5753"/>
          <w:sz w:val="12"/>
          <w:szCs w:val="18"/>
        </w:rPr>
        <w:t>e</w:t>
      </w:r>
      <w:r w:rsidR="009B16B7" w:rsidRPr="009B16B7">
        <w:rPr>
          <w:rFonts w:ascii="Arial" w:hAnsi="Arial" w:cs="Arial"/>
          <w:color w:val="5B5753"/>
          <w:sz w:val="12"/>
          <w:szCs w:val="18"/>
        </w:rPr>
        <w:t xml:space="preserve">laboración propia con información de Planificación Institucional y Dirección Financiera </w:t>
      </w:r>
      <w:r w:rsidR="00630AF8">
        <w:rPr>
          <w:rFonts w:ascii="Arial" w:hAnsi="Arial" w:cs="Arial"/>
          <w:color w:val="5B5753"/>
          <w:sz w:val="12"/>
          <w:szCs w:val="18"/>
        </w:rPr>
        <w:t xml:space="preserve">de la </w:t>
      </w:r>
      <w:r w:rsidR="009B16B7" w:rsidRPr="009B16B7">
        <w:rPr>
          <w:rFonts w:ascii="Arial" w:hAnsi="Arial" w:cs="Arial"/>
          <w:color w:val="5B5753"/>
          <w:sz w:val="12"/>
          <w:szCs w:val="18"/>
        </w:rPr>
        <w:t>SIE</w:t>
      </w:r>
      <w:r w:rsidR="00630AF8">
        <w:rPr>
          <w:rFonts w:ascii="Arial" w:hAnsi="Arial" w:cs="Arial"/>
          <w:color w:val="5B5753"/>
          <w:sz w:val="12"/>
          <w:szCs w:val="18"/>
        </w:rPr>
        <w:t>, basada</w:t>
      </w:r>
      <w:r w:rsidR="009B16B7" w:rsidRPr="009B16B7">
        <w:rPr>
          <w:rFonts w:ascii="Arial" w:hAnsi="Arial" w:cs="Arial"/>
          <w:color w:val="5B5753"/>
          <w:sz w:val="12"/>
          <w:szCs w:val="18"/>
        </w:rPr>
        <w:t xml:space="preserve"> en SICOIN y SIGES al 31 de </w:t>
      </w:r>
      <w:r w:rsidR="009B16B7">
        <w:rPr>
          <w:rFonts w:ascii="Arial" w:hAnsi="Arial" w:cs="Arial"/>
          <w:color w:val="5B5753"/>
          <w:sz w:val="12"/>
          <w:szCs w:val="18"/>
        </w:rPr>
        <w:t>diciembre</w:t>
      </w:r>
      <w:r w:rsidR="009B16B7" w:rsidRPr="009B16B7">
        <w:rPr>
          <w:rFonts w:ascii="Arial" w:hAnsi="Arial" w:cs="Arial"/>
          <w:color w:val="5B5753"/>
          <w:sz w:val="12"/>
          <w:szCs w:val="18"/>
        </w:rPr>
        <w:t xml:space="preserve"> de 2023.</w:t>
      </w:r>
    </w:p>
    <w:p w14:paraId="78322AE3" w14:textId="2652CDF5" w:rsidR="009B16B7" w:rsidRPr="009B16B7" w:rsidRDefault="009B16B7" w:rsidP="009B16B7">
      <w:pPr>
        <w:spacing w:line="276" w:lineRule="auto"/>
        <w:jc w:val="center"/>
        <w:rPr>
          <w:rFonts w:ascii="Arial" w:hAnsi="Arial" w:cs="Arial"/>
          <w:color w:val="1F3864"/>
        </w:rPr>
      </w:pPr>
    </w:p>
    <w:p w14:paraId="37A4464B" w14:textId="1B31B0E5" w:rsidR="009B16B7" w:rsidRPr="00B1394F" w:rsidRDefault="009B16B7" w:rsidP="009B16B7">
      <w:pPr>
        <w:spacing w:line="276" w:lineRule="auto"/>
        <w:jc w:val="center"/>
        <w:rPr>
          <w:color w:val="1F3864"/>
        </w:rPr>
      </w:pPr>
    </w:p>
    <w:p w14:paraId="34298097" w14:textId="77C64C46" w:rsidR="009B16B7" w:rsidRPr="00D41B46" w:rsidRDefault="009B16B7" w:rsidP="00A803FB">
      <w:pPr>
        <w:jc w:val="center"/>
        <w:rPr>
          <w:rFonts w:ascii="Arial" w:hAnsi="Arial" w:cs="Arial"/>
          <w:color w:val="1F3864"/>
          <w:sz w:val="22"/>
        </w:rPr>
      </w:pPr>
      <w:r w:rsidRPr="00D41B46">
        <w:rPr>
          <w:rFonts w:ascii="Arial" w:hAnsi="Arial" w:cs="Arial"/>
          <w:color w:val="1F3864"/>
          <w:sz w:val="22"/>
        </w:rPr>
        <w:t>Gráfica 4: III Cuatrimestre 2023</w:t>
      </w:r>
    </w:p>
    <w:p w14:paraId="3736F66D" w14:textId="7C624755" w:rsidR="009B16B7" w:rsidRPr="00D41B46" w:rsidRDefault="009B16B7" w:rsidP="00A803FB">
      <w:pPr>
        <w:jc w:val="center"/>
        <w:rPr>
          <w:rFonts w:ascii="Arial" w:hAnsi="Arial" w:cs="Arial"/>
          <w:color w:val="1F3864"/>
          <w:sz w:val="22"/>
        </w:rPr>
      </w:pPr>
      <w:r w:rsidRPr="00D41B46">
        <w:rPr>
          <w:rFonts w:ascii="Arial" w:hAnsi="Arial" w:cs="Arial"/>
          <w:color w:val="1F3864"/>
          <w:sz w:val="22"/>
        </w:rPr>
        <w:t>Servicios personales (Grupo 0)</w:t>
      </w:r>
    </w:p>
    <w:p w14:paraId="529877B5" w14:textId="0D2DDB4F" w:rsidR="009B16B7" w:rsidRPr="009B16B7" w:rsidRDefault="00630AF8" w:rsidP="00A803FB">
      <w:pPr>
        <w:jc w:val="center"/>
        <w:rPr>
          <w:rFonts w:ascii="Arial" w:hAnsi="Arial" w:cs="Arial"/>
          <w:color w:val="1F3864"/>
          <w:sz w:val="22"/>
        </w:rPr>
      </w:pPr>
      <w:r w:rsidRPr="00D41B46">
        <w:rPr>
          <w:rFonts w:ascii="Arial" w:hAnsi="Arial" w:cs="Arial"/>
          <w:color w:val="1F3864"/>
          <w:sz w:val="22"/>
        </w:rPr>
        <w:t xml:space="preserve"> (e</w:t>
      </w:r>
      <w:r w:rsidR="009B16B7" w:rsidRPr="00D41B46">
        <w:rPr>
          <w:rFonts w:ascii="Arial" w:hAnsi="Arial" w:cs="Arial"/>
          <w:color w:val="1F3864"/>
          <w:sz w:val="22"/>
        </w:rPr>
        <w:t>n millones de quetzales)</w:t>
      </w:r>
    </w:p>
    <w:p w14:paraId="3E3538DD" w14:textId="2A397531" w:rsidR="009B16B7" w:rsidRPr="00B1394F" w:rsidRDefault="009B16B7" w:rsidP="009B16B7">
      <w:pPr>
        <w:spacing w:line="276" w:lineRule="auto"/>
        <w:jc w:val="center"/>
        <w:rPr>
          <w:color w:val="1F3864"/>
        </w:rPr>
      </w:pPr>
    </w:p>
    <w:p w14:paraId="1AD35586" w14:textId="15DCBC22" w:rsidR="009B16B7" w:rsidRDefault="00800035" w:rsidP="009B16B7">
      <w:pPr>
        <w:spacing w:line="276" w:lineRule="auto"/>
        <w:jc w:val="center"/>
      </w:pPr>
      <w:r>
        <w:rPr>
          <w:noProof/>
          <w:lang w:eastAsia="es-GT"/>
        </w:rPr>
        <w:drawing>
          <wp:inline distT="0" distB="0" distL="0" distR="0" wp14:anchorId="502A2F94" wp14:editId="0719618C">
            <wp:extent cx="5612130" cy="2124075"/>
            <wp:effectExtent l="0" t="0" r="7620" b="9525"/>
            <wp:docPr id="169826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6904" name="Imagen 16982690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2124075"/>
                    </a:xfrm>
                    <a:prstGeom prst="rect">
                      <a:avLst/>
                    </a:prstGeom>
                  </pic:spPr>
                </pic:pic>
              </a:graphicData>
            </a:graphic>
          </wp:inline>
        </w:drawing>
      </w:r>
    </w:p>
    <w:p w14:paraId="3884A3FC" w14:textId="6B2CDA1B" w:rsidR="009B16B7" w:rsidRPr="00AE4260" w:rsidRDefault="009B16B7" w:rsidP="009B16B7">
      <w:pPr>
        <w:spacing w:line="360" w:lineRule="auto"/>
        <w:rPr>
          <w:rFonts w:ascii="Arial" w:hAnsi="Arial" w:cs="Arial"/>
          <w:color w:val="5B5753"/>
          <w:sz w:val="12"/>
          <w:szCs w:val="18"/>
        </w:rPr>
      </w:pPr>
      <w:r w:rsidRPr="00AE4260">
        <w:rPr>
          <w:rFonts w:ascii="Arial" w:hAnsi="Arial" w:cs="Arial"/>
          <w:color w:val="5B5753"/>
          <w:sz w:val="12"/>
          <w:szCs w:val="18"/>
        </w:rPr>
        <w:t xml:space="preserve">Fuente: </w:t>
      </w:r>
      <w:r w:rsidR="00630AF8">
        <w:rPr>
          <w:rFonts w:ascii="Arial" w:hAnsi="Arial" w:cs="Arial"/>
          <w:color w:val="5B5753"/>
          <w:sz w:val="12"/>
          <w:szCs w:val="18"/>
        </w:rPr>
        <w:t>e</w:t>
      </w:r>
      <w:r w:rsidRPr="00AE4260">
        <w:rPr>
          <w:rFonts w:ascii="Arial" w:hAnsi="Arial" w:cs="Arial"/>
          <w:color w:val="5B5753"/>
          <w:sz w:val="12"/>
          <w:szCs w:val="18"/>
        </w:rPr>
        <w:t xml:space="preserve">laboración propia con información de Planificación Institucional y Dirección Financiera </w:t>
      </w:r>
      <w:r w:rsidR="00630AF8">
        <w:rPr>
          <w:rFonts w:ascii="Arial" w:hAnsi="Arial" w:cs="Arial"/>
          <w:color w:val="5B5753"/>
          <w:sz w:val="12"/>
          <w:szCs w:val="18"/>
        </w:rPr>
        <w:t xml:space="preserve">de la </w:t>
      </w:r>
      <w:r w:rsidRPr="00AE4260">
        <w:rPr>
          <w:rFonts w:ascii="Arial" w:hAnsi="Arial" w:cs="Arial"/>
          <w:color w:val="5B5753"/>
          <w:sz w:val="12"/>
          <w:szCs w:val="18"/>
        </w:rPr>
        <w:t>SIE</w:t>
      </w:r>
      <w:r w:rsidR="00630AF8">
        <w:rPr>
          <w:rFonts w:ascii="Arial" w:hAnsi="Arial" w:cs="Arial"/>
          <w:color w:val="5B5753"/>
          <w:sz w:val="12"/>
          <w:szCs w:val="18"/>
        </w:rPr>
        <w:t>, basada</w:t>
      </w:r>
      <w:r w:rsidRPr="00AE4260">
        <w:rPr>
          <w:rFonts w:ascii="Arial" w:hAnsi="Arial" w:cs="Arial"/>
          <w:color w:val="5B5753"/>
          <w:sz w:val="12"/>
          <w:szCs w:val="18"/>
        </w:rPr>
        <w:t xml:space="preserve"> en SICOIN y SIGES al 31 de </w:t>
      </w:r>
      <w:r w:rsidR="00AE4260">
        <w:rPr>
          <w:rFonts w:ascii="Arial" w:hAnsi="Arial" w:cs="Arial"/>
          <w:color w:val="5B5753"/>
          <w:sz w:val="12"/>
          <w:szCs w:val="18"/>
        </w:rPr>
        <w:t>diciembre</w:t>
      </w:r>
      <w:r w:rsidRPr="00AE4260">
        <w:rPr>
          <w:rFonts w:ascii="Arial" w:hAnsi="Arial" w:cs="Arial"/>
          <w:color w:val="5B5753"/>
          <w:sz w:val="12"/>
          <w:szCs w:val="18"/>
        </w:rPr>
        <w:t xml:space="preserve"> de 2023.</w:t>
      </w:r>
    </w:p>
    <w:p w14:paraId="5393DE20" w14:textId="77777777" w:rsidR="009B16B7" w:rsidRDefault="009B16B7" w:rsidP="009B16B7">
      <w:pPr>
        <w:spacing w:line="276" w:lineRule="auto"/>
        <w:jc w:val="both"/>
      </w:pPr>
    </w:p>
    <w:p w14:paraId="6ABD5AD2" w14:textId="26E464CE" w:rsidR="009B16B7" w:rsidRDefault="009B16B7" w:rsidP="00A803FB">
      <w:pPr>
        <w:jc w:val="both"/>
        <w:rPr>
          <w:rFonts w:ascii="Arial" w:hAnsi="Arial" w:cs="Arial"/>
          <w:sz w:val="22"/>
        </w:rPr>
      </w:pPr>
      <w:r w:rsidRPr="00AE4260">
        <w:rPr>
          <w:rFonts w:ascii="Arial" w:hAnsi="Arial" w:cs="Arial"/>
          <w:sz w:val="22"/>
        </w:rPr>
        <w:t>La erogación en cuanto al «grupo 0», responde al objetivo institucional de: «Gestionar el conocimiento, el desarrollo de competencias humanas, profesionales y organizacionales, que aseguren la producción de inteligencia; para contribuir con la generación de alternativas innovadoras para alcanzar los resultados planteados».</w:t>
      </w:r>
    </w:p>
    <w:p w14:paraId="22FC0915" w14:textId="77777777" w:rsidR="00AE4260" w:rsidRPr="00AE4260" w:rsidRDefault="00AE4260" w:rsidP="00A803FB">
      <w:pPr>
        <w:jc w:val="both"/>
        <w:rPr>
          <w:rFonts w:ascii="Arial" w:hAnsi="Arial" w:cs="Arial"/>
          <w:sz w:val="22"/>
        </w:rPr>
      </w:pPr>
    </w:p>
    <w:p w14:paraId="7D522B63" w14:textId="77777777" w:rsidR="009B16B7" w:rsidRPr="00AE4260" w:rsidRDefault="009B16B7" w:rsidP="00A803FB">
      <w:pPr>
        <w:jc w:val="both"/>
        <w:rPr>
          <w:rFonts w:ascii="Arial" w:hAnsi="Arial" w:cs="Arial"/>
          <w:sz w:val="22"/>
        </w:rPr>
      </w:pPr>
      <w:r w:rsidRPr="00AE4260">
        <w:rPr>
          <w:rFonts w:ascii="Arial" w:hAnsi="Arial" w:cs="Arial"/>
          <w:sz w:val="22"/>
        </w:rPr>
        <w:t>Para la Secretaría de Inteligencia Estratégica del Estado es relevante este rubro que comprende la capacidad profesional para analizar y generar los productos de inteligencia que son presentados al Presidente de la República y al Consejo Nacional de Seguridad.  Aunque el trabajo se acompañe de herramientas tecnológicas, el talento humano es imprescindible para todas las etapas del ciclo de inteligencia, desde la planificación, la recolección de información, el análisis hasta la difusión de la información.</w:t>
      </w:r>
    </w:p>
    <w:p w14:paraId="4F615065" w14:textId="32826505" w:rsidR="00A402EE" w:rsidRDefault="00A402EE" w:rsidP="00464077">
      <w:pPr>
        <w:rPr>
          <w:rFonts w:ascii="Arial" w:hAnsi="Arial" w:cs="Arial"/>
          <w:color w:val="002060"/>
        </w:rPr>
      </w:pPr>
    </w:p>
    <w:p w14:paraId="4F6A4410" w14:textId="67DC7C9C" w:rsidR="00A402EE" w:rsidRDefault="00A402EE" w:rsidP="00464077">
      <w:pPr>
        <w:rPr>
          <w:rFonts w:ascii="Arial" w:hAnsi="Arial" w:cs="Arial"/>
          <w:color w:val="002060"/>
        </w:rPr>
      </w:pPr>
    </w:p>
    <w:p w14:paraId="10A55CEB" w14:textId="7F1444DB" w:rsidR="00A402EE" w:rsidRDefault="00A402EE" w:rsidP="00464077">
      <w:pPr>
        <w:rPr>
          <w:rFonts w:ascii="Arial" w:hAnsi="Arial" w:cs="Arial"/>
          <w:color w:val="002060"/>
        </w:rPr>
      </w:pPr>
    </w:p>
    <w:p w14:paraId="47A285FC" w14:textId="5837D75D" w:rsidR="00F72513" w:rsidRDefault="00F72513" w:rsidP="00464077">
      <w:pPr>
        <w:rPr>
          <w:rFonts w:ascii="Arial" w:hAnsi="Arial" w:cs="Arial"/>
          <w:color w:val="002060"/>
        </w:rPr>
      </w:pPr>
    </w:p>
    <w:p w14:paraId="714DF21C" w14:textId="77777777" w:rsidR="00267C6E" w:rsidRDefault="00267C6E" w:rsidP="00464077">
      <w:pPr>
        <w:rPr>
          <w:rFonts w:ascii="Arial" w:hAnsi="Arial" w:cs="Arial"/>
          <w:color w:val="002060"/>
        </w:rPr>
      </w:pPr>
    </w:p>
    <w:p w14:paraId="01E8AFEB" w14:textId="77777777" w:rsidR="00F72513" w:rsidRDefault="00F72513" w:rsidP="00464077">
      <w:pPr>
        <w:rPr>
          <w:rFonts w:ascii="Arial" w:hAnsi="Arial" w:cs="Arial"/>
          <w:color w:val="002060"/>
        </w:rPr>
      </w:pPr>
    </w:p>
    <w:p w14:paraId="609EE228" w14:textId="7421460F" w:rsidR="00A803FB" w:rsidRPr="00A803FB" w:rsidRDefault="00A803FB" w:rsidP="00A803FB">
      <w:pPr>
        <w:jc w:val="center"/>
        <w:rPr>
          <w:rFonts w:ascii="Arial" w:hAnsi="Arial" w:cs="Arial"/>
          <w:color w:val="1F3864"/>
          <w:sz w:val="22"/>
        </w:rPr>
      </w:pPr>
      <w:r w:rsidRPr="00A803FB">
        <w:rPr>
          <w:rFonts w:ascii="Arial" w:hAnsi="Arial" w:cs="Arial"/>
          <w:color w:val="1F3864"/>
          <w:sz w:val="22"/>
        </w:rPr>
        <w:lastRenderedPageBreak/>
        <w:t>Cuadro 5: I</w:t>
      </w:r>
      <w:r>
        <w:rPr>
          <w:rFonts w:ascii="Arial" w:hAnsi="Arial" w:cs="Arial"/>
          <w:color w:val="1F3864"/>
          <w:sz w:val="22"/>
        </w:rPr>
        <w:t>I</w:t>
      </w:r>
      <w:r w:rsidRPr="00A803FB">
        <w:rPr>
          <w:rFonts w:ascii="Arial" w:hAnsi="Arial" w:cs="Arial"/>
          <w:color w:val="1F3864"/>
          <w:sz w:val="22"/>
        </w:rPr>
        <w:t>I Cuatrimestre 2023</w:t>
      </w:r>
    </w:p>
    <w:p w14:paraId="4A5713A3" w14:textId="77777777" w:rsidR="00A803FB" w:rsidRPr="00A803FB" w:rsidRDefault="00A803FB" w:rsidP="00A803FB">
      <w:pPr>
        <w:jc w:val="center"/>
        <w:rPr>
          <w:rFonts w:ascii="Arial" w:hAnsi="Arial" w:cs="Arial"/>
          <w:color w:val="1F3864"/>
          <w:sz w:val="22"/>
        </w:rPr>
      </w:pPr>
      <w:r w:rsidRPr="00A803FB">
        <w:rPr>
          <w:rFonts w:ascii="Arial" w:hAnsi="Arial" w:cs="Arial"/>
          <w:color w:val="1F3864"/>
          <w:sz w:val="22"/>
        </w:rPr>
        <w:t>Presupuesto de inversión General</w:t>
      </w:r>
    </w:p>
    <w:p w14:paraId="09993EC4" w14:textId="49D8447E" w:rsidR="00A803FB" w:rsidRDefault="00630AF8" w:rsidP="00A803FB">
      <w:pPr>
        <w:jc w:val="center"/>
        <w:rPr>
          <w:rFonts w:ascii="Arial" w:hAnsi="Arial" w:cs="Arial"/>
          <w:color w:val="1F3864"/>
          <w:sz w:val="22"/>
        </w:rPr>
      </w:pPr>
      <w:r>
        <w:rPr>
          <w:rFonts w:ascii="Arial" w:hAnsi="Arial" w:cs="Arial"/>
          <w:color w:val="1F3864"/>
          <w:sz w:val="22"/>
        </w:rPr>
        <w:t>(e</w:t>
      </w:r>
      <w:r w:rsidR="00A803FB">
        <w:rPr>
          <w:rFonts w:ascii="Arial" w:hAnsi="Arial" w:cs="Arial"/>
          <w:color w:val="1F3864"/>
          <w:sz w:val="22"/>
        </w:rPr>
        <w:t>n millones de q</w:t>
      </w:r>
      <w:r w:rsidR="00A803FB" w:rsidRPr="00A803FB">
        <w:rPr>
          <w:rFonts w:ascii="Arial" w:hAnsi="Arial" w:cs="Arial"/>
          <w:color w:val="1F3864"/>
          <w:sz w:val="22"/>
        </w:rPr>
        <w:t>uetzales)</w:t>
      </w:r>
    </w:p>
    <w:p w14:paraId="278B36AD" w14:textId="77777777" w:rsidR="00A803FB" w:rsidRPr="00A803FB" w:rsidRDefault="00A803FB" w:rsidP="00A803FB">
      <w:pPr>
        <w:jc w:val="center"/>
        <w:rPr>
          <w:rFonts w:ascii="Arial" w:hAnsi="Arial" w:cs="Arial"/>
          <w:color w:val="1F3864"/>
          <w:sz w:val="22"/>
        </w:rPr>
      </w:pPr>
    </w:p>
    <w:p w14:paraId="36914F8A" w14:textId="4A5712A3" w:rsidR="001D2A3C" w:rsidRDefault="00C21334" w:rsidP="00A803FB">
      <w:pPr>
        <w:spacing w:line="360" w:lineRule="auto"/>
        <w:rPr>
          <w:rFonts w:ascii="Arial" w:hAnsi="Arial" w:cs="Arial"/>
          <w:noProof/>
          <w:lang w:eastAsia="es-GT"/>
        </w:rPr>
      </w:pPr>
      <w:r>
        <w:rPr>
          <w:rFonts w:ascii="Arial" w:hAnsi="Arial" w:cs="Arial"/>
          <w:noProof/>
          <w:lang w:eastAsia="es-GT"/>
        </w:rPr>
        <w:pict w14:anchorId="10BBC241">
          <v:shape id="_x0000_i1028" type="#_x0000_t75" style="width:439.5pt;height:64.5pt">
            <v:imagedata r:id="rId26" o:title="RINDICIÓN DE CUENTAS - Grafícas - 2023-09" cropbottom="8753f"/>
          </v:shape>
        </w:pict>
      </w:r>
    </w:p>
    <w:p w14:paraId="5709A3EB" w14:textId="601F9483" w:rsidR="00A803FB" w:rsidRPr="00A803FB" w:rsidRDefault="00A803FB" w:rsidP="00A803FB">
      <w:pPr>
        <w:spacing w:line="360" w:lineRule="auto"/>
        <w:rPr>
          <w:rFonts w:ascii="Arial" w:hAnsi="Arial" w:cs="Arial"/>
          <w:color w:val="5B5753"/>
          <w:sz w:val="12"/>
          <w:szCs w:val="18"/>
        </w:rPr>
      </w:pPr>
      <w:r w:rsidRPr="00A803FB">
        <w:rPr>
          <w:rFonts w:ascii="Arial" w:hAnsi="Arial" w:cs="Arial"/>
          <w:color w:val="5B5753"/>
          <w:sz w:val="12"/>
          <w:szCs w:val="18"/>
        </w:rPr>
        <w:t xml:space="preserve">Fuente: </w:t>
      </w:r>
      <w:r w:rsidR="00455563">
        <w:rPr>
          <w:rFonts w:ascii="Arial" w:hAnsi="Arial" w:cs="Arial"/>
          <w:color w:val="5B5753"/>
          <w:sz w:val="12"/>
          <w:szCs w:val="18"/>
        </w:rPr>
        <w:t>e</w:t>
      </w:r>
      <w:r w:rsidRPr="00A803FB">
        <w:rPr>
          <w:rFonts w:ascii="Arial" w:hAnsi="Arial" w:cs="Arial"/>
          <w:color w:val="5B5753"/>
          <w:sz w:val="12"/>
          <w:szCs w:val="18"/>
        </w:rPr>
        <w:t xml:space="preserve">laboración propia con información de Planificación Institucional y Dirección Financiera </w:t>
      </w:r>
      <w:r w:rsidR="00630AF8">
        <w:rPr>
          <w:rFonts w:ascii="Arial" w:hAnsi="Arial" w:cs="Arial"/>
          <w:color w:val="5B5753"/>
          <w:sz w:val="12"/>
          <w:szCs w:val="18"/>
        </w:rPr>
        <w:t xml:space="preserve">de la </w:t>
      </w:r>
      <w:r w:rsidRPr="00A803FB">
        <w:rPr>
          <w:rFonts w:ascii="Arial" w:hAnsi="Arial" w:cs="Arial"/>
          <w:color w:val="5B5753"/>
          <w:sz w:val="12"/>
          <w:szCs w:val="18"/>
        </w:rPr>
        <w:t>SIE</w:t>
      </w:r>
      <w:r w:rsidR="00630AF8">
        <w:rPr>
          <w:rFonts w:ascii="Arial" w:hAnsi="Arial" w:cs="Arial"/>
          <w:color w:val="5B5753"/>
          <w:sz w:val="12"/>
          <w:szCs w:val="18"/>
        </w:rPr>
        <w:t>, basada</w:t>
      </w:r>
      <w:r w:rsidRPr="00A803FB">
        <w:rPr>
          <w:rFonts w:ascii="Arial" w:hAnsi="Arial" w:cs="Arial"/>
          <w:color w:val="5B5753"/>
          <w:sz w:val="12"/>
          <w:szCs w:val="18"/>
        </w:rPr>
        <w:t xml:space="preserve"> </w:t>
      </w:r>
      <w:r w:rsidR="00630AF8">
        <w:rPr>
          <w:rFonts w:ascii="Arial" w:hAnsi="Arial" w:cs="Arial"/>
          <w:color w:val="5B5753"/>
          <w:sz w:val="12"/>
          <w:szCs w:val="18"/>
        </w:rPr>
        <w:t xml:space="preserve">en </w:t>
      </w:r>
      <w:r w:rsidRPr="00A803FB">
        <w:rPr>
          <w:rFonts w:ascii="Arial" w:hAnsi="Arial" w:cs="Arial"/>
          <w:color w:val="5B5753"/>
          <w:sz w:val="12"/>
          <w:szCs w:val="18"/>
        </w:rPr>
        <w:t xml:space="preserve">SICOIN y SIGES al 31 de </w:t>
      </w:r>
      <w:r>
        <w:rPr>
          <w:rFonts w:ascii="Arial" w:hAnsi="Arial" w:cs="Arial"/>
          <w:color w:val="5B5753"/>
          <w:sz w:val="12"/>
          <w:szCs w:val="18"/>
        </w:rPr>
        <w:t>diciembre</w:t>
      </w:r>
      <w:r w:rsidRPr="00A803FB">
        <w:rPr>
          <w:rFonts w:ascii="Arial" w:hAnsi="Arial" w:cs="Arial"/>
          <w:color w:val="5B5753"/>
          <w:sz w:val="12"/>
          <w:szCs w:val="18"/>
        </w:rPr>
        <w:t xml:space="preserve"> de 2023.</w:t>
      </w:r>
    </w:p>
    <w:p w14:paraId="27E2497C" w14:textId="64303D69" w:rsidR="00A803FB" w:rsidRPr="00A803FB" w:rsidRDefault="007B6B3D" w:rsidP="00A803FB">
      <w:pPr>
        <w:rPr>
          <w:rFonts w:ascii="Arial" w:hAnsi="Arial" w:cs="Arial"/>
        </w:rPr>
      </w:pPr>
      <w:r>
        <w:rPr>
          <w:rFonts w:ascii="Arial" w:hAnsi="Arial" w:cs="Arial"/>
        </w:rPr>
        <w:tab/>
      </w:r>
    </w:p>
    <w:p w14:paraId="2F29EF18" w14:textId="54AB293C" w:rsidR="00A803FB" w:rsidRPr="00B1394F" w:rsidRDefault="00A803FB" w:rsidP="00A803FB">
      <w:pPr>
        <w:spacing w:line="276" w:lineRule="auto"/>
        <w:jc w:val="center"/>
        <w:rPr>
          <w:color w:val="1F3864"/>
        </w:rPr>
      </w:pPr>
    </w:p>
    <w:p w14:paraId="76C62569" w14:textId="58C03E37" w:rsidR="00A803FB" w:rsidRPr="00A803FB" w:rsidRDefault="00A803FB" w:rsidP="00A803FB">
      <w:pPr>
        <w:jc w:val="center"/>
        <w:rPr>
          <w:rFonts w:ascii="Arial" w:hAnsi="Arial" w:cs="Arial"/>
          <w:color w:val="1F3864"/>
          <w:sz w:val="22"/>
        </w:rPr>
      </w:pPr>
      <w:r w:rsidRPr="00A803FB">
        <w:rPr>
          <w:rFonts w:ascii="Arial" w:hAnsi="Arial" w:cs="Arial"/>
          <w:color w:val="1F3864"/>
          <w:sz w:val="22"/>
        </w:rPr>
        <w:t>Gráfica 5: III Cuatrimestre 2023</w:t>
      </w:r>
    </w:p>
    <w:p w14:paraId="2A96281A" w14:textId="77777777" w:rsidR="00A803FB" w:rsidRPr="00A803FB" w:rsidRDefault="00A803FB" w:rsidP="00A803FB">
      <w:pPr>
        <w:jc w:val="center"/>
        <w:rPr>
          <w:rFonts w:ascii="Arial" w:hAnsi="Arial" w:cs="Arial"/>
          <w:color w:val="1F3864"/>
          <w:sz w:val="22"/>
        </w:rPr>
      </w:pPr>
      <w:r w:rsidRPr="00A803FB">
        <w:rPr>
          <w:rFonts w:ascii="Arial" w:hAnsi="Arial" w:cs="Arial"/>
          <w:color w:val="1F3864"/>
          <w:sz w:val="22"/>
        </w:rPr>
        <w:t>Presupuesto de inversión General</w:t>
      </w:r>
    </w:p>
    <w:p w14:paraId="5D8D4A21" w14:textId="6EABA837" w:rsidR="00A803FB" w:rsidRPr="00A803FB" w:rsidRDefault="00A803FB" w:rsidP="00A803FB">
      <w:pPr>
        <w:jc w:val="center"/>
        <w:rPr>
          <w:rFonts w:ascii="Arial" w:hAnsi="Arial" w:cs="Arial"/>
          <w:color w:val="1F3864"/>
          <w:sz w:val="22"/>
        </w:rPr>
      </w:pPr>
      <w:r>
        <w:rPr>
          <w:rFonts w:ascii="Arial" w:hAnsi="Arial" w:cs="Arial"/>
          <w:color w:val="1F3864"/>
          <w:sz w:val="22"/>
        </w:rPr>
        <w:t xml:space="preserve"> (</w:t>
      </w:r>
      <w:r w:rsidR="00630AF8">
        <w:rPr>
          <w:rFonts w:ascii="Arial" w:hAnsi="Arial" w:cs="Arial"/>
          <w:color w:val="1F3864"/>
          <w:sz w:val="22"/>
        </w:rPr>
        <w:t>e</w:t>
      </w:r>
      <w:r>
        <w:rPr>
          <w:rFonts w:ascii="Arial" w:hAnsi="Arial" w:cs="Arial"/>
          <w:color w:val="1F3864"/>
          <w:sz w:val="22"/>
        </w:rPr>
        <w:t>n millones de q</w:t>
      </w:r>
      <w:r w:rsidRPr="00A803FB">
        <w:rPr>
          <w:rFonts w:ascii="Arial" w:hAnsi="Arial" w:cs="Arial"/>
          <w:color w:val="1F3864"/>
          <w:sz w:val="22"/>
        </w:rPr>
        <w:t>uetzales)</w:t>
      </w:r>
    </w:p>
    <w:p w14:paraId="124D220A" w14:textId="73DD173F" w:rsidR="00A803FB" w:rsidRDefault="00A803FB" w:rsidP="00A803FB">
      <w:pPr>
        <w:spacing w:line="276" w:lineRule="auto"/>
        <w:jc w:val="both"/>
        <w:rPr>
          <w:noProof/>
          <w:lang w:eastAsia="es-GT"/>
        </w:rPr>
      </w:pPr>
    </w:p>
    <w:p w14:paraId="44CF1DFC" w14:textId="27A24D19" w:rsidR="001D2A3C" w:rsidRDefault="001D2A3C" w:rsidP="00A803FB">
      <w:pPr>
        <w:spacing w:line="276" w:lineRule="auto"/>
        <w:jc w:val="both"/>
        <w:rPr>
          <w:noProof/>
          <w:lang w:eastAsia="es-GT"/>
        </w:rPr>
      </w:pPr>
    </w:p>
    <w:p w14:paraId="187474B4" w14:textId="665D5376" w:rsidR="001D2A3C" w:rsidRDefault="00C21334" w:rsidP="00A803FB">
      <w:pPr>
        <w:spacing w:line="276" w:lineRule="auto"/>
        <w:jc w:val="both"/>
      </w:pPr>
      <w:r>
        <w:rPr>
          <w:noProof/>
          <w:lang w:eastAsia="es-GT"/>
        </w:rPr>
        <w:pict w14:anchorId="6C189C70">
          <v:shape id="_x0000_i1029" type="#_x0000_t75" style="width:439.5pt;height:253.4pt">
            <v:imagedata r:id="rId27" o:title="RINDICIÓN DE CUENTAS - Grafícas - 2023-10" cropbottom="3099f"/>
          </v:shape>
        </w:pict>
      </w:r>
    </w:p>
    <w:p w14:paraId="341F8FBB" w14:textId="1E40C11C" w:rsidR="00A803FB" w:rsidRPr="00A803FB" w:rsidRDefault="00455563" w:rsidP="00A803FB">
      <w:pPr>
        <w:spacing w:line="360" w:lineRule="auto"/>
        <w:rPr>
          <w:rFonts w:ascii="Arial" w:hAnsi="Arial" w:cs="Arial"/>
          <w:color w:val="5B5753"/>
          <w:sz w:val="12"/>
          <w:szCs w:val="18"/>
        </w:rPr>
      </w:pPr>
      <w:r>
        <w:rPr>
          <w:rFonts w:ascii="Arial" w:hAnsi="Arial" w:cs="Arial"/>
          <w:color w:val="5B5753"/>
          <w:sz w:val="12"/>
          <w:szCs w:val="18"/>
        </w:rPr>
        <w:t>Fuente: e</w:t>
      </w:r>
      <w:r w:rsidR="00A803FB" w:rsidRPr="00A803FB">
        <w:rPr>
          <w:rFonts w:ascii="Arial" w:hAnsi="Arial" w:cs="Arial"/>
          <w:color w:val="5B5753"/>
          <w:sz w:val="12"/>
          <w:szCs w:val="18"/>
        </w:rPr>
        <w:t xml:space="preserve">laboración propia con información de Planificación Institucional y Dirección Financiera SIE con base en SICOIN y SIGES al 31 de </w:t>
      </w:r>
      <w:r w:rsidR="00A803FB">
        <w:rPr>
          <w:rFonts w:ascii="Arial" w:hAnsi="Arial" w:cs="Arial"/>
          <w:color w:val="5B5753"/>
          <w:sz w:val="12"/>
          <w:szCs w:val="18"/>
        </w:rPr>
        <w:t>diciembre</w:t>
      </w:r>
      <w:r w:rsidR="00A803FB" w:rsidRPr="00A803FB">
        <w:rPr>
          <w:rFonts w:ascii="Arial" w:hAnsi="Arial" w:cs="Arial"/>
          <w:color w:val="5B5753"/>
          <w:sz w:val="12"/>
          <w:szCs w:val="18"/>
        </w:rPr>
        <w:t xml:space="preserve"> de 2023.</w:t>
      </w:r>
    </w:p>
    <w:p w14:paraId="39D9D851" w14:textId="77777777" w:rsidR="00A803FB" w:rsidRPr="00A803FB" w:rsidRDefault="00A803FB" w:rsidP="00A803FB">
      <w:pPr>
        <w:spacing w:line="276" w:lineRule="auto"/>
        <w:jc w:val="both"/>
        <w:rPr>
          <w:rFonts w:ascii="Arial" w:hAnsi="Arial" w:cs="Arial"/>
        </w:rPr>
      </w:pPr>
    </w:p>
    <w:p w14:paraId="754C7E07" w14:textId="77777777" w:rsidR="00A803FB" w:rsidRPr="00A803FB" w:rsidRDefault="00A803FB" w:rsidP="00A803FB">
      <w:pPr>
        <w:jc w:val="both"/>
        <w:rPr>
          <w:rFonts w:ascii="Arial" w:hAnsi="Arial" w:cs="Arial"/>
          <w:sz w:val="22"/>
        </w:rPr>
      </w:pPr>
      <w:r w:rsidRPr="00A803FB">
        <w:rPr>
          <w:rFonts w:ascii="Arial" w:hAnsi="Arial" w:cs="Arial"/>
          <w:sz w:val="22"/>
        </w:rPr>
        <w:t xml:space="preserve">La Secretaría de Inteligencia Estratégica del Estado no ejecuta programas ni proyectos de inversión pública, sin embargo, se realizan gastos en mobiliario y equipo de oficina, capacitaciones y equipamiento tecnológico, que se constituyen en herramientas útiles para producir inteligencia y fortalecer la institución.  </w:t>
      </w:r>
    </w:p>
    <w:p w14:paraId="5A9D26B0" w14:textId="1ECB395D" w:rsidR="00A402EE" w:rsidRDefault="00A402EE" w:rsidP="00464077">
      <w:pPr>
        <w:rPr>
          <w:rFonts w:ascii="Arial" w:hAnsi="Arial" w:cs="Arial"/>
          <w:color w:val="002060"/>
        </w:rPr>
      </w:pPr>
    </w:p>
    <w:p w14:paraId="75645E8E" w14:textId="5C6B1DD6" w:rsidR="00A402EE" w:rsidRDefault="00A402EE" w:rsidP="00464077">
      <w:pPr>
        <w:rPr>
          <w:rFonts w:ascii="Arial" w:hAnsi="Arial" w:cs="Arial"/>
          <w:color w:val="002060"/>
        </w:rPr>
      </w:pPr>
    </w:p>
    <w:p w14:paraId="14648358" w14:textId="4DEED861" w:rsidR="00A402EE" w:rsidRDefault="00A402EE" w:rsidP="00464077">
      <w:pPr>
        <w:rPr>
          <w:rFonts w:ascii="Arial" w:hAnsi="Arial" w:cs="Arial"/>
          <w:color w:val="002060"/>
        </w:rPr>
      </w:pPr>
    </w:p>
    <w:p w14:paraId="5EEFE86A" w14:textId="4139C305" w:rsidR="00A402EE" w:rsidRDefault="00A402EE" w:rsidP="00464077">
      <w:pPr>
        <w:rPr>
          <w:rFonts w:ascii="Arial" w:hAnsi="Arial" w:cs="Arial"/>
          <w:color w:val="002060"/>
        </w:rPr>
      </w:pPr>
    </w:p>
    <w:p w14:paraId="5FFB6052" w14:textId="77777777" w:rsidR="001D2A3C" w:rsidRDefault="001D2A3C" w:rsidP="00464077">
      <w:pPr>
        <w:rPr>
          <w:rFonts w:ascii="Arial" w:hAnsi="Arial" w:cs="Arial"/>
          <w:color w:val="002060"/>
        </w:rPr>
      </w:pPr>
    </w:p>
    <w:p w14:paraId="34574884" w14:textId="004B4CCF" w:rsidR="00A402EE" w:rsidRDefault="00A402EE" w:rsidP="00464077">
      <w:pPr>
        <w:rPr>
          <w:rFonts w:ascii="Arial" w:hAnsi="Arial" w:cs="Arial"/>
          <w:color w:val="002060"/>
        </w:rPr>
      </w:pPr>
    </w:p>
    <w:p w14:paraId="1695A335" w14:textId="3886D58C" w:rsidR="00A803FB" w:rsidRPr="00A803FB" w:rsidRDefault="00A803FB" w:rsidP="00057CEE">
      <w:pPr>
        <w:jc w:val="center"/>
        <w:rPr>
          <w:rFonts w:ascii="Arial" w:hAnsi="Arial" w:cs="Arial"/>
          <w:color w:val="1F3864"/>
          <w:sz w:val="22"/>
        </w:rPr>
      </w:pPr>
      <w:r w:rsidRPr="00A803FB">
        <w:rPr>
          <w:rFonts w:ascii="Arial" w:hAnsi="Arial" w:cs="Arial"/>
          <w:color w:val="1F3864"/>
          <w:sz w:val="22"/>
        </w:rPr>
        <w:lastRenderedPageBreak/>
        <w:t>Cuadro 6: III Cuatrimestre 2023</w:t>
      </w:r>
    </w:p>
    <w:p w14:paraId="05A2D5AA" w14:textId="740FA71E" w:rsidR="00A803FB" w:rsidRPr="00A803FB" w:rsidRDefault="00A803FB" w:rsidP="00057CEE">
      <w:pPr>
        <w:jc w:val="center"/>
        <w:rPr>
          <w:rFonts w:ascii="Arial" w:hAnsi="Arial" w:cs="Arial"/>
          <w:color w:val="1F3864"/>
          <w:sz w:val="22"/>
        </w:rPr>
      </w:pPr>
      <w:r w:rsidRPr="00A803FB">
        <w:rPr>
          <w:rFonts w:ascii="Arial" w:hAnsi="Arial" w:cs="Arial"/>
          <w:color w:val="1F3864"/>
          <w:sz w:val="22"/>
        </w:rPr>
        <w:t>Presupuesto por finalidad</w:t>
      </w:r>
    </w:p>
    <w:p w14:paraId="52EB9114" w14:textId="045E24B1" w:rsidR="00A803FB" w:rsidRDefault="00455563" w:rsidP="00057CEE">
      <w:pPr>
        <w:jc w:val="center"/>
        <w:rPr>
          <w:rFonts w:ascii="Arial" w:hAnsi="Arial" w:cs="Arial"/>
          <w:color w:val="1F3864"/>
          <w:sz w:val="22"/>
        </w:rPr>
      </w:pPr>
      <w:r>
        <w:rPr>
          <w:rFonts w:ascii="Arial" w:hAnsi="Arial" w:cs="Arial"/>
          <w:color w:val="1F3864"/>
          <w:sz w:val="22"/>
        </w:rPr>
        <w:t>(e</w:t>
      </w:r>
      <w:r w:rsidR="00A803FB" w:rsidRPr="00A803FB">
        <w:rPr>
          <w:rFonts w:ascii="Arial" w:hAnsi="Arial" w:cs="Arial"/>
          <w:color w:val="1F3864"/>
          <w:sz w:val="22"/>
        </w:rPr>
        <w:t>n millones de quetzales)</w:t>
      </w:r>
    </w:p>
    <w:p w14:paraId="317F8C2C" w14:textId="25D55E66" w:rsidR="001D2A3C" w:rsidRDefault="001D2A3C" w:rsidP="00A803FB">
      <w:pPr>
        <w:spacing w:line="360" w:lineRule="auto"/>
        <w:rPr>
          <w:noProof/>
          <w:lang w:eastAsia="es-GT"/>
        </w:rPr>
      </w:pPr>
    </w:p>
    <w:p w14:paraId="49B0844B" w14:textId="65EC82D3" w:rsidR="001D2A3C" w:rsidRDefault="00C21334" w:rsidP="00A803FB">
      <w:pPr>
        <w:spacing w:line="360" w:lineRule="auto"/>
        <w:rPr>
          <w:noProof/>
          <w:lang w:eastAsia="es-GT"/>
        </w:rPr>
      </w:pPr>
      <w:r>
        <w:rPr>
          <w:noProof/>
          <w:lang w:eastAsia="es-GT"/>
        </w:rPr>
        <w:pict w14:anchorId="06765E1C">
          <v:shape id="_x0000_i1030" type="#_x0000_t75" style="width:439.5pt;height:42.1pt">
            <v:imagedata r:id="rId28" o:title="RINDICIÓN DE CUENTAS - Grafícas - 2023-11" cropbottom="11403f"/>
          </v:shape>
        </w:pict>
      </w:r>
    </w:p>
    <w:p w14:paraId="3229A08E" w14:textId="1B978BB3" w:rsidR="00A803FB" w:rsidRPr="00E838C2" w:rsidRDefault="00455563" w:rsidP="00A803FB">
      <w:pPr>
        <w:spacing w:line="360" w:lineRule="auto"/>
        <w:rPr>
          <w:rFonts w:cs="Arial"/>
          <w:color w:val="5B5753"/>
          <w:sz w:val="12"/>
          <w:szCs w:val="18"/>
        </w:rPr>
      </w:pPr>
      <w:r>
        <w:rPr>
          <w:rFonts w:ascii="Arial" w:hAnsi="Arial" w:cs="Arial"/>
          <w:color w:val="5B5753"/>
          <w:sz w:val="12"/>
          <w:szCs w:val="18"/>
        </w:rPr>
        <w:t>Fuente: e</w:t>
      </w:r>
      <w:r w:rsidR="00A803FB" w:rsidRPr="00A803FB">
        <w:rPr>
          <w:rFonts w:ascii="Arial" w:hAnsi="Arial" w:cs="Arial"/>
          <w:color w:val="5B5753"/>
          <w:sz w:val="12"/>
          <w:szCs w:val="18"/>
        </w:rPr>
        <w:t xml:space="preserve">laboración propia con información de Planificación Institucional y Dirección Financiera </w:t>
      </w:r>
      <w:r>
        <w:rPr>
          <w:rFonts w:ascii="Arial" w:hAnsi="Arial" w:cs="Arial"/>
          <w:color w:val="5B5753"/>
          <w:sz w:val="12"/>
          <w:szCs w:val="18"/>
        </w:rPr>
        <w:t xml:space="preserve">de la </w:t>
      </w:r>
      <w:r w:rsidR="00A803FB" w:rsidRPr="00A803FB">
        <w:rPr>
          <w:rFonts w:ascii="Arial" w:hAnsi="Arial" w:cs="Arial"/>
          <w:color w:val="5B5753"/>
          <w:sz w:val="12"/>
          <w:szCs w:val="18"/>
        </w:rPr>
        <w:t>SIE</w:t>
      </w:r>
      <w:r>
        <w:rPr>
          <w:rFonts w:ascii="Arial" w:hAnsi="Arial" w:cs="Arial"/>
          <w:color w:val="5B5753"/>
          <w:sz w:val="12"/>
          <w:szCs w:val="18"/>
        </w:rPr>
        <w:t>, basada en</w:t>
      </w:r>
      <w:r w:rsidR="00A803FB" w:rsidRPr="00A803FB">
        <w:rPr>
          <w:rFonts w:ascii="Arial" w:hAnsi="Arial" w:cs="Arial"/>
          <w:color w:val="5B5753"/>
          <w:sz w:val="12"/>
          <w:szCs w:val="18"/>
        </w:rPr>
        <w:t xml:space="preserve"> SICOIN y SIGES al 31 de </w:t>
      </w:r>
      <w:r w:rsidR="00A803FB">
        <w:rPr>
          <w:rFonts w:ascii="Arial" w:hAnsi="Arial" w:cs="Arial"/>
          <w:color w:val="5B5753"/>
          <w:sz w:val="12"/>
          <w:szCs w:val="18"/>
        </w:rPr>
        <w:t>diciembre</w:t>
      </w:r>
      <w:r w:rsidR="00A803FB" w:rsidRPr="00A803FB">
        <w:rPr>
          <w:rFonts w:ascii="Arial" w:hAnsi="Arial" w:cs="Arial"/>
          <w:color w:val="5B5753"/>
          <w:sz w:val="12"/>
          <w:szCs w:val="18"/>
        </w:rPr>
        <w:t xml:space="preserve"> de 2023.</w:t>
      </w:r>
    </w:p>
    <w:p w14:paraId="02013DD5" w14:textId="5FE39875" w:rsidR="00A803FB" w:rsidRPr="00B1394F" w:rsidRDefault="00A803FB" w:rsidP="00A803FB">
      <w:pPr>
        <w:spacing w:line="276" w:lineRule="auto"/>
        <w:jc w:val="center"/>
        <w:rPr>
          <w:color w:val="1F3864"/>
        </w:rPr>
      </w:pPr>
    </w:p>
    <w:p w14:paraId="04ADCA7B" w14:textId="4681EBCA" w:rsidR="00A803FB" w:rsidRPr="009B7042" w:rsidRDefault="00A803FB" w:rsidP="00A803FB">
      <w:pPr>
        <w:jc w:val="center"/>
        <w:rPr>
          <w:rFonts w:ascii="Arial" w:hAnsi="Arial" w:cs="Arial"/>
          <w:color w:val="1F3864"/>
          <w:sz w:val="22"/>
        </w:rPr>
      </w:pPr>
    </w:p>
    <w:p w14:paraId="1A3D89B6" w14:textId="78F14F58" w:rsidR="00A803FB" w:rsidRPr="009B7042" w:rsidRDefault="00A803FB" w:rsidP="00057CEE">
      <w:pPr>
        <w:jc w:val="center"/>
        <w:rPr>
          <w:rFonts w:ascii="Arial" w:hAnsi="Arial" w:cs="Arial"/>
          <w:color w:val="1F3864"/>
          <w:sz w:val="22"/>
        </w:rPr>
      </w:pPr>
      <w:r w:rsidRPr="009B7042">
        <w:rPr>
          <w:rFonts w:ascii="Arial" w:hAnsi="Arial" w:cs="Arial"/>
          <w:color w:val="1F3864"/>
          <w:sz w:val="22"/>
        </w:rPr>
        <w:t>Gráfica 6: II</w:t>
      </w:r>
      <w:r w:rsidR="00057CEE" w:rsidRPr="009B7042">
        <w:rPr>
          <w:rFonts w:ascii="Arial" w:hAnsi="Arial" w:cs="Arial"/>
          <w:color w:val="1F3864"/>
          <w:sz w:val="22"/>
        </w:rPr>
        <w:t>I</w:t>
      </w:r>
      <w:r w:rsidRPr="009B7042">
        <w:rPr>
          <w:rFonts w:ascii="Arial" w:hAnsi="Arial" w:cs="Arial"/>
          <w:color w:val="1F3864"/>
          <w:sz w:val="22"/>
        </w:rPr>
        <w:t xml:space="preserve"> Cuatrimestre 2023</w:t>
      </w:r>
    </w:p>
    <w:p w14:paraId="45D8B7FD" w14:textId="77777777" w:rsidR="00A803FB" w:rsidRPr="009B7042" w:rsidRDefault="00A803FB" w:rsidP="00057CEE">
      <w:pPr>
        <w:jc w:val="center"/>
        <w:rPr>
          <w:rFonts w:ascii="Arial" w:hAnsi="Arial" w:cs="Arial"/>
          <w:color w:val="1F3864"/>
          <w:sz w:val="22"/>
        </w:rPr>
      </w:pPr>
      <w:r w:rsidRPr="009B7042">
        <w:rPr>
          <w:rFonts w:ascii="Arial" w:hAnsi="Arial" w:cs="Arial"/>
          <w:color w:val="1F3864"/>
          <w:sz w:val="22"/>
        </w:rPr>
        <w:t>Presupuesto por finalidad</w:t>
      </w:r>
    </w:p>
    <w:p w14:paraId="26174E4C" w14:textId="5A90F32C" w:rsidR="00A803FB" w:rsidRDefault="00455563" w:rsidP="00057CEE">
      <w:pPr>
        <w:jc w:val="center"/>
        <w:rPr>
          <w:color w:val="1F3864"/>
        </w:rPr>
      </w:pPr>
      <w:r>
        <w:rPr>
          <w:rFonts w:ascii="Arial" w:hAnsi="Arial" w:cs="Arial"/>
          <w:color w:val="1F3864"/>
          <w:sz w:val="22"/>
        </w:rPr>
        <w:t xml:space="preserve"> (e</w:t>
      </w:r>
      <w:r w:rsidR="00A803FB" w:rsidRPr="009B7042">
        <w:rPr>
          <w:rFonts w:ascii="Arial" w:hAnsi="Arial" w:cs="Arial"/>
          <w:color w:val="1F3864"/>
          <w:sz w:val="22"/>
        </w:rPr>
        <w:t>n millones de quetzales)</w:t>
      </w:r>
    </w:p>
    <w:p w14:paraId="5ABCD5DF" w14:textId="55DDE797" w:rsidR="00A803FB" w:rsidRPr="001D2A3C" w:rsidRDefault="00C21334" w:rsidP="001D2A3C">
      <w:pPr>
        <w:spacing w:line="276" w:lineRule="auto"/>
        <w:jc w:val="center"/>
        <w:rPr>
          <w:color w:val="1F3864"/>
        </w:rPr>
      </w:pPr>
      <w:r>
        <w:rPr>
          <w:noProof/>
          <w:lang w:eastAsia="es-GT"/>
        </w:rPr>
        <w:pict w14:anchorId="737000D2">
          <v:shape id="_x0000_i1031" type="#_x0000_t75" style="width:439.5pt;height:3in">
            <v:imagedata r:id="rId29" o:title="RINDICIÓN DE CUENTAS - Grafícas - 2023-12" cropbottom="2933f"/>
          </v:shape>
        </w:pict>
      </w:r>
    </w:p>
    <w:p w14:paraId="1965AC5F" w14:textId="4ABEF2BE" w:rsidR="00A803FB" w:rsidRPr="00A803FB" w:rsidRDefault="00A803FB" w:rsidP="00A803FB">
      <w:pPr>
        <w:spacing w:line="360" w:lineRule="auto"/>
        <w:rPr>
          <w:rFonts w:ascii="Arial" w:hAnsi="Arial" w:cs="Arial"/>
          <w:color w:val="5B5753"/>
          <w:sz w:val="12"/>
          <w:szCs w:val="18"/>
        </w:rPr>
      </w:pPr>
      <w:r w:rsidRPr="00A803FB">
        <w:rPr>
          <w:rFonts w:ascii="Arial" w:hAnsi="Arial" w:cs="Arial"/>
          <w:color w:val="5B5753"/>
          <w:sz w:val="12"/>
          <w:szCs w:val="18"/>
        </w:rPr>
        <w:t xml:space="preserve">Fuente: </w:t>
      </w:r>
      <w:r w:rsidR="00455563">
        <w:rPr>
          <w:rFonts w:ascii="Arial" w:hAnsi="Arial" w:cs="Arial"/>
          <w:color w:val="5B5753"/>
          <w:sz w:val="12"/>
          <w:szCs w:val="18"/>
        </w:rPr>
        <w:t>e</w:t>
      </w:r>
      <w:r w:rsidRPr="00A803FB">
        <w:rPr>
          <w:rFonts w:ascii="Arial" w:hAnsi="Arial" w:cs="Arial"/>
          <w:color w:val="5B5753"/>
          <w:sz w:val="12"/>
          <w:szCs w:val="18"/>
        </w:rPr>
        <w:t xml:space="preserve">laboración propia con información de Planificación Institucional y Dirección Financiera </w:t>
      </w:r>
      <w:r w:rsidR="00455563">
        <w:rPr>
          <w:rFonts w:ascii="Arial" w:hAnsi="Arial" w:cs="Arial"/>
          <w:color w:val="5B5753"/>
          <w:sz w:val="12"/>
          <w:szCs w:val="18"/>
        </w:rPr>
        <w:t xml:space="preserve">de la </w:t>
      </w:r>
      <w:r w:rsidRPr="00A803FB">
        <w:rPr>
          <w:rFonts w:ascii="Arial" w:hAnsi="Arial" w:cs="Arial"/>
          <w:color w:val="5B5753"/>
          <w:sz w:val="12"/>
          <w:szCs w:val="18"/>
        </w:rPr>
        <w:t>SIE</w:t>
      </w:r>
      <w:r w:rsidR="00455563">
        <w:rPr>
          <w:rFonts w:ascii="Arial" w:hAnsi="Arial" w:cs="Arial"/>
          <w:color w:val="5B5753"/>
          <w:sz w:val="12"/>
          <w:szCs w:val="18"/>
        </w:rPr>
        <w:t>, basados</w:t>
      </w:r>
      <w:r w:rsidRPr="00A803FB">
        <w:rPr>
          <w:rFonts w:ascii="Arial" w:hAnsi="Arial" w:cs="Arial"/>
          <w:color w:val="5B5753"/>
          <w:sz w:val="12"/>
          <w:szCs w:val="18"/>
        </w:rPr>
        <w:t xml:space="preserve"> en SICOIN y SIGES al 31 de </w:t>
      </w:r>
      <w:r>
        <w:rPr>
          <w:rFonts w:ascii="Arial" w:hAnsi="Arial" w:cs="Arial"/>
          <w:color w:val="5B5753"/>
          <w:sz w:val="12"/>
          <w:szCs w:val="18"/>
        </w:rPr>
        <w:t>diciembre</w:t>
      </w:r>
      <w:r w:rsidRPr="00A803FB">
        <w:rPr>
          <w:rFonts w:ascii="Arial" w:hAnsi="Arial" w:cs="Arial"/>
          <w:color w:val="5B5753"/>
          <w:sz w:val="12"/>
          <w:szCs w:val="18"/>
        </w:rPr>
        <w:t xml:space="preserve"> de 2023.</w:t>
      </w:r>
    </w:p>
    <w:p w14:paraId="6C92829D" w14:textId="77777777" w:rsidR="00A803FB" w:rsidRPr="00A803FB" w:rsidRDefault="00A803FB" w:rsidP="00A803FB">
      <w:pPr>
        <w:spacing w:line="276" w:lineRule="auto"/>
        <w:jc w:val="both"/>
        <w:rPr>
          <w:rFonts w:ascii="Arial" w:hAnsi="Arial" w:cs="Arial"/>
        </w:rPr>
      </w:pPr>
    </w:p>
    <w:p w14:paraId="4BA9B386" w14:textId="6D8E8A07" w:rsidR="00A803FB" w:rsidRDefault="00A803FB" w:rsidP="00A803FB">
      <w:pPr>
        <w:jc w:val="both"/>
        <w:rPr>
          <w:rFonts w:ascii="Arial" w:hAnsi="Arial" w:cs="Arial"/>
          <w:sz w:val="22"/>
        </w:rPr>
      </w:pPr>
      <w:r w:rsidRPr="00A803FB">
        <w:rPr>
          <w:rFonts w:ascii="Arial" w:hAnsi="Arial" w:cs="Arial"/>
          <w:sz w:val="22"/>
        </w:rPr>
        <w:t>La finalidad y función a la que se refiere el presupuesto anterior es la comprendida en el rubro de «orden público y seguridad ciudadana». El destino del presupuesto, por la naturaleza de la institución es para dar resultados en seguridad, como parte del Sistema Nacional</w:t>
      </w:r>
      <w:r w:rsidR="00455563">
        <w:rPr>
          <w:rFonts w:ascii="Arial" w:hAnsi="Arial" w:cs="Arial"/>
          <w:sz w:val="22"/>
        </w:rPr>
        <w:t xml:space="preserve"> de Seguridad, no obstante, la i</w:t>
      </w:r>
      <w:r w:rsidRPr="00A803FB">
        <w:rPr>
          <w:rFonts w:ascii="Arial" w:hAnsi="Arial" w:cs="Arial"/>
          <w:sz w:val="22"/>
        </w:rPr>
        <w:t>nteligencia de Estado es un ámbito de funcionamiento de más amplia categoría que «orden público y seguridad ciudadana», sin embargo, no existe un</w:t>
      </w:r>
      <w:r w:rsidR="00455563">
        <w:rPr>
          <w:rFonts w:ascii="Arial" w:hAnsi="Arial" w:cs="Arial"/>
          <w:sz w:val="22"/>
        </w:rPr>
        <w:t>a categoría específica para la i</w:t>
      </w:r>
      <w:r w:rsidRPr="00A803FB">
        <w:rPr>
          <w:rFonts w:ascii="Arial" w:hAnsi="Arial" w:cs="Arial"/>
          <w:sz w:val="22"/>
        </w:rPr>
        <w:t>nteligencia de Estado por lo cual, se vincula a clasificador «orden público y seguridad ciudadana».</w:t>
      </w:r>
    </w:p>
    <w:p w14:paraId="10521E7D" w14:textId="2FEB49C6" w:rsidR="001D2A3C" w:rsidRDefault="001D2A3C" w:rsidP="00A803FB">
      <w:pPr>
        <w:jc w:val="both"/>
        <w:rPr>
          <w:rFonts w:ascii="Arial" w:hAnsi="Arial" w:cs="Arial"/>
          <w:sz w:val="22"/>
        </w:rPr>
      </w:pPr>
    </w:p>
    <w:p w14:paraId="7079FC74" w14:textId="77777777" w:rsidR="001D2A3C" w:rsidRDefault="001D2A3C" w:rsidP="00A803FB">
      <w:pPr>
        <w:jc w:val="both"/>
        <w:rPr>
          <w:rFonts w:ascii="Arial" w:hAnsi="Arial" w:cs="Arial"/>
          <w:sz w:val="22"/>
        </w:rPr>
      </w:pPr>
    </w:p>
    <w:p w14:paraId="559DFDF1" w14:textId="177C699F" w:rsidR="001D2A3C" w:rsidRDefault="001D2A3C" w:rsidP="00A803FB">
      <w:pPr>
        <w:jc w:val="both"/>
        <w:rPr>
          <w:rFonts w:ascii="Arial" w:hAnsi="Arial" w:cs="Arial"/>
          <w:sz w:val="22"/>
        </w:rPr>
      </w:pPr>
    </w:p>
    <w:p w14:paraId="7F63E8DB" w14:textId="731F5DFB" w:rsidR="001D2A3C" w:rsidRPr="00A803FB" w:rsidRDefault="001D2A3C" w:rsidP="00A803FB">
      <w:pPr>
        <w:jc w:val="both"/>
        <w:rPr>
          <w:rFonts w:ascii="Arial" w:hAnsi="Arial" w:cs="Arial"/>
          <w:sz w:val="22"/>
        </w:rPr>
      </w:pPr>
    </w:p>
    <w:p w14:paraId="48590A80" w14:textId="77777777" w:rsidR="00A803FB" w:rsidRPr="00A803FB" w:rsidRDefault="00A803FB" w:rsidP="00A803FB">
      <w:pPr>
        <w:jc w:val="both"/>
        <w:rPr>
          <w:rFonts w:ascii="Arial" w:hAnsi="Arial" w:cs="Arial"/>
          <w:sz w:val="22"/>
        </w:rPr>
      </w:pPr>
    </w:p>
    <w:p w14:paraId="6AB0E585" w14:textId="324E745B" w:rsidR="00A402EE" w:rsidRDefault="00A402EE" w:rsidP="00464077">
      <w:pPr>
        <w:rPr>
          <w:rFonts w:ascii="Arial" w:hAnsi="Arial" w:cs="Arial"/>
          <w:color w:val="002060"/>
        </w:rPr>
      </w:pPr>
    </w:p>
    <w:p w14:paraId="06D28A33" w14:textId="25710141" w:rsidR="00A402EE" w:rsidRDefault="00A402EE" w:rsidP="00464077">
      <w:pPr>
        <w:rPr>
          <w:rFonts w:ascii="Arial" w:hAnsi="Arial" w:cs="Arial"/>
          <w:color w:val="002060"/>
        </w:rPr>
      </w:pPr>
    </w:p>
    <w:p w14:paraId="7B49D8BA" w14:textId="72664CA1" w:rsidR="00A402EE" w:rsidRDefault="00A402EE" w:rsidP="00464077">
      <w:pPr>
        <w:rPr>
          <w:rFonts w:ascii="Arial" w:hAnsi="Arial" w:cs="Arial"/>
          <w:color w:val="002060"/>
        </w:rPr>
      </w:pPr>
    </w:p>
    <w:p w14:paraId="5996A17E" w14:textId="3AACCB21" w:rsidR="00A402EE" w:rsidRDefault="00A402EE" w:rsidP="00464077">
      <w:pPr>
        <w:rPr>
          <w:rFonts w:ascii="Arial" w:hAnsi="Arial" w:cs="Arial"/>
          <w:color w:val="002060"/>
        </w:rPr>
      </w:pPr>
    </w:p>
    <w:p w14:paraId="11F991A6" w14:textId="3096AB5B" w:rsidR="00A402EE" w:rsidRDefault="00DE4CD2" w:rsidP="00464077">
      <w:pPr>
        <w:rPr>
          <w:rFonts w:ascii="Arial" w:hAnsi="Arial" w:cs="Arial"/>
          <w:color w:val="002060"/>
        </w:rPr>
      </w:pPr>
      <w:r>
        <w:rPr>
          <w:noProof/>
          <w:lang w:eastAsia="es-GT"/>
        </w:rPr>
        <w:lastRenderedPageBreak/>
        <w:drawing>
          <wp:anchor distT="0" distB="0" distL="114300" distR="114300" simplePos="0" relativeHeight="251736064" behindDoc="0" locked="0" layoutInCell="1" allowOverlap="1" wp14:anchorId="6F69572B" wp14:editId="5B35EB52">
            <wp:simplePos x="0" y="0"/>
            <wp:positionH relativeFrom="margin">
              <wp:align>center</wp:align>
            </wp:positionH>
            <wp:positionV relativeFrom="paragraph">
              <wp:posOffset>-907415</wp:posOffset>
            </wp:positionV>
            <wp:extent cx="12001152" cy="10323830"/>
            <wp:effectExtent l="0" t="0" r="635" b="1270"/>
            <wp:wrapNone/>
            <wp:docPr id="14" name="Imagen 14" descr="H:\PLANIFICACIÓN 2023\Actividad CENFPIE\Material gráfico\IMG_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LANIFICACIÓN 2023\Actividad CENFPIE\Material gráfico\IMG_256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239"/>
                    <a:stretch/>
                  </pic:blipFill>
                  <pic:spPr bwMode="auto">
                    <a:xfrm>
                      <a:off x="0" y="0"/>
                      <a:ext cx="12001152" cy="1032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EC572" w14:textId="65F98600" w:rsidR="00026511" w:rsidRDefault="00026511" w:rsidP="00026511">
      <w:pPr>
        <w:pStyle w:val="NormalWeb"/>
      </w:pPr>
    </w:p>
    <w:p w14:paraId="326627BE" w14:textId="5D2D38BA" w:rsidR="00A402EE" w:rsidRDefault="00A402EE" w:rsidP="00464077">
      <w:pPr>
        <w:rPr>
          <w:rFonts w:ascii="Arial" w:hAnsi="Arial" w:cs="Arial"/>
          <w:color w:val="002060"/>
        </w:rPr>
      </w:pPr>
    </w:p>
    <w:p w14:paraId="605232A8" w14:textId="2BA489DF" w:rsidR="00A402EE" w:rsidRDefault="00A402EE" w:rsidP="00464077">
      <w:pPr>
        <w:rPr>
          <w:rFonts w:ascii="Arial" w:hAnsi="Arial" w:cs="Arial"/>
          <w:color w:val="002060"/>
        </w:rPr>
      </w:pPr>
    </w:p>
    <w:p w14:paraId="6C831F5A" w14:textId="216BDDAC" w:rsidR="00A402EE" w:rsidRDefault="00A402EE" w:rsidP="00464077">
      <w:pPr>
        <w:rPr>
          <w:rFonts w:ascii="Arial" w:hAnsi="Arial" w:cs="Arial"/>
          <w:color w:val="002060"/>
        </w:rPr>
      </w:pPr>
    </w:p>
    <w:p w14:paraId="20F9182B" w14:textId="3B82195A" w:rsidR="00C97D3E" w:rsidRDefault="00C97D3E" w:rsidP="00C97D3E">
      <w:pPr>
        <w:pStyle w:val="NormalWeb"/>
      </w:pPr>
    </w:p>
    <w:p w14:paraId="3F6A6330" w14:textId="477FE6CE" w:rsidR="00A402EE" w:rsidRDefault="00A402EE" w:rsidP="00464077">
      <w:pPr>
        <w:rPr>
          <w:rFonts w:ascii="Arial" w:hAnsi="Arial" w:cs="Arial"/>
          <w:color w:val="002060"/>
        </w:rPr>
      </w:pPr>
    </w:p>
    <w:p w14:paraId="1ACC4112" w14:textId="368404C0" w:rsidR="00A402EE" w:rsidRDefault="00A402EE" w:rsidP="00464077">
      <w:pPr>
        <w:rPr>
          <w:rFonts w:ascii="Arial" w:hAnsi="Arial" w:cs="Arial"/>
          <w:color w:val="002060"/>
        </w:rPr>
      </w:pPr>
    </w:p>
    <w:p w14:paraId="4D22E7CD" w14:textId="0FCF9827" w:rsidR="00B171C6" w:rsidRDefault="00B171C6" w:rsidP="00B171C6">
      <w:pPr>
        <w:pStyle w:val="NormalWeb"/>
      </w:pPr>
    </w:p>
    <w:p w14:paraId="49657CBA" w14:textId="65D49378" w:rsidR="00A402EE" w:rsidRDefault="00A402EE" w:rsidP="00464077">
      <w:pPr>
        <w:rPr>
          <w:rFonts w:ascii="Arial" w:hAnsi="Arial" w:cs="Arial"/>
          <w:color w:val="002060"/>
        </w:rPr>
      </w:pPr>
    </w:p>
    <w:p w14:paraId="725F17D1" w14:textId="5065C5B7" w:rsidR="00A402EE" w:rsidRDefault="00A402EE" w:rsidP="00464077">
      <w:pPr>
        <w:rPr>
          <w:rFonts w:ascii="Arial" w:hAnsi="Arial" w:cs="Arial"/>
          <w:color w:val="002060"/>
        </w:rPr>
      </w:pPr>
    </w:p>
    <w:p w14:paraId="3B97DBCE" w14:textId="27767C6C" w:rsidR="00A402EE" w:rsidRDefault="00A402EE" w:rsidP="00464077">
      <w:pPr>
        <w:rPr>
          <w:rFonts w:ascii="Arial" w:hAnsi="Arial" w:cs="Arial"/>
          <w:color w:val="002060"/>
        </w:rPr>
      </w:pPr>
    </w:p>
    <w:p w14:paraId="0ECF7FF2" w14:textId="56AC0646" w:rsidR="00A402EE" w:rsidRDefault="00A402EE" w:rsidP="00464077">
      <w:pPr>
        <w:rPr>
          <w:rFonts w:ascii="Arial" w:hAnsi="Arial" w:cs="Arial"/>
          <w:color w:val="002060"/>
        </w:rPr>
      </w:pPr>
    </w:p>
    <w:p w14:paraId="2B99C01A" w14:textId="3DF98C22" w:rsidR="00A402EE" w:rsidRDefault="00A402EE" w:rsidP="00464077">
      <w:pPr>
        <w:rPr>
          <w:rFonts w:ascii="Arial" w:hAnsi="Arial" w:cs="Arial"/>
          <w:color w:val="002060"/>
        </w:rPr>
      </w:pPr>
    </w:p>
    <w:p w14:paraId="6C86CE9A" w14:textId="3E4E5EB7" w:rsidR="00A402EE" w:rsidRDefault="00A402EE" w:rsidP="00464077">
      <w:pPr>
        <w:rPr>
          <w:rFonts w:ascii="Arial" w:hAnsi="Arial" w:cs="Arial"/>
          <w:color w:val="002060"/>
        </w:rPr>
      </w:pPr>
    </w:p>
    <w:p w14:paraId="4C87CC35" w14:textId="31456489" w:rsidR="00A402EE" w:rsidRDefault="00A402EE" w:rsidP="00464077">
      <w:pPr>
        <w:rPr>
          <w:rFonts w:ascii="Arial" w:hAnsi="Arial" w:cs="Arial"/>
          <w:color w:val="002060"/>
        </w:rPr>
      </w:pPr>
    </w:p>
    <w:p w14:paraId="48A73BAB" w14:textId="33244785" w:rsidR="00A402EE" w:rsidRDefault="00A402EE" w:rsidP="00464077">
      <w:pPr>
        <w:rPr>
          <w:rFonts w:ascii="Arial" w:hAnsi="Arial" w:cs="Arial"/>
          <w:color w:val="002060"/>
        </w:rPr>
      </w:pPr>
    </w:p>
    <w:p w14:paraId="11D880BA" w14:textId="6F1A653E" w:rsidR="00A402EE" w:rsidRDefault="00A402EE" w:rsidP="00464077">
      <w:pPr>
        <w:rPr>
          <w:rFonts w:ascii="Arial" w:hAnsi="Arial" w:cs="Arial"/>
          <w:color w:val="002060"/>
        </w:rPr>
      </w:pPr>
    </w:p>
    <w:p w14:paraId="62AAF488" w14:textId="0A7EB93A" w:rsidR="00A402EE" w:rsidRDefault="00A402EE" w:rsidP="00464077">
      <w:pPr>
        <w:rPr>
          <w:rFonts w:ascii="Arial" w:hAnsi="Arial" w:cs="Arial"/>
          <w:color w:val="002060"/>
        </w:rPr>
      </w:pPr>
    </w:p>
    <w:p w14:paraId="3A94A9A8" w14:textId="6516F0EA" w:rsidR="00A402EE" w:rsidRDefault="00A402EE" w:rsidP="00464077">
      <w:pPr>
        <w:rPr>
          <w:rFonts w:ascii="Arial" w:hAnsi="Arial" w:cs="Arial"/>
          <w:color w:val="002060"/>
        </w:rPr>
      </w:pPr>
    </w:p>
    <w:p w14:paraId="3C252BA2" w14:textId="43722FFD" w:rsidR="00A402EE" w:rsidRDefault="00A402EE" w:rsidP="00464077">
      <w:pPr>
        <w:rPr>
          <w:rFonts w:ascii="Arial" w:hAnsi="Arial" w:cs="Arial"/>
          <w:color w:val="002060"/>
        </w:rPr>
      </w:pPr>
    </w:p>
    <w:p w14:paraId="0EA7CB70" w14:textId="63D09827" w:rsidR="00A402EE" w:rsidRDefault="00A402EE" w:rsidP="00464077">
      <w:pPr>
        <w:rPr>
          <w:rFonts w:ascii="Arial" w:hAnsi="Arial" w:cs="Arial"/>
          <w:color w:val="002060"/>
        </w:rPr>
      </w:pPr>
    </w:p>
    <w:p w14:paraId="5469EF1A" w14:textId="1F431222" w:rsidR="00A402EE" w:rsidRDefault="00A402EE" w:rsidP="00464077">
      <w:pPr>
        <w:rPr>
          <w:rFonts w:ascii="Arial" w:hAnsi="Arial" w:cs="Arial"/>
          <w:color w:val="002060"/>
        </w:rPr>
      </w:pPr>
    </w:p>
    <w:p w14:paraId="6B1B77D8" w14:textId="4901B6AD" w:rsidR="00A402EE" w:rsidRDefault="00A402EE" w:rsidP="00464077">
      <w:pPr>
        <w:rPr>
          <w:rFonts w:ascii="Arial" w:hAnsi="Arial" w:cs="Arial"/>
          <w:color w:val="002060"/>
        </w:rPr>
      </w:pPr>
    </w:p>
    <w:p w14:paraId="61C9DED7" w14:textId="633E0915" w:rsidR="00A402EE" w:rsidRDefault="00A402EE" w:rsidP="00464077">
      <w:pPr>
        <w:rPr>
          <w:rFonts w:ascii="Arial" w:hAnsi="Arial" w:cs="Arial"/>
          <w:color w:val="002060"/>
        </w:rPr>
      </w:pPr>
    </w:p>
    <w:p w14:paraId="5DEF50FB" w14:textId="7B68A75F" w:rsidR="00A402EE" w:rsidRDefault="00A402EE" w:rsidP="00464077">
      <w:pPr>
        <w:rPr>
          <w:rFonts w:ascii="Arial" w:hAnsi="Arial" w:cs="Arial"/>
          <w:color w:val="002060"/>
        </w:rPr>
      </w:pPr>
    </w:p>
    <w:p w14:paraId="78E9E0E5" w14:textId="1872EDB1" w:rsidR="00A402EE" w:rsidRDefault="00A402EE" w:rsidP="00464077">
      <w:pPr>
        <w:rPr>
          <w:rFonts w:ascii="Arial" w:hAnsi="Arial" w:cs="Arial"/>
          <w:color w:val="002060"/>
        </w:rPr>
      </w:pPr>
    </w:p>
    <w:p w14:paraId="0C156E5B" w14:textId="19337E58" w:rsidR="00A402EE" w:rsidRDefault="00A402EE" w:rsidP="00464077">
      <w:pPr>
        <w:rPr>
          <w:rFonts w:ascii="Arial" w:hAnsi="Arial" w:cs="Arial"/>
          <w:color w:val="002060"/>
        </w:rPr>
      </w:pPr>
    </w:p>
    <w:p w14:paraId="6782B009" w14:textId="182EA79C" w:rsidR="00A402EE" w:rsidRDefault="00A402EE" w:rsidP="00464077">
      <w:pPr>
        <w:rPr>
          <w:rFonts w:ascii="Arial" w:hAnsi="Arial" w:cs="Arial"/>
          <w:color w:val="002060"/>
        </w:rPr>
      </w:pPr>
    </w:p>
    <w:p w14:paraId="50E0DC4B" w14:textId="548CA9D0" w:rsidR="00A402EE" w:rsidRDefault="00A402EE" w:rsidP="00464077">
      <w:pPr>
        <w:rPr>
          <w:rFonts w:ascii="Arial" w:hAnsi="Arial" w:cs="Arial"/>
          <w:color w:val="002060"/>
        </w:rPr>
      </w:pPr>
    </w:p>
    <w:p w14:paraId="335B811B" w14:textId="2F3C0B64" w:rsidR="00A402EE" w:rsidRDefault="00A402EE" w:rsidP="00464077">
      <w:pPr>
        <w:rPr>
          <w:rFonts w:ascii="Arial" w:hAnsi="Arial" w:cs="Arial"/>
          <w:color w:val="002060"/>
        </w:rPr>
      </w:pPr>
    </w:p>
    <w:p w14:paraId="2D8DD77E" w14:textId="04FC503D" w:rsidR="00A402EE" w:rsidRDefault="00A402EE" w:rsidP="00464077">
      <w:pPr>
        <w:rPr>
          <w:rFonts w:ascii="Arial" w:hAnsi="Arial" w:cs="Arial"/>
          <w:color w:val="002060"/>
        </w:rPr>
      </w:pPr>
    </w:p>
    <w:p w14:paraId="5E9ED534" w14:textId="7F04904C" w:rsidR="00A402EE" w:rsidRDefault="00A402EE" w:rsidP="00464077">
      <w:pPr>
        <w:rPr>
          <w:rFonts w:ascii="Arial" w:hAnsi="Arial" w:cs="Arial"/>
          <w:color w:val="002060"/>
        </w:rPr>
      </w:pPr>
    </w:p>
    <w:p w14:paraId="6D20AE57" w14:textId="5F0EC003" w:rsidR="00A402EE" w:rsidRDefault="00A402EE" w:rsidP="00464077">
      <w:pPr>
        <w:rPr>
          <w:rFonts w:ascii="Arial" w:hAnsi="Arial" w:cs="Arial"/>
          <w:color w:val="002060"/>
        </w:rPr>
      </w:pPr>
    </w:p>
    <w:p w14:paraId="53E922A8" w14:textId="2B01C8DC" w:rsidR="00A402EE" w:rsidRDefault="00A402EE" w:rsidP="00464077">
      <w:pPr>
        <w:rPr>
          <w:rFonts w:ascii="Arial" w:hAnsi="Arial" w:cs="Arial"/>
          <w:color w:val="002060"/>
        </w:rPr>
      </w:pPr>
    </w:p>
    <w:p w14:paraId="7E83702B" w14:textId="0BD3C934" w:rsidR="00A402EE" w:rsidRDefault="00A402EE" w:rsidP="00464077">
      <w:pPr>
        <w:rPr>
          <w:rFonts w:ascii="Arial" w:hAnsi="Arial" w:cs="Arial"/>
          <w:color w:val="002060"/>
        </w:rPr>
      </w:pPr>
    </w:p>
    <w:p w14:paraId="56DA7D85" w14:textId="3A43FE3D" w:rsidR="00A402EE" w:rsidRDefault="00A402EE" w:rsidP="00464077">
      <w:pPr>
        <w:rPr>
          <w:rFonts w:ascii="Arial" w:hAnsi="Arial" w:cs="Arial"/>
          <w:color w:val="002060"/>
        </w:rPr>
      </w:pPr>
    </w:p>
    <w:p w14:paraId="5D7D3EE7" w14:textId="4C3A2CEF" w:rsidR="00A402EE" w:rsidRDefault="00A402EE" w:rsidP="00464077">
      <w:pPr>
        <w:rPr>
          <w:rFonts w:ascii="Arial" w:hAnsi="Arial" w:cs="Arial"/>
          <w:color w:val="002060"/>
        </w:rPr>
      </w:pPr>
    </w:p>
    <w:p w14:paraId="6EDA992C" w14:textId="07F9BFC7" w:rsidR="00A402EE" w:rsidRDefault="00A402EE" w:rsidP="00464077">
      <w:pPr>
        <w:rPr>
          <w:rFonts w:ascii="Arial" w:hAnsi="Arial" w:cs="Arial"/>
          <w:color w:val="002060"/>
        </w:rPr>
      </w:pPr>
    </w:p>
    <w:p w14:paraId="133EEAA5" w14:textId="31AEC05D" w:rsidR="00A402EE" w:rsidRDefault="00A402EE" w:rsidP="00464077">
      <w:pPr>
        <w:rPr>
          <w:rFonts w:ascii="Arial" w:hAnsi="Arial" w:cs="Arial"/>
          <w:color w:val="002060"/>
        </w:rPr>
      </w:pPr>
    </w:p>
    <w:p w14:paraId="181689DA" w14:textId="403A346D" w:rsidR="00A402EE" w:rsidRDefault="00A402EE" w:rsidP="00464077">
      <w:pPr>
        <w:rPr>
          <w:rFonts w:ascii="Arial" w:hAnsi="Arial" w:cs="Arial"/>
          <w:color w:val="002060"/>
        </w:rPr>
      </w:pPr>
    </w:p>
    <w:p w14:paraId="13FA02F5" w14:textId="620188E1" w:rsidR="00A402EE" w:rsidRDefault="00A402EE" w:rsidP="00464077">
      <w:pPr>
        <w:rPr>
          <w:rFonts w:ascii="Arial" w:hAnsi="Arial" w:cs="Arial"/>
          <w:color w:val="002060"/>
        </w:rPr>
      </w:pPr>
    </w:p>
    <w:p w14:paraId="6FED1094" w14:textId="01AB9051" w:rsidR="00A402EE" w:rsidRDefault="00A402EE" w:rsidP="00464077">
      <w:pPr>
        <w:rPr>
          <w:rFonts w:ascii="Arial" w:hAnsi="Arial" w:cs="Arial"/>
          <w:color w:val="002060"/>
        </w:rPr>
      </w:pPr>
    </w:p>
    <w:p w14:paraId="66D169A6" w14:textId="77BA5F90" w:rsidR="00356940" w:rsidRDefault="00356940" w:rsidP="00356940">
      <w:pPr>
        <w:jc w:val="center"/>
        <w:rPr>
          <w:rFonts w:ascii="Arial" w:hAnsi="Arial" w:cs="Arial"/>
          <w:b/>
          <w:bCs/>
          <w:color w:val="002060"/>
          <w:sz w:val="56"/>
          <w:szCs w:val="56"/>
        </w:rPr>
      </w:pPr>
    </w:p>
    <w:p w14:paraId="43F11C8A" w14:textId="2B0BA440" w:rsidR="009C6CEB" w:rsidRDefault="009C6CEB" w:rsidP="00356940">
      <w:pPr>
        <w:jc w:val="center"/>
        <w:rPr>
          <w:rFonts w:ascii="Arial" w:hAnsi="Arial" w:cs="Arial"/>
          <w:b/>
          <w:bCs/>
          <w:color w:val="002060"/>
          <w:sz w:val="56"/>
          <w:szCs w:val="56"/>
        </w:rPr>
      </w:pPr>
    </w:p>
    <w:p w14:paraId="78A8E41E" w14:textId="39DF8677" w:rsidR="009C6CEB" w:rsidRDefault="009C6CEB" w:rsidP="00356940">
      <w:pPr>
        <w:jc w:val="center"/>
        <w:rPr>
          <w:rFonts w:ascii="Arial" w:hAnsi="Arial" w:cs="Arial"/>
          <w:b/>
          <w:bCs/>
          <w:color w:val="002060"/>
          <w:sz w:val="56"/>
          <w:szCs w:val="56"/>
        </w:rPr>
      </w:pPr>
    </w:p>
    <w:p w14:paraId="4F364C23" w14:textId="6F4D2FB3" w:rsidR="009C6CEB" w:rsidRDefault="009C6CEB" w:rsidP="00356940">
      <w:pPr>
        <w:jc w:val="center"/>
        <w:rPr>
          <w:rFonts w:ascii="Arial" w:hAnsi="Arial" w:cs="Arial"/>
          <w:b/>
          <w:bCs/>
          <w:color w:val="002060"/>
          <w:sz w:val="56"/>
          <w:szCs w:val="56"/>
        </w:rPr>
      </w:pPr>
    </w:p>
    <w:p w14:paraId="7F2BCAE1" w14:textId="57341E06" w:rsidR="009C6CEB" w:rsidRDefault="009C6CEB" w:rsidP="00356940">
      <w:pPr>
        <w:jc w:val="center"/>
        <w:rPr>
          <w:rFonts w:ascii="Arial" w:hAnsi="Arial" w:cs="Arial"/>
          <w:b/>
          <w:bCs/>
          <w:color w:val="002060"/>
          <w:sz w:val="56"/>
          <w:szCs w:val="56"/>
        </w:rPr>
      </w:pPr>
    </w:p>
    <w:p w14:paraId="0570AAD1" w14:textId="77777777" w:rsidR="009C6CEB" w:rsidRDefault="009C6CEB" w:rsidP="00356940">
      <w:pPr>
        <w:jc w:val="center"/>
        <w:rPr>
          <w:rFonts w:ascii="Arial" w:hAnsi="Arial" w:cs="Arial"/>
          <w:b/>
          <w:bCs/>
          <w:color w:val="002060"/>
          <w:sz w:val="56"/>
          <w:szCs w:val="56"/>
        </w:rPr>
      </w:pPr>
    </w:p>
    <w:p w14:paraId="3F715139" w14:textId="77777777" w:rsidR="00356940" w:rsidRDefault="00356940" w:rsidP="00356940">
      <w:pPr>
        <w:jc w:val="center"/>
        <w:rPr>
          <w:rFonts w:ascii="Arial" w:hAnsi="Arial" w:cs="Arial"/>
          <w:b/>
          <w:bCs/>
          <w:color w:val="002060"/>
          <w:sz w:val="56"/>
          <w:szCs w:val="56"/>
        </w:rPr>
      </w:pPr>
    </w:p>
    <w:p w14:paraId="52025D4C" w14:textId="77777777" w:rsidR="00356940" w:rsidRDefault="00356940" w:rsidP="00356940">
      <w:pPr>
        <w:jc w:val="center"/>
        <w:rPr>
          <w:rFonts w:ascii="Arial" w:hAnsi="Arial" w:cs="Arial"/>
          <w:b/>
          <w:bCs/>
          <w:color w:val="002060"/>
          <w:sz w:val="56"/>
          <w:szCs w:val="56"/>
        </w:rPr>
      </w:pPr>
    </w:p>
    <w:p w14:paraId="54449650" w14:textId="77777777" w:rsidR="00356940" w:rsidRDefault="00356940" w:rsidP="00356940">
      <w:pPr>
        <w:jc w:val="center"/>
        <w:rPr>
          <w:rFonts w:ascii="Arial" w:hAnsi="Arial" w:cs="Arial"/>
          <w:b/>
          <w:bCs/>
          <w:color w:val="002060"/>
          <w:sz w:val="56"/>
          <w:szCs w:val="56"/>
        </w:rPr>
      </w:pPr>
    </w:p>
    <w:p w14:paraId="20DBDDFF" w14:textId="11646A09" w:rsidR="00A402EE" w:rsidRDefault="00356940" w:rsidP="00356940">
      <w:pPr>
        <w:jc w:val="center"/>
        <w:rPr>
          <w:rFonts w:ascii="Arial" w:hAnsi="Arial" w:cs="Arial"/>
          <w:color w:val="002060"/>
        </w:rPr>
      </w:pPr>
      <w:r>
        <w:rPr>
          <w:rFonts w:ascii="Arial" w:hAnsi="Arial" w:cs="Arial"/>
          <w:b/>
          <w:bCs/>
          <w:color w:val="002060"/>
          <w:sz w:val="56"/>
          <w:szCs w:val="56"/>
        </w:rPr>
        <w:t>PRINCIPALES LOGROS</w:t>
      </w:r>
    </w:p>
    <w:p w14:paraId="5355A54D" w14:textId="19028F2E" w:rsidR="00A402EE" w:rsidRDefault="00A402EE" w:rsidP="00464077">
      <w:pPr>
        <w:rPr>
          <w:rFonts w:ascii="Arial" w:hAnsi="Arial" w:cs="Arial"/>
          <w:color w:val="002060"/>
        </w:rPr>
      </w:pPr>
    </w:p>
    <w:p w14:paraId="67CDAF69" w14:textId="0F68EF86" w:rsidR="00026511" w:rsidRDefault="00026511" w:rsidP="00026511">
      <w:pPr>
        <w:pStyle w:val="NormalWeb"/>
        <w:tabs>
          <w:tab w:val="left" w:pos="2025"/>
        </w:tabs>
      </w:pPr>
      <w:r>
        <w:tab/>
      </w:r>
    </w:p>
    <w:p w14:paraId="123BA4F7" w14:textId="788B429A" w:rsidR="00A402EE" w:rsidRDefault="00A402EE" w:rsidP="00464077">
      <w:pPr>
        <w:rPr>
          <w:rFonts w:ascii="Arial" w:hAnsi="Arial" w:cs="Arial"/>
          <w:color w:val="002060"/>
        </w:rPr>
      </w:pPr>
    </w:p>
    <w:p w14:paraId="11870862" w14:textId="259EFE3E" w:rsidR="00A402EE" w:rsidRDefault="00A402EE" w:rsidP="00464077">
      <w:pPr>
        <w:rPr>
          <w:rFonts w:ascii="Arial" w:hAnsi="Arial" w:cs="Arial"/>
          <w:color w:val="002060"/>
        </w:rPr>
      </w:pPr>
    </w:p>
    <w:p w14:paraId="5F8C5B13" w14:textId="1442BD13" w:rsidR="00A402EE" w:rsidRDefault="00A402EE" w:rsidP="00464077">
      <w:pPr>
        <w:rPr>
          <w:rFonts w:ascii="Arial" w:hAnsi="Arial" w:cs="Arial"/>
          <w:color w:val="002060"/>
        </w:rPr>
      </w:pPr>
    </w:p>
    <w:p w14:paraId="5F5C3D2B" w14:textId="297D2614" w:rsidR="00A402EE" w:rsidRDefault="00A402EE" w:rsidP="00464077">
      <w:pPr>
        <w:rPr>
          <w:rFonts w:ascii="Arial" w:hAnsi="Arial" w:cs="Arial"/>
          <w:color w:val="002060"/>
        </w:rPr>
      </w:pPr>
    </w:p>
    <w:p w14:paraId="412A859D" w14:textId="6AA85196" w:rsidR="00A402EE" w:rsidRDefault="00A402EE" w:rsidP="00464077">
      <w:pPr>
        <w:rPr>
          <w:rFonts w:ascii="Arial" w:hAnsi="Arial" w:cs="Arial"/>
          <w:color w:val="002060"/>
        </w:rPr>
      </w:pPr>
    </w:p>
    <w:p w14:paraId="564EE752" w14:textId="38FE0A84" w:rsidR="00A402EE" w:rsidRDefault="00A402EE" w:rsidP="00464077">
      <w:pPr>
        <w:rPr>
          <w:rFonts w:ascii="Arial" w:hAnsi="Arial" w:cs="Arial"/>
          <w:color w:val="002060"/>
        </w:rPr>
      </w:pPr>
    </w:p>
    <w:p w14:paraId="04E63A94" w14:textId="2C6A78E4" w:rsidR="00A402EE" w:rsidRDefault="00A402EE" w:rsidP="00464077">
      <w:pPr>
        <w:rPr>
          <w:rFonts w:ascii="Arial" w:hAnsi="Arial" w:cs="Arial"/>
          <w:color w:val="002060"/>
        </w:rPr>
      </w:pPr>
    </w:p>
    <w:p w14:paraId="0BAC861E" w14:textId="1BEEE81C" w:rsidR="00A402EE" w:rsidRDefault="00A402EE" w:rsidP="00464077">
      <w:pPr>
        <w:rPr>
          <w:rFonts w:ascii="Arial" w:hAnsi="Arial" w:cs="Arial"/>
          <w:color w:val="002060"/>
        </w:rPr>
      </w:pPr>
    </w:p>
    <w:p w14:paraId="374B2EFF" w14:textId="6905403B" w:rsidR="00A402EE" w:rsidRDefault="00A402EE" w:rsidP="00464077">
      <w:pPr>
        <w:rPr>
          <w:rFonts w:ascii="Arial" w:hAnsi="Arial" w:cs="Arial"/>
          <w:color w:val="002060"/>
        </w:rPr>
      </w:pPr>
    </w:p>
    <w:p w14:paraId="097DF77F" w14:textId="3D8576AB" w:rsidR="00A402EE" w:rsidRDefault="00A402EE" w:rsidP="00464077">
      <w:pPr>
        <w:rPr>
          <w:rFonts w:ascii="Arial" w:hAnsi="Arial" w:cs="Arial"/>
          <w:color w:val="002060"/>
        </w:rPr>
      </w:pPr>
    </w:p>
    <w:p w14:paraId="44264F32" w14:textId="40277791" w:rsidR="00A402EE" w:rsidRDefault="00A402EE" w:rsidP="00464077">
      <w:pPr>
        <w:rPr>
          <w:rFonts w:ascii="Arial" w:hAnsi="Arial" w:cs="Arial"/>
          <w:color w:val="002060"/>
        </w:rPr>
      </w:pPr>
    </w:p>
    <w:p w14:paraId="4522C40D" w14:textId="0623F893" w:rsidR="00A402EE" w:rsidRDefault="00A402EE" w:rsidP="00464077">
      <w:pPr>
        <w:rPr>
          <w:rFonts w:ascii="Arial" w:hAnsi="Arial" w:cs="Arial"/>
          <w:color w:val="002060"/>
        </w:rPr>
      </w:pPr>
    </w:p>
    <w:p w14:paraId="2D03D79A" w14:textId="2BCADA22" w:rsidR="00A402EE" w:rsidRDefault="00A402EE" w:rsidP="00464077">
      <w:pPr>
        <w:rPr>
          <w:rFonts w:ascii="Arial" w:hAnsi="Arial" w:cs="Arial"/>
          <w:color w:val="002060"/>
        </w:rPr>
      </w:pPr>
    </w:p>
    <w:p w14:paraId="201F1488" w14:textId="031DC3D4" w:rsidR="00A402EE" w:rsidRDefault="00A402EE" w:rsidP="00464077">
      <w:pPr>
        <w:rPr>
          <w:rFonts w:ascii="Arial" w:hAnsi="Arial" w:cs="Arial"/>
          <w:color w:val="002060"/>
        </w:rPr>
      </w:pPr>
    </w:p>
    <w:p w14:paraId="27EE4D9F" w14:textId="76E608E3" w:rsidR="00A402EE" w:rsidRDefault="00A402EE" w:rsidP="00464077">
      <w:pPr>
        <w:rPr>
          <w:rFonts w:ascii="Arial" w:hAnsi="Arial" w:cs="Arial"/>
          <w:color w:val="002060"/>
        </w:rPr>
      </w:pPr>
    </w:p>
    <w:p w14:paraId="71EFF428" w14:textId="68C545D0" w:rsidR="00A402EE" w:rsidRDefault="00A402EE" w:rsidP="00464077">
      <w:pPr>
        <w:rPr>
          <w:rFonts w:ascii="Arial" w:hAnsi="Arial" w:cs="Arial"/>
          <w:color w:val="002060"/>
        </w:rPr>
      </w:pPr>
    </w:p>
    <w:p w14:paraId="73142A54" w14:textId="4AB01324" w:rsidR="00A402EE" w:rsidRDefault="00A402EE" w:rsidP="00464077">
      <w:pPr>
        <w:rPr>
          <w:rFonts w:ascii="Arial" w:hAnsi="Arial" w:cs="Arial"/>
          <w:color w:val="002060"/>
        </w:rPr>
      </w:pPr>
    </w:p>
    <w:p w14:paraId="793EB781" w14:textId="470A0C0A" w:rsidR="00A402EE" w:rsidRDefault="00A402EE" w:rsidP="00464077">
      <w:pPr>
        <w:rPr>
          <w:rFonts w:ascii="Arial" w:hAnsi="Arial" w:cs="Arial"/>
          <w:color w:val="002060"/>
        </w:rPr>
      </w:pPr>
    </w:p>
    <w:p w14:paraId="7EED579E" w14:textId="0EEE870C" w:rsidR="009B7042" w:rsidRPr="009B7042" w:rsidRDefault="009B7042" w:rsidP="009B7042">
      <w:pPr>
        <w:spacing w:line="276" w:lineRule="auto"/>
        <w:ind w:left="1560"/>
        <w:jc w:val="both"/>
        <w:rPr>
          <w:rFonts w:ascii="Arial" w:hAnsi="Arial" w:cs="Arial"/>
          <w:b/>
          <w:bCs/>
          <w:color w:val="1C4A80"/>
          <w:sz w:val="40"/>
          <w:szCs w:val="40"/>
        </w:rPr>
      </w:pPr>
      <w:r w:rsidRPr="009B7042">
        <w:rPr>
          <w:rFonts w:ascii="Arial" w:hAnsi="Arial" w:cs="Arial"/>
          <w:b/>
          <w:noProof/>
          <w:color w:val="002060"/>
          <w:kern w:val="0"/>
          <w:sz w:val="20"/>
          <w:szCs w:val="22"/>
          <w:lang w:eastAsia="es-GT"/>
        </w:rPr>
        <w:drawing>
          <wp:anchor distT="0" distB="0" distL="114300" distR="114300" simplePos="0" relativeHeight="251738112" behindDoc="0" locked="0" layoutInCell="1" allowOverlap="1" wp14:anchorId="630CD8FD" wp14:editId="22C8AD86">
            <wp:simplePos x="0" y="0"/>
            <wp:positionH relativeFrom="margin">
              <wp:posOffset>0</wp:posOffset>
            </wp:positionH>
            <wp:positionV relativeFrom="paragraph">
              <wp:posOffset>-156845</wp:posOffset>
            </wp:positionV>
            <wp:extent cx="899795" cy="899795"/>
            <wp:effectExtent l="0" t="0" r="0" b="0"/>
            <wp:wrapNone/>
            <wp:docPr id="26" name="Imagen 26" descr="icono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conos-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pic:spPr>
                </pic:pic>
              </a:graphicData>
            </a:graphic>
            <wp14:sizeRelH relativeFrom="page">
              <wp14:pctWidth>0</wp14:pctWidth>
            </wp14:sizeRelH>
            <wp14:sizeRelV relativeFrom="page">
              <wp14:pctHeight>0</wp14:pctHeight>
            </wp14:sizeRelV>
          </wp:anchor>
        </w:drawing>
      </w:r>
      <w:bookmarkStart w:id="7" w:name="_Toc144909468"/>
      <w:r w:rsidRPr="009B7042">
        <w:rPr>
          <w:rStyle w:val="Ttulo1Car"/>
          <w:rFonts w:ascii="Arial" w:eastAsia="Calibri" w:hAnsi="Arial" w:cs="Arial"/>
          <w:b/>
          <w:color w:val="002060"/>
          <w:sz w:val="36"/>
        </w:rPr>
        <w:t>Logros</w:t>
      </w:r>
      <w:bookmarkEnd w:id="7"/>
      <w:r w:rsidRPr="009B7042">
        <w:rPr>
          <w:rFonts w:ascii="Arial" w:hAnsi="Arial" w:cs="Arial"/>
          <w:b/>
          <w:bCs/>
          <w:color w:val="002060"/>
          <w:sz w:val="36"/>
          <w:szCs w:val="40"/>
        </w:rPr>
        <w:t xml:space="preserve"> de la Secretaría de Inteligencia Estratégica del Estado</w:t>
      </w:r>
    </w:p>
    <w:p w14:paraId="7247564F" w14:textId="77777777" w:rsidR="009B7042" w:rsidRDefault="009B7042" w:rsidP="009B7042">
      <w:pPr>
        <w:spacing w:line="276" w:lineRule="auto"/>
        <w:jc w:val="both"/>
      </w:pPr>
    </w:p>
    <w:p w14:paraId="35C7161A" w14:textId="265FB15D" w:rsidR="009B7042" w:rsidRPr="009B7042" w:rsidRDefault="009B7042" w:rsidP="009B7042">
      <w:pPr>
        <w:jc w:val="both"/>
        <w:rPr>
          <w:rFonts w:ascii="Arial" w:hAnsi="Arial" w:cs="Arial"/>
          <w:sz w:val="22"/>
        </w:rPr>
      </w:pPr>
      <w:r w:rsidRPr="009B7042">
        <w:rPr>
          <w:rFonts w:ascii="Arial" w:hAnsi="Arial" w:cs="Arial"/>
          <w:sz w:val="22"/>
        </w:rPr>
        <w:t xml:space="preserve">Durante el </w:t>
      </w:r>
      <w:r w:rsidR="00455563">
        <w:rPr>
          <w:rFonts w:ascii="Arial" w:hAnsi="Arial" w:cs="Arial"/>
          <w:sz w:val="22"/>
        </w:rPr>
        <w:t>tercer</w:t>
      </w:r>
      <w:r w:rsidRPr="009B7042">
        <w:rPr>
          <w:rFonts w:ascii="Arial" w:hAnsi="Arial" w:cs="Arial"/>
          <w:sz w:val="22"/>
        </w:rPr>
        <w:t xml:space="preserve"> cuatrimestre la Secretaría realiz</w:t>
      </w:r>
      <w:r w:rsidR="00455563">
        <w:rPr>
          <w:rFonts w:ascii="Arial" w:hAnsi="Arial" w:cs="Arial"/>
          <w:sz w:val="22"/>
        </w:rPr>
        <w:t>ó</w:t>
      </w:r>
      <w:r w:rsidRPr="009B7042">
        <w:rPr>
          <w:rFonts w:ascii="Arial" w:hAnsi="Arial" w:cs="Arial"/>
          <w:sz w:val="22"/>
        </w:rPr>
        <w:t xml:space="preserve"> diferentes actividades que impactan en la seguridad, desde su campo de competencia. Se continuo con la elaboración de informes diarios que se entregan al Presidente de la República de Guatemala. Asimismo, se mantuvo comunicación permanente con el Sistema Nacional de Inteligencia para generar productos de inteligencia que permitirían la prevención estratégica, mitigación y reducción de riesgos, así como amenazas a la Seguridad de la Nación.</w:t>
      </w:r>
    </w:p>
    <w:p w14:paraId="31A7B199" w14:textId="77777777" w:rsidR="009B7042" w:rsidRPr="009B7042" w:rsidRDefault="009B7042" w:rsidP="009B7042">
      <w:pPr>
        <w:jc w:val="both"/>
        <w:rPr>
          <w:rFonts w:ascii="Arial" w:hAnsi="Arial" w:cs="Arial"/>
          <w:sz w:val="22"/>
        </w:rPr>
      </w:pPr>
    </w:p>
    <w:p w14:paraId="0954FF5F" w14:textId="77777777" w:rsidR="009B7042" w:rsidRPr="009B7042" w:rsidRDefault="009B7042" w:rsidP="009B7042">
      <w:pPr>
        <w:pStyle w:val="Ttulo3"/>
        <w:rPr>
          <w:rFonts w:ascii="Arial" w:hAnsi="Arial" w:cs="Arial"/>
          <w:sz w:val="22"/>
          <w:szCs w:val="22"/>
        </w:rPr>
      </w:pPr>
      <w:bookmarkStart w:id="8" w:name="_Toc144909469"/>
      <w:r w:rsidRPr="009B7042">
        <w:rPr>
          <w:rFonts w:ascii="Arial" w:hAnsi="Arial" w:cs="Arial"/>
          <w:color w:val="002060"/>
          <w:sz w:val="22"/>
          <w:szCs w:val="22"/>
        </w:rPr>
        <w:t>Productos de Inteligencia</w:t>
      </w:r>
      <w:bookmarkEnd w:id="8"/>
    </w:p>
    <w:p w14:paraId="1CD58940" w14:textId="77777777" w:rsidR="009B7042" w:rsidRPr="009B7042" w:rsidRDefault="009B7042" w:rsidP="0008419E">
      <w:r w:rsidRPr="009B7042">
        <w:t xml:space="preserve"> </w:t>
      </w:r>
    </w:p>
    <w:p w14:paraId="46FF1665" w14:textId="77777777" w:rsidR="009B7042" w:rsidRPr="009B7042" w:rsidRDefault="009B7042" w:rsidP="009B7042">
      <w:pPr>
        <w:jc w:val="both"/>
        <w:rPr>
          <w:rFonts w:ascii="Arial" w:hAnsi="Arial" w:cs="Arial"/>
          <w:sz w:val="22"/>
          <w:szCs w:val="22"/>
        </w:rPr>
      </w:pPr>
      <w:r w:rsidRPr="009B7042">
        <w:rPr>
          <w:rFonts w:ascii="Arial" w:hAnsi="Arial" w:cs="Arial"/>
          <w:sz w:val="22"/>
          <w:szCs w:val="22"/>
        </w:rPr>
        <w:t>Se han realizado distintos productos de inteligencia que son útiles al Presidente de la República y al Consejo Nacional de Seguridad para la toma de decisiones, para prospectar escenarios que permitan la resiliencia ante riesgos, e identificar estrategias en la prevención de riesgos y amenazas a la Seguridad de la Nación.</w:t>
      </w:r>
    </w:p>
    <w:p w14:paraId="430AF8BB" w14:textId="77777777" w:rsidR="009B7042" w:rsidRPr="009B7042" w:rsidRDefault="009B7042" w:rsidP="009B7042">
      <w:pPr>
        <w:jc w:val="both"/>
        <w:rPr>
          <w:rFonts w:ascii="Arial" w:hAnsi="Arial" w:cs="Arial"/>
          <w:color w:val="002060"/>
          <w:sz w:val="22"/>
          <w:szCs w:val="22"/>
        </w:rPr>
      </w:pPr>
    </w:p>
    <w:p w14:paraId="16F5082F" w14:textId="4B7E39D4" w:rsidR="009B7042" w:rsidRDefault="009B7042" w:rsidP="009B7042">
      <w:pPr>
        <w:pStyle w:val="Ttulo3"/>
        <w:rPr>
          <w:rFonts w:ascii="Arial" w:hAnsi="Arial" w:cs="Arial"/>
          <w:sz w:val="22"/>
          <w:szCs w:val="22"/>
        </w:rPr>
      </w:pPr>
      <w:bookmarkStart w:id="9" w:name="_Toc144909470"/>
      <w:r w:rsidRPr="009B7042">
        <w:rPr>
          <w:rFonts w:ascii="Arial" w:hAnsi="Arial" w:cs="Arial"/>
          <w:color w:val="002060"/>
          <w:sz w:val="22"/>
          <w:szCs w:val="22"/>
        </w:rPr>
        <w:t>La Secretaría de Intel</w:t>
      </w:r>
      <w:r>
        <w:rPr>
          <w:rFonts w:ascii="Arial" w:hAnsi="Arial" w:cs="Arial"/>
          <w:color w:val="002060"/>
          <w:sz w:val="22"/>
          <w:szCs w:val="22"/>
        </w:rPr>
        <w:t xml:space="preserve">igencia Estratégica del Estado </w:t>
      </w:r>
      <w:r w:rsidR="00455563">
        <w:rPr>
          <w:rFonts w:ascii="Arial" w:hAnsi="Arial" w:cs="Arial"/>
          <w:color w:val="002060"/>
          <w:sz w:val="22"/>
          <w:szCs w:val="22"/>
        </w:rPr>
        <w:t>dio cumplimiento a su</w:t>
      </w:r>
      <w:r w:rsidRPr="009B7042">
        <w:rPr>
          <w:rFonts w:ascii="Arial" w:hAnsi="Arial" w:cs="Arial"/>
          <w:color w:val="002060"/>
          <w:sz w:val="22"/>
          <w:szCs w:val="22"/>
        </w:rPr>
        <w:t xml:space="preserve"> mandato</w:t>
      </w:r>
      <w:r w:rsidR="00455563">
        <w:rPr>
          <w:rFonts w:ascii="Arial" w:hAnsi="Arial" w:cs="Arial"/>
          <w:color w:val="002060"/>
          <w:sz w:val="22"/>
          <w:szCs w:val="22"/>
        </w:rPr>
        <w:t xml:space="preserve"> durante el tercer cuatrimestre de gestión que consiste en.</w:t>
      </w:r>
      <w:bookmarkEnd w:id="9"/>
    </w:p>
    <w:p w14:paraId="704E004F" w14:textId="77777777" w:rsidR="009B7042" w:rsidRPr="009B7042" w:rsidRDefault="009B7042" w:rsidP="009B7042"/>
    <w:p w14:paraId="5147BC47" w14:textId="67F4605F" w:rsidR="009B7042" w:rsidRPr="009B7042" w:rsidRDefault="009B7042" w:rsidP="009B7042">
      <w:pPr>
        <w:pStyle w:val="Prrafodelista"/>
        <w:numPr>
          <w:ilvl w:val="0"/>
          <w:numId w:val="1"/>
        </w:numPr>
        <w:spacing w:line="240" w:lineRule="auto"/>
        <w:jc w:val="both"/>
        <w:rPr>
          <w:rFonts w:cs="Arial"/>
        </w:rPr>
      </w:pPr>
      <w:r w:rsidRPr="009B7042">
        <w:rPr>
          <w:rFonts w:cs="Arial"/>
        </w:rPr>
        <w:t>Producir inteligencia que cumpl</w:t>
      </w:r>
      <w:r w:rsidR="00455563">
        <w:rPr>
          <w:rFonts w:cs="Arial"/>
        </w:rPr>
        <w:t>e</w:t>
      </w:r>
      <w:r w:rsidRPr="009B7042">
        <w:rPr>
          <w:rFonts w:cs="Arial"/>
        </w:rPr>
        <w:t xml:space="preserve"> con las expectativas de los usuarios.</w:t>
      </w:r>
    </w:p>
    <w:p w14:paraId="480EDB64" w14:textId="77777777" w:rsidR="009B7042" w:rsidRPr="009B7042" w:rsidRDefault="009B7042" w:rsidP="009B7042">
      <w:pPr>
        <w:pStyle w:val="Prrafodelista"/>
        <w:numPr>
          <w:ilvl w:val="0"/>
          <w:numId w:val="1"/>
        </w:numPr>
        <w:spacing w:line="240" w:lineRule="auto"/>
        <w:jc w:val="both"/>
        <w:rPr>
          <w:rFonts w:cs="Arial"/>
        </w:rPr>
      </w:pPr>
      <w:r w:rsidRPr="009B7042">
        <w:rPr>
          <w:rFonts w:cs="Arial"/>
        </w:rPr>
        <w:t>Respaldar la toma de decisiones de alto nivel, con informes de inteligencia generados por la Secretaría de Inteligencia Estratégica del Estado.</w:t>
      </w:r>
    </w:p>
    <w:p w14:paraId="7D035EDF" w14:textId="4842F95D" w:rsidR="009B7042" w:rsidRPr="00455563" w:rsidRDefault="009B7042" w:rsidP="00455563">
      <w:pPr>
        <w:pStyle w:val="Prrafodelista"/>
        <w:numPr>
          <w:ilvl w:val="0"/>
          <w:numId w:val="1"/>
        </w:numPr>
        <w:spacing w:line="240" w:lineRule="auto"/>
        <w:jc w:val="both"/>
        <w:rPr>
          <w:rFonts w:cs="Arial"/>
        </w:rPr>
      </w:pPr>
      <w:r w:rsidRPr="009B7042">
        <w:rPr>
          <w:rFonts w:cs="Arial"/>
        </w:rPr>
        <w:t>Pr</w:t>
      </w:r>
      <w:r w:rsidR="00455563">
        <w:rPr>
          <w:rFonts w:cs="Arial"/>
        </w:rPr>
        <w:t>evenir riesgos y amenazas a la Seguridad de la N</w:t>
      </w:r>
      <w:r w:rsidRPr="00455563">
        <w:rPr>
          <w:rFonts w:cs="Arial"/>
        </w:rPr>
        <w:t xml:space="preserve">ación, mediante la generación de productos de inteligencia estratégica útiles y oportunos. </w:t>
      </w:r>
    </w:p>
    <w:p w14:paraId="055B7F29" w14:textId="77777777" w:rsidR="009B7042" w:rsidRPr="009B7042" w:rsidRDefault="009B7042" w:rsidP="009B7042">
      <w:pPr>
        <w:pStyle w:val="Prrafodelista"/>
        <w:numPr>
          <w:ilvl w:val="0"/>
          <w:numId w:val="1"/>
        </w:numPr>
        <w:spacing w:line="240" w:lineRule="auto"/>
        <w:jc w:val="both"/>
        <w:rPr>
          <w:rFonts w:cs="Arial"/>
        </w:rPr>
      </w:pPr>
      <w:r w:rsidRPr="009B7042">
        <w:rPr>
          <w:rFonts w:cs="Arial"/>
        </w:rPr>
        <w:t xml:space="preserve">Alcanzar el reconocimiento por parte de la población y usuarios en cuanto al servicio de inteligencia estratégica y su importancia para la Seguridad de la Nación. </w:t>
      </w:r>
    </w:p>
    <w:p w14:paraId="2229FBF9" w14:textId="77777777" w:rsidR="009B7042" w:rsidRPr="009B7042" w:rsidRDefault="009B7042" w:rsidP="009B7042">
      <w:pPr>
        <w:pStyle w:val="Prrafodelista"/>
        <w:numPr>
          <w:ilvl w:val="0"/>
          <w:numId w:val="1"/>
        </w:numPr>
        <w:spacing w:line="240" w:lineRule="auto"/>
        <w:jc w:val="both"/>
        <w:rPr>
          <w:rFonts w:cs="Arial"/>
        </w:rPr>
      </w:pPr>
      <w:r w:rsidRPr="009B7042">
        <w:rPr>
          <w:rFonts w:cs="Arial"/>
        </w:rPr>
        <w:t xml:space="preserve">Coordinar efectivamente el Sistema Nacional de Inteligencia para la producción de inteligencia. </w:t>
      </w:r>
    </w:p>
    <w:p w14:paraId="3FB43C26" w14:textId="77777777" w:rsidR="009B7042" w:rsidRPr="009B7042" w:rsidRDefault="009B7042" w:rsidP="009B7042">
      <w:pPr>
        <w:pStyle w:val="Prrafodelista"/>
        <w:numPr>
          <w:ilvl w:val="0"/>
          <w:numId w:val="1"/>
        </w:numPr>
        <w:spacing w:line="240" w:lineRule="auto"/>
        <w:jc w:val="both"/>
        <w:rPr>
          <w:rFonts w:cs="Arial"/>
        </w:rPr>
      </w:pPr>
      <w:r w:rsidRPr="009B7042">
        <w:rPr>
          <w:rFonts w:cs="Arial"/>
        </w:rPr>
        <w:t>Lograr la eficiencia en las operaciones administrativas.</w:t>
      </w:r>
    </w:p>
    <w:p w14:paraId="00745C98" w14:textId="77777777" w:rsidR="009B7042" w:rsidRPr="009B7042" w:rsidRDefault="009B7042" w:rsidP="009B7042">
      <w:pPr>
        <w:pStyle w:val="Prrafodelista"/>
        <w:spacing w:line="240" w:lineRule="auto"/>
        <w:jc w:val="both"/>
        <w:rPr>
          <w:rFonts w:cs="Arial"/>
        </w:rPr>
      </w:pPr>
    </w:p>
    <w:p w14:paraId="677CAD4D" w14:textId="5B7B260D" w:rsidR="00A402EE" w:rsidRDefault="00A402EE" w:rsidP="00464077">
      <w:pPr>
        <w:rPr>
          <w:rFonts w:ascii="Arial" w:hAnsi="Arial" w:cs="Arial"/>
          <w:color w:val="002060"/>
        </w:rPr>
      </w:pPr>
    </w:p>
    <w:p w14:paraId="1E6FA80D" w14:textId="2C0E5825" w:rsidR="00A402EE" w:rsidRDefault="00A402EE" w:rsidP="00464077">
      <w:pPr>
        <w:rPr>
          <w:rFonts w:ascii="Arial" w:hAnsi="Arial" w:cs="Arial"/>
          <w:color w:val="002060"/>
        </w:rPr>
      </w:pPr>
    </w:p>
    <w:p w14:paraId="3D584574" w14:textId="0E62BFA6" w:rsidR="00A402EE" w:rsidRDefault="00A402EE" w:rsidP="00464077">
      <w:pPr>
        <w:rPr>
          <w:rFonts w:ascii="Arial" w:hAnsi="Arial" w:cs="Arial"/>
          <w:color w:val="002060"/>
        </w:rPr>
      </w:pPr>
    </w:p>
    <w:p w14:paraId="7D5F0577" w14:textId="1B5B5E1C" w:rsidR="00A402EE" w:rsidRDefault="00A402EE" w:rsidP="00464077">
      <w:pPr>
        <w:rPr>
          <w:rFonts w:ascii="Arial" w:hAnsi="Arial" w:cs="Arial"/>
          <w:color w:val="002060"/>
        </w:rPr>
      </w:pPr>
    </w:p>
    <w:p w14:paraId="1B3612C5" w14:textId="3B366552" w:rsidR="00A402EE" w:rsidRDefault="00A402EE" w:rsidP="00464077">
      <w:pPr>
        <w:rPr>
          <w:rFonts w:ascii="Arial" w:hAnsi="Arial" w:cs="Arial"/>
          <w:color w:val="002060"/>
        </w:rPr>
      </w:pPr>
    </w:p>
    <w:p w14:paraId="30D9D4EE" w14:textId="51425ED3" w:rsidR="00A402EE" w:rsidRDefault="00A402EE" w:rsidP="00464077">
      <w:pPr>
        <w:rPr>
          <w:rFonts w:ascii="Arial" w:hAnsi="Arial" w:cs="Arial"/>
          <w:color w:val="002060"/>
        </w:rPr>
      </w:pPr>
    </w:p>
    <w:p w14:paraId="7A3C94AC" w14:textId="6F3481CF" w:rsidR="00A402EE" w:rsidRDefault="00A402EE" w:rsidP="00464077">
      <w:pPr>
        <w:rPr>
          <w:rFonts w:ascii="Arial" w:hAnsi="Arial" w:cs="Arial"/>
          <w:color w:val="002060"/>
        </w:rPr>
      </w:pPr>
    </w:p>
    <w:p w14:paraId="4C64DB5C" w14:textId="42EB62C2" w:rsidR="00A402EE" w:rsidRDefault="00A402EE" w:rsidP="00464077">
      <w:pPr>
        <w:rPr>
          <w:rFonts w:ascii="Arial" w:hAnsi="Arial" w:cs="Arial"/>
          <w:color w:val="002060"/>
        </w:rPr>
      </w:pPr>
    </w:p>
    <w:p w14:paraId="5B3882A5" w14:textId="28ED8F7E" w:rsidR="00A402EE" w:rsidRDefault="00A402EE" w:rsidP="00464077">
      <w:pPr>
        <w:rPr>
          <w:rFonts w:ascii="Arial" w:hAnsi="Arial" w:cs="Arial"/>
          <w:color w:val="002060"/>
        </w:rPr>
      </w:pPr>
    </w:p>
    <w:p w14:paraId="3CA69DC1" w14:textId="58C1B335" w:rsidR="00A402EE" w:rsidRDefault="00A402EE" w:rsidP="00464077">
      <w:pPr>
        <w:rPr>
          <w:rFonts w:ascii="Arial" w:hAnsi="Arial" w:cs="Arial"/>
          <w:color w:val="002060"/>
        </w:rPr>
      </w:pPr>
    </w:p>
    <w:p w14:paraId="1A04EBA6" w14:textId="73017254" w:rsidR="00A402EE" w:rsidRDefault="00A402EE" w:rsidP="00464077">
      <w:pPr>
        <w:rPr>
          <w:rFonts w:ascii="Arial" w:hAnsi="Arial" w:cs="Arial"/>
          <w:color w:val="002060"/>
        </w:rPr>
      </w:pPr>
    </w:p>
    <w:p w14:paraId="198C0750" w14:textId="4C53D8BE" w:rsidR="00A402EE" w:rsidRDefault="00A402EE" w:rsidP="00464077">
      <w:pPr>
        <w:rPr>
          <w:rFonts w:ascii="Arial" w:hAnsi="Arial" w:cs="Arial"/>
          <w:color w:val="002060"/>
        </w:rPr>
      </w:pPr>
    </w:p>
    <w:p w14:paraId="5487B812" w14:textId="7C9EDA86" w:rsidR="009B7042" w:rsidRPr="009B7042" w:rsidRDefault="009B7042" w:rsidP="009B7042">
      <w:pPr>
        <w:jc w:val="center"/>
        <w:rPr>
          <w:rFonts w:ascii="Arial" w:hAnsi="Arial" w:cs="Arial"/>
          <w:color w:val="1F3864"/>
          <w:sz w:val="22"/>
        </w:rPr>
      </w:pPr>
      <w:r w:rsidRPr="009B7042">
        <w:rPr>
          <w:rFonts w:ascii="Arial" w:hAnsi="Arial" w:cs="Arial"/>
          <w:color w:val="1F3864"/>
          <w:sz w:val="22"/>
        </w:rPr>
        <w:lastRenderedPageBreak/>
        <w:t>Cuadro 7: I</w:t>
      </w:r>
      <w:r>
        <w:rPr>
          <w:rFonts w:ascii="Arial" w:hAnsi="Arial" w:cs="Arial"/>
          <w:color w:val="1F3864"/>
          <w:sz w:val="22"/>
        </w:rPr>
        <w:t>I</w:t>
      </w:r>
      <w:r w:rsidRPr="009B7042">
        <w:rPr>
          <w:rFonts w:ascii="Arial" w:hAnsi="Arial" w:cs="Arial"/>
          <w:color w:val="1F3864"/>
          <w:sz w:val="22"/>
        </w:rPr>
        <w:t>I Cuatrimestre 2023</w:t>
      </w:r>
    </w:p>
    <w:p w14:paraId="75AD7D7A" w14:textId="453BD84B" w:rsidR="009B7042" w:rsidRDefault="009B7042" w:rsidP="009B7042">
      <w:pPr>
        <w:jc w:val="center"/>
        <w:rPr>
          <w:rFonts w:ascii="Arial" w:hAnsi="Arial" w:cs="Arial"/>
          <w:color w:val="1F3864"/>
          <w:sz w:val="22"/>
        </w:rPr>
      </w:pPr>
      <w:r w:rsidRPr="009B7042">
        <w:rPr>
          <w:rFonts w:ascii="Arial" w:hAnsi="Arial" w:cs="Arial"/>
          <w:color w:val="1F3864"/>
          <w:sz w:val="22"/>
        </w:rPr>
        <w:t>Ejecución de metas</w:t>
      </w:r>
    </w:p>
    <w:p w14:paraId="23E59EF9" w14:textId="587FCBDD" w:rsidR="009B7042" w:rsidRDefault="009B7042" w:rsidP="009B7042">
      <w:pPr>
        <w:jc w:val="center"/>
        <w:rPr>
          <w:rFonts w:ascii="Arial" w:hAnsi="Arial" w:cs="Arial"/>
          <w:color w:val="1F3864"/>
          <w:sz w:val="22"/>
        </w:rPr>
      </w:pPr>
    </w:p>
    <w:p w14:paraId="39BCB34E" w14:textId="38C2353E" w:rsidR="001D2A3C" w:rsidRPr="009B7042" w:rsidRDefault="00C21334" w:rsidP="009B7042">
      <w:pPr>
        <w:jc w:val="center"/>
        <w:rPr>
          <w:rFonts w:ascii="Arial" w:hAnsi="Arial" w:cs="Arial"/>
          <w:color w:val="1F3864"/>
          <w:sz w:val="22"/>
        </w:rPr>
      </w:pPr>
      <w:r>
        <w:rPr>
          <w:rFonts w:ascii="Arial" w:hAnsi="Arial" w:cs="Arial"/>
          <w:color w:val="1F3864"/>
          <w:sz w:val="22"/>
        </w:rPr>
        <w:pict w14:anchorId="585FE5A9">
          <v:shape id="_x0000_i1032" type="#_x0000_t75" style="width:439.5pt;height:121.55pt">
            <v:imagedata r:id="rId32" o:title="RINDICIÓN DE CUENTAS - Grafícas - 2023-23" cropbottom="3286f"/>
          </v:shape>
        </w:pict>
      </w:r>
    </w:p>
    <w:p w14:paraId="1BB3A397" w14:textId="4113E59D" w:rsidR="009B7042" w:rsidRPr="009B7042" w:rsidRDefault="00455563" w:rsidP="009B7042">
      <w:pPr>
        <w:spacing w:line="276" w:lineRule="auto"/>
        <w:rPr>
          <w:rFonts w:ascii="Arial" w:hAnsi="Arial" w:cs="Arial"/>
          <w:sz w:val="12"/>
        </w:rPr>
      </w:pPr>
      <w:r>
        <w:rPr>
          <w:rFonts w:ascii="Arial" w:hAnsi="Arial" w:cs="Arial"/>
          <w:sz w:val="12"/>
        </w:rPr>
        <w:t>Fuente: e</w:t>
      </w:r>
      <w:r w:rsidR="009B7042" w:rsidRPr="009B7042">
        <w:rPr>
          <w:rFonts w:ascii="Arial" w:hAnsi="Arial" w:cs="Arial"/>
          <w:sz w:val="12"/>
        </w:rPr>
        <w:t>laboración propia con información</w:t>
      </w:r>
      <w:r w:rsidR="00500133">
        <w:rPr>
          <w:rFonts w:ascii="Arial" w:hAnsi="Arial" w:cs="Arial"/>
          <w:sz w:val="12"/>
        </w:rPr>
        <w:t xml:space="preserve"> de Planificación Institucional, basada en informes de</w:t>
      </w:r>
      <w:r w:rsidR="009B7042" w:rsidRPr="009B7042">
        <w:rPr>
          <w:rFonts w:ascii="Arial" w:hAnsi="Arial" w:cs="Arial"/>
          <w:sz w:val="12"/>
        </w:rPr>
        <w:t xml:space="preserve"> SICOIN y SIGES al 31 de </w:t>
      </w:r>
      <w:r w:rsidR="009B7042">
        <w:rPr>
          <w:rFonts w:ascii="Arial" w:hAnsi="Arial" w:cs="Arial"/>
          <w:sz w:val="12"/>
        </w:rPr>
        <w:t xml:space="preserve">diciembre </w:t>
      </w:r>
      <w:r w:rsidR="009B7042" w:rsidRPr="009B7042">
        <w:rPr>
          <w:rFonts w:ascii="Arial" w:hAnsi="Arial" w:cs="Arial"/>
          <w:sz w:val="12"/>
        </w:rPr>
        <w:t>de 2023.</w:t>
      </w:r>
    </w:p>
    <w:p w14:paraId="55978B7B" w14:textId="12BB0F12" w:rsidR="009B7042" w:rsidRPr="009B7042" w:rsidRDefault="009B7042" w:rsidP="009B7042">
      <w:pPr>
        <w:spacing w:line="276" w:lineRule="auto"/>
        <w:jc w:val="both"/>
        <w:rPr>
          <w:rFonts w:ascii="Arial" w:hAnsi="Arial" w:cs="Arial"/>
          <w:b/>
          <w:bCs/>
          <w:color w:val="808080"/>
        </w:rPr>
      </w:pPr>
    </w:p>
    <w:p w14:paraId="31CECD4B" w14:textId="77777777" w:rsidR="009B7042" w:rsidRPr="009B7042" w:rsidRDefault="009B7042" w:rsidP="009B7042">
      <w:pPr>
        <w:pStyle w:val="Ttulo3"/>
        <w:rPr>
          <w:rFonts w:ascii="Arial" w:hAnsi="Arial" w:cs="Arial"/>
          <w:sz w:val="22"/>
        </w:rPr>
      </w:pPr>
      <w:bookmarkStart w:id="10" w:name="_Toc144909471"/>
      <w:r w:rsidRPr="009B7042">
        <w:rPr>
          <w:rFonts w:ascii="Arial" w:hAnsi="Arial" w:cs="Arial"/>
          <w:sz w:val="22"/>
        </w:rPr>
        <w:t>Coordinación del Sistema Nacional de Inteligencia</w:t>
      </w:r>
      <w:bookmarkEnd w:id="10"/>
    </w:p>
    <w:p w14:paraId="65A68764" w14:textId="77777777" w:rsidR="009B7042" w:rsidRPr="00E87BE7" w:rsidRDefault="009B7042" w:rsidP="009B7042"/>
    <w:p w14:paraId="40A4FCAB" w14:textId="6983C4E0" w:rsidR="009B7042" w:rsidRDefault="009B7042" w:rsidP="009B7042">
      <w:pPr>
        <w:jc w:val="both"/>
        <w:rPr>
          <w:rFonts w:ascii="Arial" w:hAnsi="Arial" w:cs="Arial"/>
          <w:sz w:val="22"/>
        </w:rPr>
      </w:pPr>
      <w:r w:rsidRPr="009B7042">
        <w:rPr>
          <w:rFonts w:ascii="Arial" w:hAnsi="Arial" w:cs="Arial"/>
          <w:sz w:val="22"/>
        </w:rPr>
        <w:t>Se mantuvo comunicación permanente con el Sistema Nacional de Inteligencia para generar productos de inteligencia que permitirán la prevención estratégica, mitigación y reducción de riesgos, así como amenazas a la Seguridad de la Nación. Además de las reuniones ordinarias del Sistema Nacional de Inteligencia y del Comité Nacional de Seguridad Cibernética -CONCIBER-, se han realizado actividades de coordinación para la elaboración de la Agenda Nacional de Riesgos y Amenazas -ANRA- 2024, dándole lugar a la propuesta de elaboración de una Guía procesos para la elaboración de dicho instrumento.</w:t>
      </w:r>
    </w:p>
    <w:p w14:paraId="7F24BCF5" w14:textId="6A063838" w:rsidR="009B7042" w:rsidRDefault="009B7042" w:rsidP="009B7042">
      <w:pPr>
        <w:jc w:val="both"/>
        <w:rPr>
          <w:rFonts w:ascii="Arial" w:hAnsi="Arial" w:cs="Arial"/>
          <w:sz w:val="22"/>
        </w:rPr>
      </w:pPr>
    </w:p>
    <w:p w14:paraId="0BA7A09A" w14:textId="77777777" w:rsidR="00267C6E" w:rsidRPr="009B7042" w:rsidRDefault="00267C6E" w:rsidP="009B7042">
      <w:pPr>
        <w:jc w:val="both"/>
        <w:rPr>
          <w:rFonts w:ascii="Arial" w:hAnsi="Arial" w:cs="Arial"/>
          <w:sz w:val="22"/>
        </w:rPr>
      </w:pPr>
    </w:p>
    <w:p w14:paraId="3E2733DB" w14:textId="37941BB8" w:rsidR="009B7042" w:rsidRPr="009B7042" w:rsidRDefault="009B7042" w:rsidP="009B7042">
      <w:pPr>
        <w:spacing w:line="276" w:lineRule="auto"/>
        <w:jc w:val="center"/>
        <w:rPr>
          <w:rFonts w:ascii="Arial" w:hAnsi="Arial" w:cs="Arial"/>
          <w:color w:val="1F3864"/>
          <w:sz w:val="22"/>
        </w:rPr>
      </w:pPr>
      <w:r w:rsidRPr="009B7042">
        <w:rPr>
          <w:rFonts w:ascii="Arial" w:hAnsi="Arial" w:cs="Arial"/>
          <w:color w:val="1F3864"/>
          <w:sz w:val="22"/>
        </w:rPr>
        <w:t>Cuadro 8: I</w:t>
      </w:r>
      <w:r w:rsidR="00B32FC6">
        <w:rPr>
          <w:rFonts w:ascii="Arial" w:hAnsi="Arial" w:cs="Arial"/>
          <w:color w:val="1F3864"/>
          <w:sz w:val="22"/>
        </w:rPr>
        <w:t>I</w:t>
      </w:r>
      <w:r w:rsidRPr="009B7042">
        <w:rPr>
          <w:rFonts w:ascii="Arial" w:hAnsi="Arial" w:cs="Arial"/>
          <w:color w:val="1F3864"/>
          <w:sz w:val="22"/>
        </w:rPr>
        <w:t>I Cuatrimestre 2023</w:t>
      </w:r>
    </w:p>
    <w:p w14:paraId="00FD303B" w14:textId="46847B4A" w:rsidR="009B7042" w:rsidRPr="009B7042" w:rsidRDefault="009B7042" w:rsidP="009B7042">
      <w:pPr>
        <w:spacing w:line="276" w:lineRule="auto"/>
        <w:jc w:val="center"/>
        <w:rPr>
          <w:rFonts w:ascii="Arial" w:hAnsi="Arial" w:cs="Arial"/>
          <w:color w:val="1F3864"/>
          <w:sz w:val="22"/>
        </w:rPr>
      </w:pPr>
      <w:r w:rsidRPr="009B7042">
        <w:rPr>
          <w:rFonts w:ascii="Arial" w:hAnsi="Arial" w:cs="Arial"/>
          <w:color w:val="1F3864"/>
          <w:sz w:val="22"/>
        </w:rPr>
        <w:t>Reuniones Ordinarias del Sistema Nacional de Seguridad</w:t>
      </w:r>
    </w:p>
    <w:p w14:paraId="637AB021" w14:textId="77777777" w:rsidR="009B7042" w:rsidRPr="009B7042" w:rsidRDefault="009B7042" w:rsidP="009B7042">
      <w:pPr>
        <w:spacing w:line="276" w:lineRule="auto"/>
        <w:jc w:val="center"/>
        <w:rPr>
          <w:rFonts w:ascii="Arial" w:hAnsi="Arial" w:cs="Arial"/>
          <w:color w:val="1F3864"/>
        </w:rPr>
      </w:pPr>
    </w:p>
    <w:p w14:paraId="0C2FE87B" w14:textId="2C840972" w:rsidR="009B7042" w:rsidRPr="00B1394F" w:rsidRDefault="00C21334" w:rsidP="009B7042">
      <w:pPr>
        <w:spacing w:line="276" w:lineRule="auto"/>
        <w:rPr>
          <w:color w:val="1F3864"/>
        </w:rPr>
      </w:pPr>
      <w:r>
        <w:rPr>
          <w:noProof/>
          <w:lang w:eastAsia="es-GT"/>
        </w:rPr>
        <w:pict w14:anchorId="1A5FC09F">
          <v:shape id="_x0000_i1033" type="#_x0000_t75" style="width:439.5pt;height:86.95pt">
            <v:imagedata r:id="rId33" o:title="RINDICIÓN DE CUENTAS - Grafícas - 2023-13" cropbottom="6146f"/>
          </v:shape>
        </w:pict>
      </w:r>
      <w:r w:rsidR="009B7042" w:rsidRPr="009B7042">
        <w:rPr>
          <w:rFonts w:ascii="Arial" w:hAnsi="Arial" w:cs="Arial"/>
          <w:sz w:val="12"/>
        </w:rPr>
        <w:t>Fuente: Elaboración propia con información de Planificación Institucional</w:t>
      </w:r>
      <w:r w:rsidR="00B32FC6">
        <w:rPr>
          <w:rFonts w:ascii="Arial" w:hAnsi="Arial" w:cs="Arial"/>
          <w:sz w:val="12"/>
        </w:rPr>
        <w:t>, basada en informes de</w:t>
      </w:r>
      <w:r w:rsidR="009B7042" w:rsidRPr="009B7042">
        <w:rPr>
          <w:rFonts w:ascii="Arial" w:hAnsi="Arial" w:cs="Arial"/>
          <w:sz w:val="12"/>
        </w:rPr>
        <w:t xml:space="preserve"> SICOIN y SIGES al 31 de </w:t>
      </w:r>
      <w:r w:rsidR="009B7042">
        <w:rPr>
          <w:rFonts w:ascii="Arial" w:hAnsi="Arial" w:cs="Arial"/>
          <w:sz w:val="12"/>
        </w:rPr>
        <w:t>diciembre</w:t>
      </w:r>
      <w:r w:rsidR="009B7042" w:rsidRPr="009B7042">
        <w:rPr>
          <w:rFonts w:ascii="Arial" w:hAnsi="Arial" w:cs="Arial"/>
          <w:sz w:val="12"/>
        </w:rPr>
        <w:t xml:space="preserve"> de 2023.</w:t>
      </w:r>
    </w:p>
    <w:p w14:paraId="24F66E22" w14:textId="6F5FEED5" w:rsidR="009B7042" w:rsidRDefault="009B7042" w:rsidP="009B7042">
      <w:pPr>
        <w:spacing w:line="276" w:lineRule="auto"/>
        <w:jc w:val="both"/>
      </w:pPr>
    </w:p>
    <w:p w14:paraId="3CBF6AD1" w14:textId="77777777" w:rsidR="000A2F7C" w:rsidRDefault="000A2F7C" w:rsidP="000A2F7C">
      <w:pPr>
        <w:jc w:val="both"/>
        <w:rPr>
          <w:rFonts w:ascii="Arial" w:hAnsi="Arial" w:cs="Arial"/>
          <w:sz w:val="22"/>
        </w:rPr>
      </w:pPr>
      <w:r w:rsidRPr="00500133">
        <w:rPr>
          <w:rFonts w:ascii="Arial" w:hAnsi="Arial" w:cs="Arial"/>
          <w:sz w:val="22"/>
        </w:rPr>
        <w:t xml:space="preserve">Se ha cumplido en el año con la meta de entrega de los Informes de Situación Semanal </w:t>
      </w:r>
      <w:r>
        <w:rPr>
          <w:rFonts w:ascii="Arial" w:hAnsi="Arial" w:cs="Arial"/>
          <w:sz w:val="22"/>
        </w:rPr>
        <w:t xml:space="preserve">superando la meta establecida. Se aportó con el </w:t>
      </w:r>
      <w:r w:rsidRPr="00500133">
        <w:rPr>
          <w:rFonts w:ascii="Arial" w:hAnsi="Arial" w:cs="Arial"/>
          <w:sz w:val="22"/>
        </w:rPr>
        <w:t>diseño y diagramación de la Guía de Informes de Inteligencia, Tablero de Rendición de Cuentas, A</w:t>
      </w:r>
      <w:r>
        <w:rPr>
          <w:rFonts w:ascii="Arial" w:hAnsi="Arial" w:cs="Arial"/>
          <w:sz w:val="22"/>
        </w:rPr>
        <w:t>genda Nacional de Riesgos y Amenazas 2024, Plan Nacional de Inteligencia 2022- 2024 y se diseñó el Mó</w:t>
      </w:r>
      <w:r w:rsidRPr="00500133">
        <w:rPr>
          <w:rFonts w:ascii="Arial" w:hAnsi="Arial" w:cs="Arial"/>
          <w:sz w:val="22"/>
        </w:rPr>
        <w:t>dulo Interactivo para el Curso de Seguridad, coordinado por el Centro de Capacitación</w:t>
      </w:r>
      <w:r>
        <w:rPr>
          <w:rFonts w:ascii="Arial" w:hAnsi="Arial" w:cs="Arial"/>
          <w:sz w:val="22"/>
        </w:rPr>
        <w:t xml:space="preserve"> y el Instituto Nacional de Estudios Estratégicos en Seguridad INEES.</w:t>
      </w:r>
    </w:p>
    <w:p w14:paraId="1671A0F4" w14:textId="77777777" w:rsidR="000A2F7C" w:rsidRDefault="000A2F7C" w:rsidP="000A2F7C">
      <w:pPr>
        <w:jc w:val="both"/>
        <w:rPr>
          <w:rFonts w:ascii="Arial" w:hAnsi="Arial" w:cs="Arial"/>
          <w:sz w:val="22"/>
        </w:rPr>
      </w:pPr>
    </w:p>
    <w:p w14:paraId="20387FFE" w14:textId="77777777" w:rsidR="000A2F7C" w:rsidRPr="003265AF" w:rsidRDefault="000A2F7C" w:rsidP="000A2F7C">
      <w:pPr>
        <w:jc w:val="both"/>
        <w:rPr>
          <w:rFonts w:ascii="Arial" w:hAnsi="Arial" w:cs="Arial"/>
          <w:sz w:val="22"/>
        </w:rPr>
      </w:pPr>
      <w:r>
        <w:rPr>
          <w:rFonts w:ascii="Arial" w:hAnsi="Arial" w:cs="Arial"/>
          <w:sz w:val="22"/>
        </w:rPr>
        <w:t>Se participó en reuniones mensuales</w:t>
      </w:r>
      <w:r w:rsidRPr="003265AF">
        <w:rPr>
          <w:rFonts w:ascii="Arial" w:hAnsi="Arial" w:cs="Arial"/>
          <w:sz w:val="22"/>
        </w:rPr>
        <w:t xml:space="preserve"> con el Consejo Académico Interinstitucional en el I</w:t>
      </w:r>
      <w:r>
        <w:rPr>
          <w:rFonts w:ascii="Arial" w:hAnsi="Arial" w:cs="Arial"/>
          <w:sz w:val="22"/>
        </w:rPr>
        <w:t>nstituto Nacional de Estudios Estratégicos en Seguridad INEES, con el propósito de fortalecer el programa de capacitaciones del Sistema Nacional de Seguridad.</w:t>
      </w:r>
    </w:p>
    <w:p w14:paraId="3292F476" w14:textId="77777777" w:rsidR="000A2F7C" w:rsidRDefault="000A2F7C" w:rsidP="000A2F7C">
      <w:pPr>
        <w:jc w:val="both"/>
        <w:rPr>
          <w:rFonts w:ascii="Arial" w:hAnsi="Arial" w:cs="Arial"/>
          <w:sz w:val="20"/>
        </w:rPr>
      </w:pPr>
    </w:p>
    <w:p w14:paraId="4E5A4CE7" w14:textId="2D27E216" w:rsidR="009B7042" w:rsidRDefault="000A2F7C" w:rsidP="000A2F7C">
      <w:pPr>
        <w:jc w:val="both"/>
        <w:rPr>
          <w:rFonts w:ascii="Arial" w:hAnsi="Arial" w:cs="Arial"/>
          <w:sz w:val="22"/>
        </w:rPr>
      </w:pPr>
      <w:r>
        <w:rPr>
          <w:rFonts w:ascii="Arial" w:hAnsi="Arial" w:cs="Arial"/>
          <w:sz w:val="22"/>
        </w:rPr>
        <w:lastRenderedPageBreak/>
        <w:t>Se brindó asesoramiento a la mesa de Profesionalización y Sistema de Carrera del</w:t>
      </w:r>
      <w:r w:rsidRPr="000A2F7C">
        <w:rPr>
          <w:rFonts w:ascii="Arial" w:hAnsi="Arial" w:cs="Arial"/>
          <w:sz w:val="22"/>
        </w:rPr>
        <w:t xml:space="preserve"> Consejo de Asesoramiento y Planificación para la revisión de matriz sobre la definición de acciones estratégicas y actividades de cumplimiento del Plan Estratégico de Seguridad de la Nación 2024-2028.</w:t>
      </w:r>
    </w:p>
    <w:p w14:paraId="12F1C220" w14:textId="53A82BA7" w:rsidR="000A2F7C" w:rsidRDefault="000A2F7C" w:rsidP="000A2F7C">
      <w:pPr>
        <w:jc w:val="both"/>
        <w:rPr>
          <w:rFonts w:ascii="Arial" w:hAnsi="Arial" w:cs="Arial"/>
          <w:sz w:val="22"/>
        </w:rPr>
      </w:pPr>
    </w:p>
    <w:p w14:paraId="759F76BD" w14:textId="5998DF03" w:rsidR="000A2F7C" w:rsidRPr="000A2F7C" w:rsidRDefault="000A2F7C" w:rsidP="000A2F7C">
      <w:pPr>
        <w:jc w:val="both"/>
        <w:rPr>
          <w:rFonts w:ascii="Arial" w:hAnsi="Arial" w:cs="Arial"/>
          <w:sz w:val="22"/>
        </w:rPr>
      </w:pPr>
      <w:r>
        <w:rPr>
          <w:rFonts w:ascii="Arial" w:hAnsi="Arial" w:cs="Arial"/>
          <w:sz w:val="22"/>
        </w:rPr>
        <w:t>Así mismo, se participó en reuniones con personal de la E</w:t>
      </w:r>
      <w:r w:rsidRPr="000A2F7C">
        <w:rPr>
          <w:rFonts w:ascii="Arial" w:hAnsi="Arial" w:cs="Arial"/>
          <w:sz w:val="22"/>
        </w:rPr>
        <w:t xml:space="preserve">mbajada </w:t>
      </w:r>
      <w:r>
        <w:rPr>
          <w:rFonts w:ascii="Arial" w:hAnsi="Arial" w:cs="Arial"/>
          <w:sz w:val="22"/>
        </w:rPr>
        <w:t>de México</w:t>
      </w:r>
      <w:r w:rsidRPr="000A2F7C">
        <w:rPr>
          <w:rFonts w:ascii="Arial" w:hAnsi="Arial" w:cs="Arial"/>
          <w:sz w:val="22"/>
        </w:rPr>
        <w:t>,</w:t>
      </w:r>
      <w:r>
        <w:rPr>
          <w:rFonts w:ascii="Arial" w:hAnsi="Arial" w:cs="Arial"/>
          <w:sz w:val="22"/>
        </w:rPr>
        <w:t xml:space="preserve"> Dirección General de Inteligencia Civil, Ministerio Público y Ministerio de Gobernación para la planificación de cursos</w:t>
      </w:r>
      <w:r w:rsidR="00680EBF">
        <w:rPr>
          <w:rFonts w:ascii="Arial" w:hAnsi="Arial" w:cs="Arial"/>
          <w:sz w:val="22"/>
        </w:rPr>
        <w:t xml:space="preserve"> de profesionalización y especialización en temas de inteligencia programados para el año 2024, dirigidos a los servidores públicos de las instituciones que conforman el Sistema Nacional de Inteligencia.</w:t>
      </w:r>
    </w:p>
    <w:p w14:paraId="603BDAF5" w14:textId="50487307" w:rsidR="009B7042" w:rsidRDefault="009B7042" w:rsidP="009B7042">
      <w:pPr>
        <w:spacing w:line="276" w:lineRule="auto"/>
        <w:jc w:val="both"/>
      </w:pPr>
    </w:p>
    <w:p w14:paraId="1CEBDD37" w14:textId="77777777" w:rsidR="009B7042" w:rsidRPr="009B7042" w:rsidRDefault="009B7042" w:rsidP="009B7042">
      <w:pPr>
        <w:pStyle w:val="Ttulo3"/>
        <w:rPr>
          <w:rFonts w:ascii="Arial" w:hAnsi="Arial" w:cs="Arial"/>
          <w:sz w:val="22"/>
          <w:szCs w:val="22"/>
        </w:rPr>
      </w:pPr>
      <w:bookmarkStart w:id="11" w:name="_Toc144909472"/>
      <w:r w:rsidRPr="009B7042">
        <w:rPr>
          <w:rFonts w:ascii="Arial" w:hAnsi="Arial" w:cs="Arial"/>
          <w:sz w:val="22"/>
          <w:szCs w:val="22"/>
        </w:rPr>
        <w:t>Fortalecimiento de Capacidades</w:t>
      </w:r>
      <w:bookmarkEnd w:id="11"/>
    </w:p>
    <w:p w14:paraId="1F92546C" w14:textId="77777777" w:rsidR="009B7042" w:rsidRPr="009B7042" w:rsidRDefault="009B7042" w:rsidP="009B7042">
      <w:pPr>
        <w:rPr>
          <w:rFonts w:ascii="Arial" w:hAnsi="Arial" w:cs="Arial"/>
          <w:sz w:val="22"/>
          <w:szCs w:val="22"/>
        </w:rPr>
      </w:pPr>
    </w:p>
    <w:p w14:paraId="4BBD6F5D" w14:textId="207D4D11" w:rsidR="009B7042" w:rsidRDefault="009B7042" w:rsidP="009B7042">
      <w:pPr>
        <w:jc w:val="both"/>
        <w:rPr>
          <w:rFonts w:ascii="Arial" w:hAnsi="Arial" w:cs="Arial"/>
          <w:sz w:val="22"/>
          <w:szCs w:val="22"/>
        </w:rPr>
      </w:pPr>
      <w:r w:rsidRPr="009B7042">
        <w:rPr>
          <w:rFonts w:ascii="Arial" w:hAnsi="Arial" w:cs="Arial"/>
          <w:sz w:val="22"/>
          <w:szCs w:val="22"/>
        </w:rPr>
        <w:t xml:space="preserve">Como parte del fortalecimiento de capacidades al personal de la Secretaría y al Sistema Nacional de Inteligencia, el Centro de Formación y Profesionalización en Inteligencia Estratégica y Sistema de Carrera, capacitó en el </w:t>
      </w:r>
      <w:r w:rsidR="00680EBF">
        <w:rPr>
          <w:rFonts w:ascii="Arial" w:hAnsi="Arial" w:cs="Arial"/>
          <w:sz w:val="22"/>
          <w:szCs w:val="22"/>
        </w:rPr>
        <w:t xml:space="preserve">tercer </w:t>
      </w:r>
      <w:r w:rsidRPr="009B7042">
        <w:rPr>
          <w:rFonts w:ascii="Arial" w:hAnsi="Arial" w:cs="Arial"/>
          <w:sz w:val="22"/>
          <w:szCs w:val="22"/>
        </w:rPr>
        <w:t>cuatrimestre en los siguientes temas de especialización:</w:t>
      </w:r>
    </w:p>
    <w:p w14:paraId="4BAD152D" w14:textId="77777777" w:rsidR="009B7042" w:rsidRPr="009B7042" w:rsidRDefault="009B7042" w:rsidP="009B7042">
      <w:pPr>
        <w:jc w:val="both"/>
        <w:rPr>
          <w:rFonts w:ascii="Arial" w:hAnsi="Arial" w:cs="Arial"/>
          <w:sz w:val="22"/>
          <w:szCs w:val="22"/>
        </w:rPr>
      </w:pPr>
    </w:p>
    <w:p w14:paraId="26A94BEF" w14:textId="5964A2C7" w:rsidR="009B7042" w:rsidRPr="00E11D81" w:rsidRDefault="00E11D81" w:rsidP="00E11D81">
      <w:pPr>
        <w:pStyle w:val="Prrafodelista"/>
        <w:numPr>
          <w:ilvl w:val="0"/>
          <w:numId w:val="10"/>
        </w:numPr>
        <w:jc w:val="both"/>
        <w:rPr>
          <w:rFonts w:cs="Arial"/>
          <w:u w:val="single"/>
        </w:rPr>
      </w:pPr>
      <w:r w:rsidRPr="00E11D81">
        <w:rPr>
          <w:rFonts w:cs="Arial"/>
          <w:color w:val="5B9BD5" w:themeColor="accent5"/>
          <w:u w:val="single"/>
        </w:rPr>
        <w:t>Cursos Internacionales</w:t>
      </w:r>
    </w:p>
    <w:p w14:paraId="3647C4D8" w14:textId="210EF544" w:rsidR="00E11D81" w:rsidRPr="00E11D81" w:rsidRDefault="00E11D81" w:rsidP="00E11D81">
      <w:pPr>
        <w:pStyle w:val="Prrafodelista"/>
        <w:numPr>
          <w:ilvl w:val="0"/>
          <w:numId w:val="8"/>
        </w:numPr>
        <w:rPr>
          <w:rFonts w:cs="Arial"/>
        </w:rPr>
      </w:pPr>
      <w:r w:rsidRPr="00E11D81">
        <w:rPr>
          <w:rFonts w:cs="Arial"/>
        </w:rPr>
        <w:t xml:space="preserve">Redacción de Informes de Inteligencia de la Agencia Federal de Inteligencia de Argentina AFI. </w:t>
      </w:r>
    </w:p>
    <w:p w14:paraId="7A575141" w14:textId="38F6A43F" w:rsidR="00E11D81" w:rsidRPr="00E11D81" w:rsidRDefault="00E11D81" w:rsidP="00E11D81">
      <w:pPr>
        <w:pStyle w:val="Prrafodelista"/>
        <w:numPr>
          <w:ilvl w:val="0"/>
          <w:numId w:val="8"/>
        </w:numPr>
        <w:jc w:val="both"/>
        <w:rPr>
          <w:rFonts w:cs="Arial"/>
        </w:rPr>
      </w:pPr>
      <w:r w:rsidRPr="00E11D81">
        <w:rPr>
          <w:rFonts w:cs="Arial"/>
        </w:rPr>
        <w:t>Formación de Formadores, impartido por Consejo Nacional de Inteligencia de España.</w:t>
      </w:r>
    </w:p>
    <w:p w14:paraId="3FEA2AC9" w14:textId="181930B0" w:rsidR="00E11D81" w:rsidRDefault="00E11D81" w:rsidP="00E11D81">
      <w:pPr>
        <w:pStyle w:val="Prrafodelista"/>
        <w:jc w:val="both"/>
        <w:rPr>
          <w:rFonts w:cs="Arial"/>
        </w:rPr>
      </w:pPr>
    </w:p>
    <w:p w14:paraId="4A23369C" w14:textId="2471ACDF" w:rsidR="00E11D81" w:rsidRPr="00E11D81" w:rsidRDefault="00E11D81" w:rsidP="00E11D81">
      <w:pPr>
        <w:pStyle w:val="Prrafodelista"/>
        <w:numPr>
          <w:ilvl w:val="0"/>
          <w:numId w:val="10"/>
        </w:numPr>
        <w:jc w:val="both"/>
        <w:rPr>
          <w:rFonts w:cs="Arial"/>
          <w:u w:val="single"/>
        </w:rPr>
      </w:pPr>
      <w:r w:rsidRPr="00E11D81">
        <w:rPr>
          <w:rFonts w:cs="Arial"/>
          <w:color w:val="5B9BD5" w:themeColor="accent5"/>
          <w:u w:val="single"/>
        </w:rPr>
        <w:t>Cursos y capacitaciones impartidos por instituciones que velan por la transparencia y la rendición de cuentas</w:t>
      </w:r>
    </w:p>
    <w:p w14:paraId="0954C502" w14:textId="22F953C4" w:rsidR="00E11D81" w:rsidRPr="00E11D81" w:rsidRDefault="00E11D81" w:rsidP="00E11D81">
      <w:pPr>
        <w:pStyle w:val="Prrafodelista"/>
        <w:numPr>
          <w:ilvl w:val="0"/>
          <w:numId w:val="8"/>
        </w:numPr>
        <w:jc w:val="both"/>
        <w:rPr>
          <w:rFonts w:cs="Arial"/>
        </w:rPr>
      </w:pPr>
      <w:r w:rsidRPr="00E11D81">
        <w:rPr>
          <w:rFonts w:cs="Arial"/>
        </w:rPr>
        <w:t>Secretaría de Acceso</w:t>
      </w:r>
      <w:r w:rsidR="00DB581E">
        <w:rPr>
          <w:rFonts w:cs="Arial"/>
        </w:rPr>
        <w:t xml:space="preserve"> a la Información Pública SECAI</w:t>
      </w:r>
      <w:r w:rsidR="00DB581E">
        <w:rPr>
          <w:rFonts w:cs="Arial"/>
        </w:rPr>
        <w:tab/>
        <w:t xml:space="preserve">                                                      </w:t>
      </w:r>
      <w:r w:rsidRPr="00E11D81">
        <w:rPr>
          <w:rFonts w:cs="Arial"/>
        </w:rPr>
        <w:t xml:space="preserve"> </w:t>
      </w:r>
      <w:r w:rsidR="00DB581E">
        <w:rPr>
          <w:rFonts w:cs="Arial"/>
        </w:rPr>
        <w:t>Curso</w:t>
      </w:r>
      <w:r w:rsidRPr="00E11D81">
        <w:rPr>
          <w:rFonts w:cs="Arial"/>
        </w:rPr>
        <w:t>: Responsabilidades y sanciones de la Ley de Acceso a la Información Pública.</w:t>
      </w:r>
    </w:p>
    <w:p w14:paraId="1DB62254" w14:textId="77777777" w:rsidR="00E11D81" w:rsidRPr="00E11D81" w:rsidRDefault="00E11D81" w:rsidP="00E11D81">
      <w:pPr>
        <w:pStyle w:val="Prrafodelista"/>
        <w:numPr>
          <w:ilvl w:val="0"/>
          <w:numId w:val="8"/>
        </w:numPr>
        <w:jc w:val="both"/>
        <w:rPr>
          <w:rFonts w:cs="Arial"/>
        </w:rPr>
      </w:pPr>
      <w:r w:rsidRPr="00E11D81">
        <w:rPr>
          <w:rFonts w:cs="Arial"/>
        </w:rPr>
        <w:t>Curso: Aspectos relevantes de la Ley contra la Defraudación y Contrabando Aduaneros, impartido por la Superintendencia de Administración Tributaria por medio del Departamento de Cultura Tributaria y Capacitación al Contribuyente de la Intendencia de Atención al Contribuyente.</w:t>
      </w:r>
    </w:p>
    <w:p w14:paraId="4A7CF1AC" w14:textId="77777777" w:rsidR="00E11D81" w:rsidRPr="00E11D81" w:rsidRDefault="00E11D81" w:rsidP="00E11D81">
      <w:pPr>
        <w:pStyle w:val="Prrafodelista"/>
        <w:numPr>
          <w:ilvl w:val="0"/>
          <w:numId w:val="8"/>
        </w:numPr>
        <w:jc w:val="both"/>
        <w:rPr>
          <w:rFonts w:cs="Arial"/>
        </w:rPr>
      </w:pPr>
      <w:r w:rsidRPr="00E11D81">
        <w:rPr>
          <w:rFonts w:cs="Arial"/>
        </w:rPr>
        <w:t>Capacitación: Lavado de dinero y su relación con el Crimen Organizado, impartida por Comisión Presidencial de Coordinación de los Esfuerzos Contra el Lavado de Dinero u Otros Activos, el Financiamiento del Terrorismo y el Financiamiento de la Proliferación de Armas de Destrucción Masiva en Guatemala COPRECLAFT.</w:t>
      </w:r>
    </w:p>
    <w:p w14:paraId="247819E6" w14:textId="2708FA5B" w:rsidR="00E11D81" w:rsidRDefault="00C21334" w:rsidP="00E11D81">
      <w:pPr>
        <w:pStyle w:val="Prrafodelista"/>
        <w:numPr>
          <w:ilvl w:val="0"/>
          <w:numId w:val="8"/>
        </w:numPr>
        <w:jc w:val="both"/>
        <w:rPr>
          <w:rFonts w:cs="Arial"/>
        </w:rPr>
      </w:pPr>
      <w:r>
        <w:rPr>
          <w:rFonts w:cs="Arial"/>
        </w:rPr>
        <w:t>Capacitación: Lavado de dinero</w:t>
      </w:r>
      <w:r w:rsidR="00E11D81" w:rsidRPr="00E11D81">
        <w:rPr>
          <w:rFonts w:cs="Arial"/>
        </w:rPr>
        <w:t xml:space="preserve"> a través del comercio, impartida por Comisión Presidencial de Coordinación de los Esfuerzos Contra el Lavado de Dinero u Otros Activos, el Financiamiento del Terrorismo y el Financiamiento de la Proliferación de Armas de Destrucción Masiva</w:t>
      </w:r>
      <w:bookmarkStart w:id="12" w:name="_GoBack"/>
      <w:bookmarkEnd w:id="12"/>
      <w:r w:rsidR="00E11D81" w:rsidRPr="00E11D81">
        <w:rPr>
          <w:rFonts w:cs="Arial"/>
        </w:rPr>
        <w:t xml:space="preserve"> en Guatemala COPRECLAFT y la Superintendencia de Bancos SIB.</w:t>
      </w:r>
    </w:p>
    <w:p w14:paraId="293214CF" w14:textId="0ED53AF7" w:rsidR="00E11D81" w:rsidRDefault="00E11D81" w:rsidP="00E11D81">
      <w:pPr>
        <w:jc w:val="both"/>
        <w:rPr>
          <w:rFonts w:cs="Arial"/>
        </w:rPr>
      </w:pPr>
    </w:p>
    <w:p w14:paraId="2543D68C" w14:textId="48F485F5" w:rsidR="00E11D81" w:rsidRDefault="00E11D81" w:rsidP="00E11D81">
      <w:pPr>
        <w:jc w:val="both"/>
        <w:rPr>
          <w:rFonts w:cs="Arial"/>
        </w:rPr>
      </w:pPr>
    </w:p>
    <w:p w14:paraId="67C3DEB2" w14:textId="77777777" w:rsidR="00E11D81" w:rsidRPr="00E11D81" w:rsidRDefault="00E11D81" w:rsidP="00E11D81">
      <w:pPr>
        <w:jc w:val="both"/>
        <w:rPr>
          <w:rFonts w:cs="Arial"/>
        </w:rPr>
      </w:pPr>
    </w:p>
    <w:p w14:paraId="00CF8F34" w14:textId="5D319F5B" w:rsidR="00E11D81" w:rsidRDefault="00E11D81" w:rsidP="00E11D81">
      <w:pPr>
        <w:pStyle w:val="Prrafodelista"/>
        <w:jc w:val="both"/>
        <w:rPr>
          <w:rFonts w:cs="Arial"/>
        </w:rPr>
      </w:pPr>
    </w:p>
    <w:p w14:paraId="5FE4831C" w14:textId="3D98A570" w:rsidR="00E11D81" w:rsidRPr="00E11D81" w:rsidRDefault="00E11D81" w:rsidP="00E11D81">
      <w:pPr>
        <w:pStyle w:val="Prrafodelista"/>
        <w:numPr>
          <w:ilvl w:val="0"/>
          <w:numId w:val="10"/>
        </w:numPr>
        <w:jc w:val="both"/>
        <w:rPr>
          <w:rFonts w:cs="Arial"/>
          <w:u w:val="single"/>
        </w:rPr>
      </w:pPr>
      <w:r w:rsidRPr="00E11D81">
        <w:rPr>
          <w:rFonts w:cs="Arial"/>
          <w:color w:val="5B9BD5" w:themeColor="accent5"/>
          <w:u w:val="single"/>
        </w:rPr>
        <w:t>Cursos y capacitaciones impartidos por el Ministerio Público:</w:t>
      </w:r>
    </w:p>
    <w:p w14:paraId="3D4B0595" w14:textId="3AECAD67" w:rsidR="00E11D81" w:rsidRPr="00E11D81" w:rsidRDefault="00E11D81" w:rsidP="00E11D81">
      <w:pPr>
        <w:pStyle w:val="Prrafodelista"/>
        <w:numPr>
          <w:ilvl w:val="0"/>
          <w:numId w:val="12"/>
        </w:numPr>
        <w:jc w:val="both"/>
        <w:rPr>
          <w:rFonts w:cs="Arial"/>
        </w:rPr>
      </w:pPr>
      <w:r w:rsidRPr="00E11D81">
        <w:rPr>
          <w:rFonts w:cs="Arial"/>
        </w:rPr>
        <w:t>Curso: Manejo y Resolución de Conflictos</w:t>
      </w:r>
      <w:r w:rsidR="009A5F5D">
        <w:rPr>
          <w:rFonts w:cs="Arial"/>
        </w:rPr>
        <w:t>.</w:t>
      </w:r>
    </w:p>
    <w:p w14:paraId="02220AD0" w14:textId="022CB2FA" w:rsidR="00E11D81" w:rsidRPr="00E11D81" w:rsidRDefault="00E11D81" w:rsidP="00E11D81">
      <w:pPr>
        <w:pStyle w:val="Prrafodelista"/>
        <w:numPr>
          <w:ilvl w:val="0"/>
          <w:numId w:val="12"/>
        </w:numPr>
        <w:jc w:val="both"/>
        <w:rPr>
          <w:rFonts w:cs="Arial"/>
        </w:rPr>
      </w:pPr>
      <w:r w:rsidRPr="00E11D81">
        <w:rPr>
          <w:rFonts w:cs="Arial"/>
        </w:rPr>
        <w:t>Curso virtual: Técnicas de Investigación</w:t>
      </w:r>
      <w:r w:rsidR="009A5F5D">
        <w:rPr>
          <w:rFonts w:cs="Arial"/>
        </w:rPr>
        <w:t xml:space="preserve">, </w:t>
      </w:r>
      <w:r w:rsidRPr="00E11D81">
        <w:rPr>
          <w:rFonts w:cs="Arial"/>
        </w:rPr>
        <w:t>dirigido al área sustantiva de esta Secretaría de Inteligencia Estratégica del Estado.</w:t>
      </w:r>
    </w:p>
    <w:p w14:paraId="196D7B79" w14:textId="6B7AC924" w:rsidR="00E11D81" w:rsidRDefault="00E11D81" w:rsidP="00CE494D">
      <w:pPr>
        <w:pStyle w:val="Prrafodelista"/>
        <w:numPr>
          <w:ilvl w:val="0"/>
          <w:numId w:val="12"/>
        </w:numPr>
        <w:jc w:val="both"/>
        <w:rPr>
          <w:rFonts w:cs="Arial"/>
        </w:rPr>
      </w:pPr>
      <w:r w:rsidRPr="009A5F5D">
        <w:rPr>
          <w:rFonts w:cs="Arial"/>
        </w:rPr>
        <w:t>Curso: Combate al Crimen Organizado, Tráfico Internacional de Drogas, la Criminalidad y el Terrorismo</w:t>
      </w:r>
      <w:r w:rsidR="009A5F5D" w:rsidRPr="009A5F5D">
        <w:rPr>
          <w:rFonts w:cs="Arial"/>
        </w:rPr>
        <w:t>.</w:t>
      </w:r>
    </w:p>
    <w:p w14:paraId="60834AE2" w14:textId="77777777" w:rsidR="009A5F5D" w:rsidRDefault="009A5F5D" w:rsidP="009A5F5D">
      <w:pPr>
        <w:pStyle w:val="Prrafodelista"/>
        <w:jc w:val="both"/>
        <w:rPr>
          <w:rFonts w:cs="Arial"/>
        </w:rPr>
      </w:pPr>
    </w:p>
    <w:p w14:paraId="0AB280CD" w14:textId="0E8B7E5E" w:rsidR="009A5F5D" w:rsidRPr="009A5F5D" w:rsidRDefault="009A5F5D" w:rsidP="009A5F5D">
      <w:pPr>
        <w:pStyle w:val="Prrafodelista"/>
        <w:numPr>
          <w:ilvl w:val="0"/>
          <w:numId w:val="10"/>
        </w:numPr>
        <w:jc w:val="both"/>
        <w:rPr>
          <w:rFonts w:cs="Arial"/>
          <w:u w:val="single"/>
        </w:rPr>
      </w:pPr>
      <w:r>
        <w:rPr>
          <w:rFonts w:cs="Arial"/>
          <w:color w:val="5B9BD5" w:themeColor="accent5"/>
          <w:u w:val="single"/>
        </w:rPr>
        <w:t>Cursos y capacitaciones</w:t>
      </w:r>
      <w:r w:rsidRPr="009A5F5D">
        <w:rPr>
          <w:rFonts w:cs="Arial"/>
          <w:color w:val="5B9BD5" w:themeColor="accent5"/>
          <w:u w:val="single"/>
        </w:rPr>
        <w:t xml:space="preserve"> impartidos por </w:t>
      </w:r>
      <w:r w:rsidR="00DB581E">
        <w:rPr>
          <w:rFonts w:cs="Arial"/>
          <w:color w:val="5B9BD5" w:themeColor="accent5"/>
          <w:u w:val="single"/>
        </w:rPr>
        <w:t>el Ministerio de Gobernación</w:t>
      </w:r>
    </w:p>
    <w:p w14:paraId="7D03F071" w14:textId="1B29889A" w:rsidR="009A5F5D" w:rsidRDefault="009A5F5D" w:rsidP="009A5F5D">
      <w:pPr>
        <w:pStyle w:val="Prrafodelista"/>
        <w:numPr>
          <w:ilvl w:val="0"/>
          <w:numId w:val="12"/>
        </w:numPr>
        <w:jc w:val="both"/>
        <w:rPr>
          <w:rFonts w:cs="Arial"/>
        </w:rPr>
      </w:pPr>
      <w:r w:rsidRPr="009A5F5D">
        <w:rPr>
          <w:rFonts w:cs="Arial"/>
        </w:rPr>
        <w:t>Curso Violencia cont</w:t>
      </w:r>
      <w:r w:rsidR="00DB581E">
        <w:rPr>
          <w:rFonts w:cs="Arial"/>
        </w:rPr>
        <w:t xml:space="preserve">ra el Género Femenino. Brindado por la </w:t>
      </w:r>
      <w:r w:rsidRPr="009A5F5D">
        <w:rPr>
          <w:rFonts w:cs="Arial"/>
        </w:rPr>
        <w:t>Policía Nacional Civil</w:t>
      </w:r>
      <w:r w:rsidR="00DB581E">
        <w:rPr>
          <w:rFonts w:cs="Arial"/>
        </w:rPr>
        <w:t>.</w:t>
      </w:r>
    </w:p>
    <w:p w14:paraId="7D202E69" w14:textId="5417DEF5" w:rsidR="00DB581E" w:rsidRDefault="00DB581E" w:rsidP="00DB581E">
      <w:pPr>
        <w:pStyle w:val="Prrafodelista"/>
        <w:numPr>
          <w:ilvl w:val="0"/>
          <w:numId w:val="12"/>
        </w:numPr>
        <w:jc w:val="both"/>
        <w:rPr>
          <w:rFonts w:cs="Arial"/>
        </w:rPr>
      </w:pPr>
      <w:r w:rsidRPr="00DB581E">
        <w:rPr>
          <w:rFonts w:cs="Arial"/>
        </w:rPr>
        <w:t>Curso: Soy un Oficial de Inteligencia, impartido por la Dirección General de Inteligencia Estratégica del Estado DIGICI a personal del área sustantiva y del Centro Nacional de Formación y Profesionalización de Inteligencia Estratégica y Sistema de Carrera CENFPIE de esta Secretaría.</w:t>
      </w:r>
    </w:p>
    <w:p w14:paraId="663FA2BC" w14:textId="77777777" w:rsidR="00DB581E" w:rsidRDefault="00DB581E" w:rsidP="00DB581E">
      <w:pPr>
        <w:ind w:left="360"/>
        <w:jc w:val="both"/>
        <w:rPr>
          <w:rFonts w:cs="Arial"/>
          <w:color w:val="5B9BD5" w:themeColor="accent5"/>
          <w:u w:val="single"/>
        </w:rPr>
      </w:pPr>
    </w:p>
    <w:p w14:paraId="2BDFAEFD" w14:textId="1A49EB78" w:rsidR="00DB581E" w:rsidRPr="00DB581E" w:rsidRDefault="00DB581E" w:rsidP="00DB581E">
      <w:pPr>
        <w:pStyle w:val="Prrafodelista"/>
        <w:numPr>
          <w:ilvl w:val="0"/>
          <w:numId w:val="10"/>
        </w:numPr>
        <w:jc w:val="both"/>
        <w:rPr>
          <w:rFonts w:cs="Arial"/>
          <w:u w:val="single"/>
        </w:rPr>
      </w:pPr>
      <w:r w:rsidRPr="00DB581E">
        <w:rPr>
          <w:rFonts w:cs="Arial"/>
          <w:color w:val="5B9BD5" w:themeColor="accent5"/>
          <w:u w:val="single"/>
        </w:rPr>
        <w:t xml:space="preserve">Cursos y capacitaciones impartidos por </w:t>
      </w:r>
      <w:r>
        <w:rPr>
          <w:rFonts w:cs="Arial"/>
          <w:color w:val="5B9BD5" w:themeColor="accent5"/>
          <w:u w:val="single"/>
        </w:rPr>
        <w:t>Instituto Nacional de Estudios Estratégicos en Seguridad INEES</w:t>
      </w:r>
    </w:p>
    <w:p w14:paraId="1EDFBADE" w14:textId="416CFB08" w:rsidR="00DB581E" w:rsidRPr="00DB581E" w:rsidRDefault="00DB581E" w:rsidP="00927311">
      <w:pPr>
        <w:pStyle w:val="Prrafodelista"/>
        <w:numPr>
          <w:ilvl w:val="0"/>
          <w:numId w:val="13"/>
        </w:numPr>
        <w:jc w:val="both"/>
        <w:rPr>
          <w:rFonts w:cs="Arial"/>
        </w:rPr>
      </w:pPr>
      <w:r w:rsidRPr="00DB581E">
        <w:rPr>
          <w:rFonts w:cs="Arial"/>
        </w:rPr>
        <w:t>II curso de Profesionalización e</w:t>
      </w:r>
      <w:r>
        <w:rPr>
          <w:rFonts w:cs="Arial"/>
        </w:rPr>
        <w:t>n Ciberseguridad y Ciberdefensa</w:t>
      </w:r>
      <w:r w:rsidRPr="00DB581E">
        <w:rPr>
          <w:rFonts w:cs="Arial"/>
        </w:rPr>
        <w:t>.</w:t>
      </w:r>
    </w:p>
    <w:p w14:paraId="0810A64D" w14:textId="287B425E" w:rsidR="00DB581E" w:rsidRPr="00DB581E" w:rsidRDefault="00DB581E" w:rsidP="00927311">
      <w:pPr>
        <w:pStyle w:val="Prrafodelista"/>
        <w:numPr>
          <w:ilvl w:val="0"/>
          <w:numId w:val="13"/>
        </w:numPr>
        <w:jc w:val="both"/>
        <w:rPr>
          <w:rFonts w:cs="Arial"/>
        </w:rPr>
      </w:pPr>
      <w:r w:rsidRPr="00DB581E">
        <w:rPr>
          <w:rFonts w:cs="Arial"/>
        </w:rPr>
        <w:t>VIII curso de Capacitación Introductoria al Sistema Nacional de Seguridad.</w:t>
      </w:r>
    </w:p>
    <w:p w14:paraId="01C88EAD" w14:textId="1ACAD659" w:rsidR="00DB581E" w:rsidRPr="00DB581E" w:rsidRDefault="00DB581E" w:rsidP="00927311">
      <w:pPr>
        <w:pStyle w:val="Prrafodelista"/>
        <w:numPr>
          <w:ilvl w:val="0"/>
          <w:numId w:val="13"/>
        </w:numPr>
        <w:jc w:val="both"/>
        <w:rPr>
          <w:rFonts w:cs="Arial"/>
        </w:rPr>
      </w:pPr>
      <w:r w:rsidRPr="00DB581E">
        <w:rPr>
          <w:rFonts w:cs="Arial"/>
        </w:rPr>
        <w:t>IV Curso de Especialización del</w:t>
      </w:r>
      <w:r>
        <w:rPr>
          <w:rFonts w:cs="Arial"/>
        </w:rPr>
        <w:t xml:space="preserve"> Sistema Nacional de Seguridad.</w:t>
      </w:r>
    </w:p>
    <w:p w14:paraId="061626E4" w14:textId="6CEB6251" w:rsidR="00DB581E" w:rsidRPr="00DB581E" w:rsidRDefault="00DB581E" w:rsidP="00927311">
      <w:pPr>
        <w:pStyle w:val="Prrafodelista"/>
        <w:numPr>
          <w:ilvl w:val="0"/>
          <w:numId w:val="13"/>
        </w:numPr>
        <w:jc w:val="both"/>
        <w:rPr>
          <w:rFonts w:cs="Arial"/>
        </w:rPr>
      </w:pPr>
      <w:r w:rsidRPr="00DB581E">
        <w:rPr>
          <w:rFonts w:cs="Arial"/>
        </w:rPr>
        <w:t>IV Edición del Curso de Profesionalización de</w:t>
      </w:r>
      <w:r>
        <w:rPr>
          <w:rFonts w:cs="Arial"/>
        </w:rPr>
        <w:t>l Sistema Nacional de Seguridad</w:t>
      </w:r>
      <w:r w:rsidRPr="00DB581E">
        <w:rPr>
          <w:rFonts w:cs="Arial"/>
        </w:rPr>
        <w:t>.</w:t>
      </w:r>
    </w:p>
    <w:p w14:paraId="1ADEBA78" w14:textId="4A18B19F" w:rsidR="00DB581E" w:rsidRPr="00DB581E" w:rsidRDefault="00DB581E" w:rsidP="00927311">
      <w:pPr>
        <w:pStyle w:val="Prrafodelista"/>
        <w:numPr>
          <w:ilvl w:val="0"/>
          <w:numId w:val="13"/>
        </w:numPr>
        <w:jc w:val="both"/>
        <w:rPr>
          <w:rFonts w:cs="Arial"/>
        </w:rPr>
      </w:pPr>
      <w:r w:rsidRPr="00DB581E">
        <w:rPr>
          <w:rFonts w:cs="Arial"/>
        </w:rPr>
        <w:t>I Edición del Curso de Profesionalización en Estrategias de Seguridad y Defensa</w:t>
      </w:r>
      <w:r>
        <w:rPr>
          <w:rFonts w:cs="Arial"/>
        </w:rPr>
        <w:t>.</w:t>
      </w:r>
    </w:p>
    <w:p w14:paraId="32D14C93" w14:textId="6452BF95" w:rsidR="00DB581E" w:rsidRPr="00DB581E" w:rsidRDefault="00DB581E" w:rsidP="00927311">
      <w:pPr>
        <w:pStyle w:val="Prrafodelista"/>
        <w:numPr>
          <w:ilvl w:val="0"/>
          <w:numId w:val="13"/>
        </w:numPr>
        <w:jc w:val="both"/>
        <w:rPr>
          <w:rFonts w:cs="Arial"/>
        </w:rPr>
      </w:pPr>
      <w:r w:rsidRPr="00DB581E">
        <w:rPr>
          <w:rFonts w:cs="Arial"/>
        </w:rPr>
        <w:t>I Edición del Curso de Especialización en Crimen Organizado Transnacional</w:t>
      </w:r>
      <w:r>
        <w:rPr>
          <w:rFonts w:cs="Arial"/>
        </w:rPr>
        <w:t>.</w:t>
      </w:r>
    </w:p>
    <w:p w14:paraId="47D2CDA4" w14:textId="77777777" w:rsidR="009B7042" w:rsidRPr="009B7042" w:rsidRDefault="009B7042" w:rsidP="009B7042">
      <w:pPr>
        <w:jc w:val="both"/>
        <w:rPr>
          <w:rFonts w:ascii="Arial" w:hAnsi="Arial" w:cs="Arial"/>
          <w:sz w:val="22"/>
          <w:szCs w:val="22"/>
        </w:rPr>
      </w:pPr>
    </w:p>
    <w:p w14:paraId="7D27E0CB" w14:textId="0E38CACB" w:rsidR="009B7042" w:rsidRDefault="009B7042" w:rsidP="009B7042">
      <w:pPr>
        <w:jc w:val="both"/>
        <w:rPr>
          <w:rFonts w:ascii="Arial" w:hAnsi="Arial" w:cs="Arial"/>
          <w:sz w:val="22"/>
          <w:szCs w:val="22"/>
        </w:rPr>
      </w:pPr>
      <w:r w:rsidRPr="009B7042">
        <w:rPr>
          <w:rFonts w:ascii="Arial" w:hAnsi="Arial" w:cs="Arial"/>
          <w:sz w:val="22"/>
          <w:szCs w:val="22"/>
        </w:rPr>
        <w:t xml:space="preserve">Capacitando así, un total de </w:t>
      </w:r>
      <w:r w:rsidRPr="003E5FDC">
        <w:rPr>
          <w:rFonts w:ascii="Arial" w:hAnsi="Arial" w:cs="Arial"/>
          <w:sz w:val="22"/>
          <w:szCs w:val="22"/>
        </w:rPr>
        <w:t>4</w:t>
      </w:r>
      <w:r w:rsidR="003E5FDC" w:rsidRPr="003E5FDC">
        <w:rPr>
          <w:rFonts w:ascii="Arial" w:hAnsi="Arial" w:cs="Arial"/>
          <w:sz w:val="22"/>
          <w:szCs w:val="22"/>
        </w:rPr>
        <w:t>96</w:t>
      </w:r>
      <w:r w:rsidR="00843AB0">
        <w:rPr>
          <w:rFonts w:ascii="Arial" w:hAnsi="Arial" w:cs="Arial"/>
          <w:sz w:val="22"/>
          <w:szCs w:val="22"/>
        </w:rPr>
        <w:t xml:space="preserve"> </w:t>
      </w:r>
      <w:r w:rsidRPr="009B7042">
        <w:rPr>
          <w:rFonts w:ascii="Arial" w:hAnsi="Arial" w:cs="Arial"/>
          <w:sz w:val="22"/>
          <w:szCs w:val="22"/>
        </w:rPr>
        <w:t>Servidores Públicos pertenecientes a la Secretaría de Inteligencia Estratégica del Estado y a las Instituciones que pertenecen al Sistema Nacional de Inteligencia, lo que fortalece las capacidades y fomenta la profesionalización de los equipos de trabajo.</w:t>
      </w:r>
    </w:p>
    <w:p w14:paraId="3CAE8F65" w14:textId="48CCBB55" w:rsidR="009B7042" w:rsidRDefault="009B7042" w:rsidP="009B7042">
      <w:pPr>
        <w:jc w:val="both"/>
        <w:rPr>
          <w:rFonts w:ascii="Arial" w:hAnsi="Arial" w:cs="Arial"/>
          <w:sz w:val="22"/>
          <w:szCs w:val="22"/>
        </w:rPr>
      </w:pPr>
    </w:p>
    <w:p w14:paraId="7DE7D23D" w14:textId="77777777" w:rsidR="009B7042" w:rsidRPr="009B7042" w:rsidRDefault="009B7042" w:rsidP="009B7042">
      <w:pPr>
        <w:jc w:val="both"/>
        <w:rPr>
          <w:rFonts w:ascii="Arial" w:hAnsi="Arial" w:cs="Arial"/>
          <w:sz w:val="22"/>
          <w:szCs w:val="22"/>
        </w:rPr>
      </w:pPr>
    </w:p>
    <w:p w14:paraId="41797029" w14:textId="163A7F96" w:rsidR="009B7042" w:rsidRDefault="009B7042" w:rsidP="009B7042">
      <w:pPr>
        <w:pStyle w:val="Ttulo3"/>
        <w:rPr>
          <w:rFonts w:ascii="Arial" w:hAnsi="Arial" w:cs="Arial"/>
          <w:sz w:val="22"/>
          <w:szCs w:val="22"/>
        </w:rPr>
      </w:pPr>
      <w:bookmarkStart w:id="13" w:name="_Toc144909473"/>
      <w:r w:rsidRPr="009B7042">
        <w:rPr>
          <w:rFonts w:ascii="Arial" w:hAnsi="Arial" w:cs="Arial"/>
          <w:sz w:val="22"/>
          <w:szCs w:val="22"/>
        </w:rPr>
        <w:t xml:space="preserve">Otros </w:t>
      </w:r>
      <w:r w:rsidR="009B3E80">
        <w:rPr>
          <w:rFonts w:ascii="Arial" w:hAnsi="Arial" w:cs="Arial"/>
          <w:sz w:val="22"/>
          <w:szCs w:val="22"/>
        </w:rPr>
        <w:t>l</w:t>
      </w:r>
      <w:r w:rsidRPr="009B7042">
        <w:rPr>
          <w:rFonts w:ascii="Arial" w:hAnsi="Arial" w:cs="Arial"/>
          <w:sz w:val="22"/>
          <w:szCs w:val="22"/>
        </w:rPr>
        <w:t>ogros de la gestión</w:t>
      </w:r>
      <w:bookmarkEnd w:id="13"/>
    </w:p>
    <w:p w14:paraId="00394289" w14:textId="0265FCA1" w:rsidR="004A3AA0" w:rsidRDefault="004A3AA0" w:rsidP="004A3AA0"/>
    <w:p w14:paraId="1D996DE7" w14:textId="742018BF" w:rsidR="004A3AA0" w:rsidRDefault="004A3AA0" w:rsidP="004A3AA0"/>
    <w:p w14:paraId="538EB2B5" w14:textId="11EB44AC" w:rsidR="004A3AA0" w:rsidRPr="004A3AA0" w:rsidRDefault="004A3AA0" w:rsidP="004A3AA0">
      <w:pPr>
        <w:pStyle w:val="Prrafodelista"/>
        <w:numPr>
          <w:ilvl w:val="0"/>
          <w:numId w:val="10"/>
        </w:numPr>
        <w:rPr>
          <w:rFonts w:cs="Arial"/>
          <w:u w:val="single"/>
        </w:rPr>
      </w:pPr>
      <w:r>
        <w:rPr>
          <w:rFonts w:cs="Arial"/>
          <w:color w:val="5B9BD5" w:themeColor="accent5"/>
          <w:u w:val="single"/>
        </w:rPr>
        <w:t>Procesos interinstitucionales</w:t>
      </w:r>
    </w:p>
    <w:p w14:paraId="0E625C50" w14:textId="08DB24A9" w:rsidR="004A3AA0" w:rsidRDefault="004A3AA0" w:rsidP="00927311">
      <w:pPr>
        <w:pStyle w:val="Prrafodelista"/>
        <w:numPr>
          <w:ilvl w:val="0"/>
          <w:numId w:val="16"/>
        </w:numPr>
        <w:jc w:val="both"/>
        <w:rPr>
          <w:rFonts w:cs="Arial"/>
        </w:rPr>
      </w:pPr>
      <w:r w:rsidRPr="004A3AA0">
        <w:rPr>
          <w:rFonts w:cs="Arial"/>
        </w:rPr>
        <w:t xml:space="preserve">Transición de Gobierno, se realizaron los informes </w:t>
      </w:r>
      <w:r>
        <w:rPr>
          <w:rFonts w:cs="Arial"/>
        </w:rPr>
        <w:t xml:space="preserve">en seguimiento a la mesa de transición liderado </w:t>
      </w:r>
      <w:r w:rsidRPr="004A3AA0">
        <w:rPr>
          <w:rFonts w:cs="Arial"/>
        </w:rPr>
        <w:t>por Secretaría de Planificación y Programación de la Presidencia y la Secretaría Ejecutiva de la Presidencia</w:t>
      </w:r>
      <w:r>
        <w:rPr>
          <w:rFonts w:cs="Arial"/>
        </w:rPr>
        <w:t>.</w:t>
      </w:r>
    </w:p>
    <w:p w14:paraId="5A1A0B6F" w14:textId="27D9B903" w:rsidR="004A3AA0" w:rsidRDefault="004A3AA0" w:rsidP="00927311">
      <w:pPr>
        <w:pStyle w:val="Prrafodelista"/>
        <w:numPr>
          <w:ilvl w:val="0"/>
          <w:numId w:val="16"/>
        </w:numPr>
        <w:jc w:val="both"/>
        <w:rPr>
          <w:rFonts w:cs="Arial"/>
        </w:rPr>
      </w:pPr>
      <w:r>
        <w:rPr>
          <w:rFonts w:cs="Arial"/>
        </w:rPr>
        <w:t xml:space="preserve">Participación en reuniones </w:t>
      </w:r>
      <w:r w:rsidRPr="004A3AA0">
        <w:rPr>
          <w:rFonts w:cs="Arial"/>
        </w:rPr>
        <w:t xml:space="preserve">para la cooperación y </w:t>
      </w:r>
      <w:r w:rsidR="00655E80">
        <w:rPr>
          <w:rFonts w:cs="Arial"/>
        </w:rPr>
        <w:t>entrega de informes de rendición de cuentas a</w:t>
      </w:r>
      <w:r w:rsidRPr="004A3AA0">
        <w:rPr>
          <w:rFonts w:cs="Arial"/>
        </w:rPr>
        <w:t xml:space="preserve">: </w:t>
      </w:r>
      <w:r>
        <w:rPr>
          <w:rFonts w:cs="Arial"/>
        </w:rPr>
        <w:t xml:space="preserve">SEPREM, SECAI, </w:t>
      </w:r>
      <w:r w:rsidRPr="004A3AA0">
        <w:rPr>
          <w:rFonts w:cs="Arial"/>
        </w:rPr>
        <w:t>SVET, SEGEPLAN, MINFIN, ONSEC, STCNS, entre otras</w:t>
      </w:r>
      <w:r>
        <w:rPr>
          <w:rFonts w:cs="Arial"/>
        </w:rPr>
        <w:t>.</w:t>
      </w:r>
    </w:p>
    <w:p w14:paraId="045FB1A8" w14:textId="77777777" w:rsidR="004A3AA0" w:rsidRPr="009B7042" w:rsidRDefault="004A3AA0" w:rsidP="00927311">
      <w:pPr>
        <w:pStyle w:val="Prrafodelista"/>
        <w:numPr>
          <w:ilvl w:val="0"/>
          <w:numId w:val="16"/>
        </w:numPr>
        <w:spacing w:line="240" w:lineRule="auto"/>
        <w:jc w:val="both"/>
        <w:rPr>
          <w:rFonts w:cs="Arial"/>
        </w:rPr>
      </w:pPr>
      <w:r w:rsidRPr="009B7042">
        <w:rPr>
          <w:rFonts w:cs="Arial"/>
        </w:rPr>
        <w:t>Participación en la Mesa Técnica del Ámbito de Inteligencia de Estado para la actualización de la Agenda y Plan Estratégico de Seguridad de la Nación 2024-2028.</w:t>
      </w:r>
    </w:p>
    <w:p w14:paraId="69809889" w14:textId="0B0CE2C7" w:rsidR="004A3AA0" w:rsidRPr="004A3AA0" w:rsidRDefault="004A3AA0" w:rsidP="004A3AA0">
      <w:pPr>
        <w:pStyle w:val="Prrafodelista"/>
        <w:numPr>
          <w:ilvl w:val="0"/>
          <w:numId w:val="16"/>
        </w:numPr>
        <w:rPr>
          <w:rFonts w:cs="Arial"/>
        </w:rPr>
      </w:pPr>
      <w:r w:rsidRPr="004A3AA0">
        <w:rPr>
          <w:rFonts w:cs="Arial"/>
        </w:rPr>
        <w:lastRenderedPageBreak/>
        <w:t xml:space="preserve">El Plan de Auditoría de la SIE alcanza </w:t>
      </w:r>
      <w:r w:rsidRPr="00917670">
        <w:rPr>
          <w:rFonts w:cs="Arial"/>
        </w:rPr>
        <w:t xml:space="preserve">un </w:t>
      </w:r>
      <w:r w:rsidR="00824156" w:rsidRPr="00917670">
        <w:rPr>
          <w:rFonts w:cs="Arial"/>
        </w:rPr>
        <w:t>10</w:t>
      </w:r>
      <w:r w:rsidRPr="00917670">
        <w:rPr>
          <w:rFonts w:cs="Arial"/>
        </w:rPr>
        <w:t>0% de</w:t>
      </w:r>
      <w:r w:rsidRPr="004A3AA0">
        <w:rPr>
          <w:rFonts w:cs="Arial"/>
        </w:rPr>
        <w:t xml:space="preserve"> avance durante el segundo cuatrimestre.</w:t>
      </w:r>
    </w:p>
    <w:p w14:paraId="0568BE8E" w14:textId="5292D791" w:rsidR="004A3AA0" w:rsidRPr="004A3AA0" w:rsidRDefault="004A3AA0" w:rsidP="004A3AA0">
      <w:pPr>
        <w:pStyle w:val="Prrafodelista"/>
        <w:numPr>
          <w:ilvl w:val="0"/>
          <w:numId w:val="16"/>
        </w:numPr>
        <w:rPr>
          <w:rFonts w:cs="Arial"/>
        </w:rPr>
      </w:pPr>
      <w:r w:rsidRPr="004A3AA0">
        <w:rPr>
          <w:rFonts w:cs="Arial"/>
        </w:rPr>
        <w:t xml:space="preserve">El Plan de Capacitación de la SIE alcanza </w:t>
      </w:r>
      <w:r w:rsidRPr="0033368F">
        <w:rPr>
          <w:rFonts w:cs="Arial"/>
        </w:rPr>
        <w:t xml:space="preserve">un </w:t>
      </w:r>
      <w:r w:rsidR="00824156" w:rsidRPr="0033368F">
        <w:rPr>
          <w:rFonts w:cs="Arial"/>
        </w:rPr>
        <w:t>100</w:t>
      </w:r>
      <w:r w:rsidRPr="0033368F">
        <w:rPr>
          <w:rFonts w:cs="Arial"/>
        </w:rPr>
        <w:t>% de</w:t>
      </w:r>
      <w:r w:rsidRPr="004A3AA0">
        <w:rPr>
          <w:rFonts w:cs="Arial"/>
        </w:rPr>
        <w:t xml:space="preserve"> avance durante el segundo cuatrimestre. </w:t>
      </w:r>
    </w:p>
    <w:p w14:paraId="3DD0EAEE" w14:textId="66F3ACA1" w:rsidR="004A3AA0" w:rsidRDefault="004A3AA0" w:rsidP="004A3AA0">
      <w:pPr>
        <w:pStyle w:val="Prrafodelista"/>
        <w:numPr>
          <w:ilvl w:val="0"/>
          <w:numId w:val="16"/>
        </w:numPr>
        <w:rPr>
          <w:rFonts w:cs="Arial"/>
        </w:rPr>
      </w:pPr>
      <w:r w:rsidRPr="004A3AA0">
        <w:rPr>
          <w:rFonts w:cs="Arial"/>
        </w:rPr>
        <w:t>Actualización de procesos mediante la implementación de la Firma Electrónica Avanzada en plataforma institucional.</w:t>
      </w:r>
    </w:p>
    <w:p w14:paraId="2D329832" w14:textId="4B298D30" w:rsidR="004A3AA0" w:rsidRDefault="004A3AA0" w:rsidP="00BE55C9">
      <w:pPr>
        <w:pStyle w:val="Prrafodelista"/>
        <w:numPr>
          <w:ilvl w:val="0"/>
          <w:numId w:val="16"/>
        </w:numPr>
        <w:rPr>
          <w:rFonts w:cs="Arial"/>
        </w:rPr>
      </w:pPr>
      <w:r w:rsidRPr="00BE55C9">
        <w:rPr>
          <w:rFonts w:cs="Arial"/>
        </w:rPr>
        <w:t xml:space="preserve">Durante el cuatrimestre se obtuvieron economías por un monto de </w:t>
      </w:r>
      <w:r w:rsidR="00BE55C9" w:rsidRPr="00BE55C9">
        <w:rPr>
          <w:rFonts w:cs="Arial"/>
        </w:rPr>
        <w:t xml:space="preserve">seis mil noventa </w:t>
      </w:r>
      <w:r w:rsidRPr="00BE55C9">
        <w:rPr>
          <w:rFonts w:cs="Arial"/>
        </w:rPr>
        <w:t>quetzales</w:t>
      </w:r>
      <w:r w:rsidR="00BE55C9" w:rsidRPr="00BE55C9">
        <w:rPr>
          <w:rFonts w:cs="Arial"/>
        </w:rPr>
        <w:t xml:space="preserve"> con ochenta y nueve centavos</w:t>
      </w:r>
      <w:r w:rsidRPr="00BE55C9">
        <w:rPr>
          <w:rFonts w:cs="Arial"/>
        </w:rPr>
        <w:t xml:space="preserve"> (Q. </w:t>
      </w:r>
      <w:r w:rsidR="00BE55C9" w:rsidRPr="00BE55C9">
        <w:rPr>
          <w:rFonts w:cs="Arial"/>
        </w:rPr>
        <w:t>6</w:t>
      </w:r>
      <w:r w:rsidR="0033368F">
        <w:rPr>
          <w:rFonts w:cs="Arial"/>
        </w:rPr>
        <w:t>,</w:t>
      </w:r>
      <w:r w:rsidR="00BE55C9" w:rsidRPr="00BE55C9">
        <w:rPr>
          <w:rFonts w:cs="Arial"/>
        </w:rPr>
        <w:t>090.89</w:t>
      </w:r>
      <w:r w:rsidRPr="00BE55C9">
        <w:rPr>
          <w:rFonts w:cs="Arial"/>
        </w:rPr>
        <w:t>) en compra de materiales y suministros.</w:t>
      </w:r>
    </w:p>
    <w:p w14:paraId="2976BB4F" w14:textId="77777777" w:rsidR="004A3AA0" w:rsidRDefault="004A3AA0" w:rsidP="004A3AA0"/>
    <w:p w14:paraId="23F87834" w14:textId="439FBCCE" w:rsidR="004A3AA0" w:rsidRPr="004A3AA0" w:rsidRDefault="004A3AA0" w:rsidP="004A3AA0">
      <w:pPr>
        <w:pStyle w:val="Prrafodelista"/>
        <w:numPr>
          <w:ilvl w:val="0"/>
          <w:numId w:val="10"/>
        </w:numPr>
        <w:rPr>
          <w:rFonts w:cs="Arial"/>
          <w:u w:val="single"/>
        </w:rPr>
      </w:pPr>
      <w:r w:rsidRPr="004A3AA0">
        <w:rPr>
          <w:rFonts w:cs="Arial"/>
          <w:color w:val="5B9BD5" w:themeColor="accent5"/>
          <w:u w:val="single"/>
        </w:rPr>
        <w:t>Reparaciones y remozamientos del edificio:</w:t>
      </w:r>
    </w:p>
    <w:p w14:paraId="77467409" w14:textId="77777777" w:rsidR="00927311" w:rsidRDefault="00500133" w:rsidP="00927311">
      <w:pPr>
        <w:pStyle w:val="Prrafodelista"/>
        <w:numPr>
          <w:ilvl w:val="0"/>
          <w:numId w:val="15"/>
        </w:numPr>
        <w:jc w:val="both"/>
        <w:rPr>
          <w:rFonts w:cs="Arial"/>
        </w:rPr>
      </w:pPr>
      <w:r w:rsidRPr="004A3AA0">
        <w:rPr>
          <w:rFonts w:cs="Arial"/>
        </w:rPr>
        <w:t xml:space="preserve">Reparación de la rampa de acceso al parqueo del </w:t>
      </w:r>
      <w:r w:rsidR="00905671" w:rsidRPr="004A3AA0">
        <w:rPr>
          <w:rFonts w:cs="Arial"/>
        </w:rPr>
        <w:t>Primer</w:t>
      </w:r>
      <w:r w:rsidRPr="004A3AA0">
        <w:rPr>
          <w:rFonts w:cs="Arial"/>
        </w:rPr>
        <w:t xml:space="preserve"> Nivel</w:t>
      </w:r>
      <w:r w:rsidR="00927311">
        <w:rPr>
          <w:rFonts w:cs="Arial"/>
        </w:rPr>
        <w:t>.</w:t>
      </w:r>
    </w:p>
    <w:p w14:paraId="368F9D88" w14:textId="47DA4460" w:rsidR="00905671" w:rsidRDefault="00500133" w:rsidP="00927311">
      <w:pPr>
        <w:pStyle w:val="Prrafodelista"/>
        <w:numPr>
          <w:ilvl w:val="0"/>
          <w:numId w:val="15"/>
        </w:numPr>
        <w:jc w:val="both"/>
        <w:rPr>
          <w:rFonts w:cs="Arial"/>
        </w:rPr>
      </w:pPr>
      <w:r w:rsidRPr="00500133">
        <w:rPr>
          <w:rFonts w:cs="Arial"/>
        </w:rPr>
        <w:t xml:space="preserve">Verificación de la </w:t>
      </w:r>
      <w:r w:rsidR="00905671">
        <w:rPr>
          <w:rFonts w:cs="Arial"/>
        </w:rPr>
        <w:t>l</w:t>
      </w:r>
      <w:r w:rsidRPr="00500133">
        <w:rPr>
          <w:rFonts w:cs="Arial"/>
        </w:rPr>
        <w:t xml:space="preserve">ínea eléctrica del calentador </w:t>
      </w:r>
      <w:r w:rsidR="00655E80">
        <w:rPr>
          <w:rFonts w:cs="Arial"/>
        </w:rPr>
        <w:t xml:space="preserve">de las cuadras ubicadas en el 6º. </w:t>
      </w:r>
      <w:r w:rsidRPr="00500133">
        <w:rPr>
          <w:rFonts w:cs="Arial"/>
        </w:rPr>
        <w:t xml:space="preserve"> Nivel.</w:t>
      </w:r>
    </w:p>
    <w:p w14:paraId="7A2199E4" w14:textId="2E5F51D1" w:rsidR="00500133" w:rsidRPr="00905671" w:rsidRDefault="00500133" w:rsidP="004A3AA0">
      <w:pPr>
        <w:pStyle w:val="Prrafodelista"/>
        <w:numPr>
          <w:ilvl w:val="0"/>
          <w:numId w:val="5"/>
        </w:numPr>
        <w:jc w:val="both"/>
        <w:rPr>
          <w:rFonts w:cs="Arial"/>
        </w:rPr>
      </w:pPr>
      <w:r w:rsidRPr="00905671">
        <w:rPr>
          <w:rFonts w:cs="Arial"/>
        </w:rPr>
        <w:t xml:space="preserve">Desinfección contra plagas </w:t>
      </w:r>
      <w:r w:rsidR="007B4CB2">
        <w:rPr>
          <w:rFonts w:cs="Arial"/>
        </w:rPr>
        <w:t xml:space="preserve">realizada en el 4º. Nivel. </w:t>
      </w:r>
    </w:p>
    <w:p w14:paraId="7619B829" w14:textId="588DFE7C" w:rsidR="00500133" w:rsidRPr="00500133" w:rsidRDefault="00500133" w:rsidP="004A3AA0">
      <w:pPr>
        <w:pStyle w:val="Prrafodelista"/>
        <w:numPr>
          <w:ilvl w:val="0"/>
          <w:numId w:val="5"/>
        </w:numPr>
        <w:jc w:val="both"/>
        <w:rPr>
          <w:rFonts w:cs="Arial"/>
        </w:rPr>
      </w:pPr>
      <w:r w:rsidRPr="00500133">
        <w:rPr>
          <w:rFonts w:cs="Arial"/>
        </w:rPr>
        <w:t xml:space="preserve">Habilitación </w:t>
      </w:r>
      <w:r w:rsidR="007B4CB2">
        <w:rPr>
          <w:rFonts w:cs="Arial"/>
        </w:rPr>
        <w:t>d</w:t>
      </w:r>
      <w:r w:rsidRPr="00500133">
        <w:rPr>
          <w:rFonts w:cs="Arial"/>
        </w:rPr>
        <w:t>e nuevo UPS en el Data</w:t>
      </w:r>
      <w:r w:rsidR="007B4CB2">
        <w:rPr>
          <w:rFonts w:cs="Arial"/>
        </w:rPr>
        <w:t>C</w:t>
      </w:r>
      <w:r w:rsidRPr="00500133">
        <w:rPr>
          <w:rFonts w:cs="Arial"/>
        </w:rPr>
        <w:t>enter del 5</w:t>
      </w:r>
      <w:r w:rsidR="00655E80">
        <w:rPr>
          <w:rFonts w:cs="Arial"/>
        </w:rPr>
        <w:t>º.</w:t>
      </w:r>
      <w:r w:rsidRPr="00500133">
        <w:rPr>
          <w:rFonts w:cs="Arial"/>
        </w:rPr>
        <w:t xml:space="preserve"> Nivel.</w:t>
      </w:r>
    </w:p>
    <w:p w14:paraId="53BAF24E" w14:textId="681C5549" w:rsidR="00500133" w:rsidRPr="00500133" w:rsidRDefault="00500133" w:rsidP="004A3AA0">
      <w:pPr>
        <w:pStyle w:val="Prrafodelista"/>
        <w:numPr>
          <w:ilvl w:val="0"/>
          <w:numId w:val="5"/>
        </w:numPr>
        <w:jc w:val="both"/>
        <w:rPr>
          <w:rFonts w:cs="Arial"/>
        </w:rPr>
      </w:pPr>
      <w:r w:rsidRPr="00500133">
        <w:rPr>
          <w:rFonts w:cs="Arial"/>
        </w:rPr>
        <w:t>Abastecimiento de combustible a la planta eléctrica de emergencia que se encuentra en el sótano del edificio.</w:t>
      </w:r>
    </w:p>
    <w:p w14:paraId="6B8F0A1E" w14:textId="60FE3DEB" w:rsidR="00500133" w:rsidRPr="007B4CB2" w:rsidRDefault="00500133" w:rsidP="004A3AA0">
      <w:pPr>
        <w:pStyle w:val="Prrafodelista"/>
        <w:numPr>
          <w:ilvl w:val="0"/>
          <w:numId w:val="5"/>
        </w:numPr>
        <w:jc w:val="both"/>
        <w:rPr>
          <w:rFonts w:cs="Arial"/>
        </w:rPr>
      </w:pPr>
      <w:r w:rsidRPr="007B4CB2">
        <w:rPr>
          <w:rFonts w:cs="Arial"/>
        </w:rPr>
        <w:t>Traslado de es</w:t>
      </w:r>
      <w:r w:rsidR="00655E80">
        <w:rPr>
          <w:rFonts w:cs="Arial"/>
        </w:rPr>
        <w:t xml:space="preserve">tantería para garrafones del 4º. </w:t>
      </w:r>
      <w:r w:rsidRPr="007B4CB2">
        <w:rPr>
          <w:rFonts w:cs="Arial"/>
        </w:rPr>
        <w:t xml:space="preserve"> Nivel hacia el 2</w:t>
      </w:r>
      <w:r w:rsidR="00655E80">
        <w:rPr>
          <w:rFonts w:cs="Arial"/>
        </w:rPr>
        <w:t xml:space="preserve">º. </w:t>
      </w:r>
      <w:r w:rsidR="007B4CB2">
        <w:rPr>
          <w:rFonts w:cs="Arial"/>
        </w:rPr>
        <w:t xml:space="preserve"> Nivel, para habilitar un</w:t>
      </w:r>
      <w:r w:rsidRPr="007B4CB2">
        <w:rPr>
          <w:rFonts w:cs="Arial"/>
        </w:rPr>
        <w:t xml:space="preserve"> área de almacenamiento de</w:t>
      </w:r>
      <w:r w:rsidR="007B4CB2">
        <w:rPr>
          <w:rFonts w:cs="Arial"/>
        </w:rPr>
        <w:t xml:space="preserve"> agua purificada</w:t>
      </w:r>
      <w:r w:rsidRPr="007B4CB2">
        <w:rPr>
          <w:rFonts w:cs="Arial"/>
        </w:rPr>
        <w:t>.</w:t>
      </w:r>
    </w:p>
    <w:p w14:paraId="698401C7" w14:textId="57D22186" w:rsidR="00500133" w:rsidRPr="00500133" w:rsidRDefault="00500133" w:rsidP="004A3AA0">
      <w:pPr>
        <w:pStyle w:val="Prrafodelista"/>
        <w:numPr>
          <w:ilvl w:val="0"/>
          <w:numId w:val="5"/>
        </w:numPr>
        <w:jc w:val="both"/>
        <w:rPr>
          <w:rFonts w:cs="Arial"/>
        </w:rPr>
      </w:pPr>
      <w:r w:rsidRPr="00500133">
        <w:rPr>
          <w:rFonts w:cs="Arial"/>
        </w:rPr>
        <w:t>Visita técnica para verificar el funcionamiento de las luces led del elevador de la 7</w:t>
      </w:r>
      <w:r w:rsidR="00655E80">
        <w:rPr>
          <w:rFonts w:cs="Arial"/>
        </w:rPr>
        <w:t xml:space="preserve">ª. </w:t>
      </w:r>
      <w:r w:rsidRPr="00500133">
        <w:rPr>
          <w:rFonts w:cs="Arial"/>
        </w:rPr>
        <w:t xml:space="preserve"> Avenida.</w:t>
      </w:r>
    </w:p>
    <w:p w14:paraId="6072B5DC" w14:textId="38507CFA" w:rsidR="00500133" w:rsidRPr="007B4CB2" w:rsidRDefault="00500133" w:rsidP="004A3AA0">
      <w:pPr>
        <w:pStyle w:val="Prrafodelista"/>
        <w:numPr>
          <w:ilvl w:val="0"/>
          <w:numId w:val="5"/>
        </w:numPr>
        <w:jc w:val="both"/>
        <w:rPr>
          <w:rFonts w:cs="Arial"/>
        </w:rPr>
      </w:pPr>
      <w:r w:rsidRPr="007B4CB2">
        <w:rPr>
          <w:rFonts w:cs="Arial"/>
        </w:rPr>
        <w:t xml:space="preserve">Retiro de </w:t>
      </w:r>
      <w:r w:rsidR="00927311">
        <w:rPr>
          <w:rFonts w:cs="Arial"/>
        </w:rPr>
        <w:t xml:space="preserve">residuos de </w:t>
      </w:r>
      <w:r w:rsidRPr="007B4CB2">
        <w:rPr>
          <w:rFonts w:cs="Arial"/>
        </w:rPr>
        <w:t>vidrio ha</w:t>
      </w:r>
      <w:r w:rsidR="00927311">
        <w:rPr>
          <w:rFonts w:cs="Arial"/>
        </w:rPr>
        <w:t>cia el relleno sanitario de la z</w:t>
      </w:r>
      <w:r w:rsidRPr="007B4CB2">
        <w:rPr>
          <w:rFonts w:cs="Arial"/>
        </w:rPr>
        <w:t>ona 3, los cuales fueron</w:t>
      </w:r>
      <w:r w:rsidR="007B4CB2" w:rsidRPr="007B4CB2">
        <w:rPr>
          <w:rFonts w:cs="Arial"/>
        </w:rPr>
        <w:t xml:space="preserve"> </w:t>
      </w:r>
      <w:r w:rsidRPr="007B4CB2">
        <w:rPr>
          <w:rFonts w:cs="Arial"/>
        </w:rPr>
        <w:t>desechados al colocar los nuevos ventanales en</w:t>
      </w:r>
      <w:r w:rsidR="007B4CB2" w:rsidRPr="007B4CB2">
        <w:rPr>
          <w:rFonts w:cs="Arial"/>
        </w:rPr>
        <w:t xml:space="preserve"> </w:t>
      </w:r>
      <w:r w:rsidRPr="007B4CB2">
        <w:rPr>
          <w:rFonts w:cs="Arial"/>
        </w:rPr>
        <w:t>distintas áreas del edificio.</w:t>
      </w:r>
    </w:p>
    <w:p w14:paraId="3F7172E3" w14:textId="26258B0B" w:rsidR="00500133" w:rsidRPr="007B4CB2" w:rsidRDefault="00500133" w:rsidP="004A3AA0">
      <w:pPr>
        <w:pStyle w:val="Prrafodelista"/>
        <w:numPr>
          <w:ilvl w:val="0"/>
          <w:numId w:val="5"/>
        </w:numPr>
        <w:jc w:val="both"/>
        <w:rPr>
          <w:rFonts w:cs="Arial"/>
        </w:rPr>
      </w:pPr>
      <w:r w:rsidRPr="007B4CB2">
        <w:rPr>
          <w:rFonts w:cs="Arial"/>
        </w:rPr>
        <w:t xml:space="preserve">Inspección y verificación física del edificio para encontrar puntos de mejora en base a la iluminación y </w:t>
      </w:r>
      <w:r w:rsidR="007B4CB2" w:rsidRPr="007B4CB2">
        <w:rPr>
          <w:rFonts w:cs="Arial"/>
        </w:rPr>
        <w:t>ventilación</w:t>
      </w:r>
      <w:r w:rsidRPr="007B4CB2">
        <w:rPr>
          <w:rFonts w:cs="Arial"/>
        </w:rPr>
        <w:t xml:space="preserve"> de las</w:t>
      </w:r>
      <w:r w:rsidR="007B4CB2" w:rsidRPr="007B4CB2">
        <w:rPr>
          <w:rFonts w:cs="Arial"/>
        </w:rPr>
        <w:t xml:space="preserve"> </w:t>
      </w:r>
      <w:r w:rsidRPr="007B4CB2">
        <w:rPr>
          <w:rFonts w:cs="Arial"/>
        </w:rPr>
        <w:t>instalaciones.</w:t>
      </w:r>
    </w:p>
    <w:p w14:paraId="7E514A8C" w14:textId="1B5657D4" w:rsidR="00500133" w:rsidRPr="00500133" w:rsidRDefault="00500133" w:rsidP="004A3AA0">
      <w:pPr>
        <w:pStyle w:val="Prrafodelista"/>
        <w:numPr>
          <w:ilvl w:val="0"/>
          <w:numId w:val="5"/>
        </w:numPr>
        <w:jc w:val="both"/>
        <w:rPr>
          <w:rFonts w:cs="Arial"/>
        </w:rPr>
      </w:pPr>
      <w:r w:rsidRPr="00500133">
        <w:rPr>
          <w:rFonts w:cs="Arial"/>
        </w:rPr>
        <w:t>Habilitación de una nueva línea telefónica para C</w:t>
      </w:r>
      <w:r w:rsidR="007B4CB2">
        <w:rPr>
          <w:rFonts w:cs="Arial"/>
        </w:rPr>
        <w:t>entro Nacional de Inteligencia</w:t>
      </w:r>
      <w:r w:rsidRPr="00500133">
        <w:rPr>
          <w:rFonts w:cs="Arial"/>
        </w:rPr>
        <w:t>.</w:t>
      </w:r>
    </w:p>
    <w:p w14:paraId="0D04A360" w14:textId="7B2D41BE" w:rsidR="00500133" w:rsidRPr="007B4CB2" w:rsidRDefault="00500133" w:rsidP="004A3AA0">
      <w:pPr>
        <w:pStyle w:val="Prrafodelista"/>
        <w:numPr>
          <w:ilvl w:val="0"/>
          <w:numId w:val="5"/>
        </w:numPr>
        <w:spacing w:line="240" w:lineRule="auto"/>
        <w:jc w:val="both"/>
        <w:rPr>
          <w:rFonts w:cs="Arial"/>
        </w:rPr>
      </w:pPr>
      <w:r w:rsidRPr="007B4CB2">
        <w:rPr>
          <w:rFonts w:cs="Arial"/>
        </w:rPr>
        <w:t>Verificación del funcionamiento de las bocinas que se encuentran ubicadas en el Salón del 3</w:t>
      </w:r>
      <w:r w:rsidR="007B4CB2" w:rsidRPr="007B4CB2">
        <w:rPr>
          <w:rFonts w:cs="Arial"/>
        </w:rPr>
        <w:t>º.</w:t>
      </w:r>
      <w:r w:rsidRPr="007B4CB2">
        <w:rPr>
          <w:rFonts w:cs="Arial"/>
        </w:rPr>
        <w:t xml:space="preserve"> Nivel</w:t>
      </w:r>
      <w:r w:rsidR="007B4CB2" w:rsidRPr="007B4CB2">
        <w:rPr>
          <w:rFonts w:cs="Arial"/>
        </w:rPr>
        <w:t>.</w:t>
      </w:r>
    </w:p>
    <w:p w14:paraId="11AD1A06" w14:textId="49BFF022" w:rsidR="009B7042" w:rsidRDefault="009B7042" w:rsidP="004A3AA0">
      <w:pPr>
        <w:pStyle w:val="Prrafodelista"/>
        <w:spacing w:line="240" w:lineRule="auto"/>
        <w:rPr>
          <w:rFonts w:cs="Arial"/>
        </w:rPr>
      </w:pPr>
    </w:p>
    <w:p w14:paraId="636C2D34" w14:textId="6A2591EB" w:rsidR="00927311" w:rsidRDefault="00927311" w:rsidP="004A3AA0">
      <w:pPr>
        <w:pStyle w:val="Prrafodelista"/>
        <w:spacing w:line="240" w:lineRule="auto"/>
        <w:rPr>
          <w:rFonts w:cs="Arial"/>
        </w:rPr>
      </w:pPr>
    </w:p>
    <w:p w14:paraId="3E5BE1BA" w14:textId="7B405D06" w:rsidR="003E5FDC" w:rsidRDefault="003E5FDC" w:rsidP="004A3AA0">
      <w:pPr>
        <w:pStyle w:val="Prrafodelista"/>
        <w:spacing w:line="240" w:lineRule="auto"/>
        <w:rPr>
          <w:rFonts w:cs="Arial"/>
        </w:rPr>
      </w:pPr>
    </w:p>
    <w:p w14:paraId="6F3DA4D1" w14:textId="77777777" w:rsidR="003E5FDC" w:rsidRPr="004A3AA0" w:rsidRDefault="003E5FDC" w:rsidP="004A3AA0">
      <w:pPr>
        <w:pStyle w:val="Prrafodelista"/>
        <w:spacing w:line="240" w:lineRule="auto"/>
        <w:rPr>
          <w:rFonts w:cs="Arial"/>
        </w:rPr>
      </w:pPr>
    </w:p>
    <w:p w14:paraId="38CC05F6" w14:textId="77777777" w:rsidR="009B7042" w:rsidRPr="009B7042" w:rsidRDefault="009B7042" w:rsidP="009B7042">
      <w:pPr>
        <w:jc w:val="both"/>
        <w:rPr>
          <w:rFonts w:ascii="Arial" w:hAnsi="Arial" w:cs="Arial"/>
          <w:sz w:val="22"/>
          <w:szCs w:val="22"/>
        </w:rPr>
      </w:pPr>
    </w:p>
    <w:p w14:paraId="68D2D566" w14:textId="4F4FD82E" w:rsidR="00A402EE" w:rsidRPr="009B7042" w:rsidRDefault="00A402EE" w:rsidP="009B7042">
      <w:pPr>
        <w:rPr>
          <w:rFonts w:ascii="Arial" w:hAnsi="Arial" w:cs="Arial"/>
          <w:color w:val="002060"/>
          <w:sz w:val="22"/>
          <w:szCs w:val="22"/>
        </w:rPr>
      </w:pPr>
    </w:p>
    <w:p w14:paraId="4BB43E0F" w14:textId="272F9267" w:rsidR="00A402EE" w:rsidRPr="009B7042" w:rsidRDefault="00A402EE" w:rsidP="009B7042">
      <w:pPr>
        <w:rPr>
          <w:rFonts w:ascii="Arial" w:hAnsi="Arial" w:cs="Arial"/>
          <w:color w:val="002060"/>
          <w:sz w:val="22"/>
          <w:szCs w:val="22"/>
        </w:rPr>
      </w:pPr>
    </w:p>
    <w:p w14:paraId="6D8D2A90" w14:textId="41933A71" w:rsidR="00A402EE" w:rsidRPr="009B7042" w:rsidRDefault="00A402EE" w:rsidP="009B7042">
      <w:pPr>
        <w:rPr>
          <w:rFonts w:ascii="Arial" w:hAnsi="Arial" w:cs="Arial"/>
          <w:color w:val="002060"/>
          <w:sz w:val="22"/>
          <w:szCs w:val="22"/>
        </w:rPr>
      </w:pPr>
    </w:p>
    <w:p w14:paraId="7EFA451D" w14:textId="665B86CB" w:rsidR="00A402EE" w:rsidRDefault="00A402EE" w:rsidP="00464077">
      <w:pPr>
        <w:rPr>
          <w:rFonts w:ascii="Arial" w:hAnsi="Arial" w:cs="Arial"/>
          <w:color w:val="002060"/>
        </w:rPr>
      </w:pPr>
    </w:p>
    <w:p w14:paraId="6D6C18BE" w14:textId="1E31588D" w:rsidR="00A402EE" w:rsidRDefault="00A402EE" w:rsidP="00464077">
      <w:pPr>
        <w:rPr>
          <w:rFonts w:ascii="Arial" w:hAnsi="Arial" w:cs="Arial"/>
          <w:color w:val="002060"/>
        </w:rPr>
      </w:pPr>
    </w:p>
    <w:p w14:paraId="661EEC2B" w14:textId="38DE0AC9" w:rsidR="00A402EE" w:rsidRDefault="00A402EE" w:rsidP="00464077">
      <w:pPr>
        <w:rPr>
          <w:rFonts w:ascii="Arial" w:hAnsi="Arial" w:cs="Arial"/>
          <w:color w:val="002060"/>
        </w:rPr>
      </w:pPr>
    </w:p>
    <w:p w14:paraId="395093BE" w14:textId="2408CDF1" w:rsidR="00A402EE" w:rsidRDefault="00A402EE" w:rsidP="00464077">
      <w:pPr>
        <w:rPr>
          <w:rFonts w:ascii="Arial" w:hAnsi="Arial" w:cs="Arial"/>
          <w:color w:val="002060"/>
        </w:rPr>
      </w:pPr>
    </w:p>
    <w:p w14:paraId="00D15711" w14:textId="07E896A3" w:rsidR="00A402EE" w:rsidRDefault="00A402EE" w:rsidP="00464077">
      <w:pPr>
        <w:rPr>
          <w:rFonts w:ascii="Arial" w:hAnsi="Arial" w:cs="Arial"/>
          <w:color w:val="002060"/>
        </w:rPr>
      </w:pPr>
    </w:p>
    <w:p w14:paraId="00E7A849" w14:textId="671047F1" w:rsidR="00A402EE" w:rsidRDefault="004A3AA0" w:rsidP="00464077">
      <w:pPr>
        <w:rPr>
          <w:rFonts w:ascii="Arial" w:hAnsi="Arial" w:cs="Arial"/>
          <w:color w:val="002060"/>
        </w:rPr>
      </w:pPr>
      <w:r>
        <w:rPr>
          <w:rFonts w:ascii="Arial" w:hAnsi="Arial" w:cs="Arial"/>
          <w:noProof/>
          <w:color w:val="002060"/>
          <w:sz w:val="22"/>
          <w:szCs w:val="22"/>
          <w:lang w:eastAsia="es-GT"/>
        </w:rPr>
        <w:lastRenderedPageBreak/>
        <w:drawing>
          <wp:anchor distT="0" distB="0" distL="114300" distR="114300" simplePos="0" relativeHeight="251739136" behindDoc="1" locked="0" layoutInCell="1" allowOverlap="1" wp14:anchorId="0A04DFC7" wp14:editId="5C3D39E0">
            <wp:simplePos x="0" y="0"/>
            <wp:positionH relativeFrom="column">
              <wp:posOffset>-1946827</wp:posOffset>
            </wp:positionH>
            <wp:positionV relativeFrom="paragraph">
              <wp:posOffset>-907747</wp:posOffset>
            </wp:positionV>
            <wp:extent cx="11953875" cy="10060029"/>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11-24 at 9.39.16 AM (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59439" cy="10064711"/>
                    </a:xfrm>
                    <a:prstGeom prst="rect">
                      <a:avLst/>
                    </a:prstGeom>
                  </pic:spPr>
                </pic:pic>
              </a:graphicData>
            </a:graphic>
            <wp14:sizeRelH relativeFrom="page">
              <wp14:pctWidth>0</wp14:pctWidth>
            </wp14:sizeRelH>
            <wp14:sizeRelV relativeFrom="page">
              <wp14:pctHeight>0</wp14:pctHeight>
            </wp14:sizeRelV>
          </wp:anchor>
        </w:drawing>
      </w:r>
    </w:p>
    <w:p w14:paraId="71E7E704" w14:textId="12D86FB6" w:rsidR="00A402EE" w:rsidRDefault="00A402EE" w:rsidP="00464077">
      <w:pPr>
        <w:rPr>
          <w:rFonts w:ascii="Arial" w:hAnsi="Arial" w:cs="Arial"/>
          <w:color w:val="002060"/>
        </w:rPr>
      </w:pPr>
    </w:p>
    <w:p w14:paraId="14424BC6" w14:textId="69407377" w:rsidR="00A402EE" w:rsidRDefault="00A402EE" w:rsidP="00464077">
      <w:pPr>
        <w:rPr>
          <w:rFonts w:ascii="Arial" w:hAnsi="Arial" w:cs="Arial"/>
          <w:color w:val="002060"/>
        </w:rPr>
      </w:pPr>
    </w:p>
    <w:p w14:paraId="689A9B88" w14:textId="738ED063" w:rsidR="00A402EE" w:rsidRDefault="00A402EE" w:rsidP="00464077">
      <w:pPr>
        <w:rPr>
          <w:rFonts w:ascii="Arial" w:hAnsi="Arial" w:cs="Arial"/>
          <w:color w:val="002060"/>
        </w:rPr>
      </w:pPr>
    </w:p>
    <w:p w14:paraId="48DD565B" w14:textId="10563E86" w:rsidR="00A402EE" w:rsidRDefault="00A402EE" w:rsidP="00464077">
      <w:pPr>
        <w:rPr>
          <w:rFonts w:ascii="Arial" w:hAnsi="Arial" w:cs="Arial"/>
          <w:color w:val="002060"/>
        </w:rPr>
      </w:pPr>
    </w:p>
    <w:p w14:paraId="57A94DA1" w14:textId="704F85FF" w:rsidR="00A402EE" w:rsidRDefault="00A402EE" w:rsidP="00464077">
      <w:pPr>
        <w:rPr>
          <w:rFonts w:ascii="Arial" w:hAnsi="Arial" w:cs="Arial"/>
          <w:color w:val="002060"/>
        </w:rPr>
      </w:pPr>
    </w:p>
    <w:p w14:paraId="35D47927" w14:textId="0D4C1F72" w:rsidR="00A402EE" w:rsidRDefault="00A402EE" w:rsidP="00464077">
      <w:pPr>
        <w:rPr>
          <w:rFonts w:ascii="Arial" w:hAnsi="Arial" w:cs="Arial"/>
          <w:color w:val="002060"/>
        </w:rPr>
      </w:pPr>
    </w:p>
    <w:p w14:paraId="3C5F07EB" w14:textId="58DC5C41" w:rsidR="00A402EE" w:rsidRDefault="00A402EE" w:rsidP="00464077">
      <w:pPr>
        <w:rPr>
          <w:rFonts w:ascii="Arial" w:hAnsi="Arial" w:cs="Arial"/>
          <w:color w:val="002060"/>
        </w:rPr>
      </w:pPr>
    </w:p>
    <w:p w14:paraId="18CC0EB2" w14:textId="44B95853" w:rsidR="00A402EE" w:rsidRDefault="00A402EE" w:rsidP="00464077">
      <w:pPr>
        <w:rPr>
          <w:rFonts w:ascii="Arial" w:hAnsi="Arial" w:cs="Arial"/>
          <w:color w:val="002060"/>
        </w:rPr>
      </w:pPr>
    </w:p>
    <w:p w14:paraId="157E4165" w14:textId="10C58C07" w:rsidR="00A402EE" w:rsidRDefault="00A402EE" w:rsidP="00464077">
      <w:pPr>
        <w:rPr>
          <w:rFonts w:ascii="Arial" w:hAnsi="Arial" w:cs="Arial"/>
          <w:color w:val="002060"/>
        </w:rPr>
      </w:pPr>
    </w:p>
    <w:p w14:paraId="05999AC0" w14:textId="3F90BF16" w:rsidR="00A402EE" w:rsidRDefault="00A402EE" w:rsidP="00464077">
      <w:pPr>
        <w:rPr>
          <w:rFonts w:ascii="Arial" w:hAnsi="Arial" w:cs="Arial"/>
          <w:color w:val="002060"/>
        </w:rPr>
      </w:pPr>
    </w:p>
    <w:p w14:paraId="2EFF7A5F" w14:textId="258FF875" w:rsidR="00A402EE" w:rsidRDefault="00A402EE" w:rsidP="00464077">
      <w:pPr>
        <w:rPr>
          <w:rFonts w:ascii="Arial" w:hAnsi="Arial" w:cs="Arial"/>
          <w:color w:val="002060"/>
        </w:rPr>
      </w:pPr>
    </w:p>
    <w:p w14:paraId="1F3B6C8F" w14:textId="0FA2D680" w:rsidR="00A402EE" w:rsidRDefault="00A402EE" w:rsidP="00464077">
      <w:pPr>
        <w:rPr>
          <w:rFonts w:ascii="Arial" w:hAnsi="Arial" w:cs="Arial"/>
          <w:color w:val="002060"/>
        </w:rPr>
      </w:pPr>
    </w:p>
    <w:p w14:paraId="750BB7CD" w14:textId="5BB8412E" w:rsidR="00A402EE" w:rsidRDefault="00A402EE" w:rsidP="00464077">
      <w:pPr>
        <w:rPr>
          <w:rFonts w:ascii="Arial" w:hAnsi="Arial" w:cs="Arial"/>
          <w:color w:val="002060"/>
        </w:rPr>
      </w:pPr>
    </w:p>
    <w:p w14:paraId="46A966B7" w14:textId="33BDF173" w:rsidR="00A402EE" w:rsidRDefault="00A402EE" w:rsidP="00464077">
      <w:pPr>
        <w:rPr>
          <w:rFonts w:ascii="Arial" w:hAnsi="Arial" w:cs="Arial"/>
          <w:color w:val="002060"/>
        </w:rPr>
      </w:pPr>
    </w:p>
    <w:p w14:paraId="18E4A012" w14:textId="41EC781A" w:rsidR="00A402EE" w:rsidRDefault="00A402EE" w:rsidP="00464077">
      <w:pPr>
        <w:rPr>
          <w:rFonts w:ascii="Arial" w:hAnsi="Arial" w:cs="Arial"/>
          <w:color w:val="002060"/>
        </w:rPr>
      </w:pPr>
    </w:p>
    <w:p w14:paraId="27C84827" w14:textId="0B4293E4" w:rsidR="00A402EE" w:rsidRDefault="00A402EE" w:rsidP="00464077">
      <w:pPr>
        <w:rPr>
          <w:rFonts w:ascii="Arial" w:hAnsi="Arial" w:cs="Arial"/>
          <w:color w:val="002060"/>
        </w:rPr>
      </w:pPr>
    </w:p>
    <w:p w14:paraId="143056B1" w14:textId="23A0EB69" w:rsidR="00A402EE" w:rsidRDefault="00A402EE" w:rsidP="00464077">
      <w:pPr>
        <w:rPr>
          <w:rFonts w:ascii="Arial" w:hAnsi="Arial" w:cs="Arial"/>
          <w:color w:val="002060"/>
        </w:rPr>
      </w:pPr>
    </w:p>
    <w:p w14:paraId="6F73E4F2" w14:textId="576AA9AE" w:rsidR="00A402EE" w:rsidRDefault="00A402EE" w:rsidP="00464077">
      <w:pPr>
        <w:rPr>
          <w:rFonts w:ascii="Arial" w:hAnsi="Arial" w:cs="Arial"/>
          <w:color w:val="002060"/>
        </w:rPr>
      </w:pPr>
    </w:p>
    <w:p w14:paraId="31FC5DD1" w14:textId="105C0F77" w:rsidR="00A402EE" w:rsidRDefault="00A402EE" w:rsidP="00464077">
      <w:pPr>
        <w:rPr>
          <w:rFonts w:ascii="Arial" w:hAnsi="Arial" w:cs="Arial"/>
          <w:color w:val="002060"/>
        </w:rPr>
      </w:pPr>
    </w:p>
    <w:p w14:paraId="36CA14E2" w14:textId="2A47BB30" w:rsidR="00A402EE" w:rsidRDefault="00A402EE" w:rsidP="00464077">
      <w:pPr>
        <w:rPr>
          <w:rFonts w:ascii="Arial" w:hAnsi="Arial" w:cs="Arial"/>
          <w:color w:val="002060"/>
        </w:rPr>
      </w:pPr>
    </w:p>
    <w:p w14:paraId="1CE4ECCB" w14:textId="35D7DC34" w:rsidR="00A402EE" w:rsidRDefault="00A402EE" w:rsidP="00464077">
      <w:pPr>
        <w:rPr>
          <w:rFonts w:ascii="Arial" w:hAnsi="Arial" w:cs="Arial"/>
          <w:color w:val="002060"/>
        </w:rPr>
      </w:pPr>
    </w:p>
    <w:p w14:paraId="352795E7" w14:textId="0D289672" w:rsidR="00A402EE" w:rsidRDefault="00A402EE" w:rsidP="00464077">
      <w:pPr>
        <w:rPr>
          <w:rFonts w:ascii="Arial" w:hAnsi="Arial" w:cs="Arial"/>
          <w:color w:val="002060"/>
        </w:rPr>
      </w:pPr>
    </w:p>
    <w:p w14:paraId="692047A3" w14:textId="2F0E3AA3" w:rsidR="00A402EE" w:rsidRDefault="00A402EE" w:rsidP="00464077">
      <w:pPr>
        <w:rPr>
          <w:rFonts w:ascii="Arial" w:hAnsi="Arial" w:cs="Arial"/>
          <w:color w:val="002060"/>
        </w:rPr>
      </w:pPr>
    </w:p>
    <w:p w14:paraId="4FEC4858" w14:textId="29CAFEED" w:rsidR="00A402EE" w:rsidRDefault="00A402EE" w:rsidP="00464077">
      <w:pPr>
        <w:rPr>
          <w:rFonts w:ascii="Arial" w:hAnsi="Arial" w:cs="Arial"/>
          <w:color w:val="002060"/>
        </w:rPr>
      </w:pPr>
    </w:p>
    <w:p w14:paraId="6BA28AAF" w14:textId="4A45E16A" w:rsidR="00A402EE" w:rsidRDefault="00A402EE" w:rsidP="00464077">
      <w:pPr>
        <w:rPr>
          <w:rFonts w:ascii="Arial" w:hAnsi="Arial" w:cs="Arial"/>
          <w:color w:val="002060"/>
        </w:rPr>
      </w:pPr>
    </w:p>
    <w:p w14:paraId="75E58795" w14:textId="3548E407" w:rsidR="00A402EE" w:rsidRDefault="00A402EE" w:rsidP="00464077">
      <w:pPr>
        <w:rPr>
          <w:rFonts w:ascii="Arial" w:hAnsi="Arial" w:cs="Arial"/>
          <w:color w:val="002060"/>
        </w:rPr>
      </w:pPr>
    </w:p>
    <w:p w14:paraId="4860BA9B" w14:textId="44F0E598" w:rsidR="00A402EE" w:rsidRDefault="00A402EE" w:rsidP="00464077">
      <w:pPr>
        <w:rPr>
          <w:rFonts w:ascii="Arial" w:hAnsi="Arial" w:cs="Arial"/>
          <w:color w:val="002060"/>
        </w:rPr>
      </w:pPr>
    </w:p>
    <w:p w14:paraId="68A4D9D9" w14:textId="1C35952E" w:rsidR="00A402EE" w:rsidRDefault="00A402EE" w:rsidP="00464077">
      <w:pPr>
        <w:rPr>
          <w:rFonts w:ascii="Arial" w:hAnsi="Arial" w:cs="Arial"/>
          <w:color w:val="002060"/>
        </w:rPr>
      </w:pPr>
    </w:p>
    <w:p w14:paraId="4EA8CBC5" w14:textId="6F0EFA0F" w:rsidR="00A402EE" w:rsidRDefault="00A402EE" w:rsidP="00464077">
      <w:pPr>
        <w:rPr>
          <w:rFonts w:ascii="Arial" w:hAnsi="Arial" w:cs="Arial"/>
          <w:color w:val="002060"/>
        </w:rPr>
      </w:pPr>
    </w:p>
    <w:p w14:paraId="2C9C10C1" w14:textId="7BF834D7" w:rsidR="00A402EE" w:rsidRDefault="00A402EE" w:rsidP="00464077">
      <w:pPr>
        <w:rPr>
          <w:rFonts w:ascii="Arial" w:hAnsi="Arial" w:cs="Arial"/>
          <w:color w:val="002060"/>
        </w:rPr>
      </w:pPr>
    </w:p>
    <w:p w14:paraId="7C1018EF" w14:textId="65F0E7D4" w:rsidR="00A402EE" w:rsidRDefault="00A402EE" w:rsidP="00464077">
      <w:pPr>
        <w:rPr>
          <w:rFonts w:ascii="Arial" w:hAnsi="Arial" w:cs="Arial"/>
          <w:color w:val="002060"/>
        </w:rPr>
      </w:pPr>
    </w:p>
    <w:p w14:paraId="65FAA773" w14:textId="26386466" w:rsidR="00A402EE" w:rsidRDefault="00A402EE" w:rsidP="00464077">
      <w:pPr>
        <w:rPr>
          <w:rFonts w:ascii="Arial" w:hAnsi="Arial" w:cs="Arial"/>
          <w:color w:val="002060"/>
        </w:rPr>
      </w:pPr>
    </w:p>
    <w:p w14:paraId="5C7075FE" w14:textId="0C9E772C" w:rsidR="00A402EE" w:rsidRDefault="00A402EE" w:rsidP="00464077">
      <w:pPr>
        <w:rPr>
          <w:rFonts w:ascii="Arial" w:hAnsi="Arial" w:cs="Arial"/>
          <w:color w:val="002060"/>
        </w:rPr>
      </w:pPr>
    </w:p>
    <w:p w14:paraId="364E7CCC" w14:textId="7FB592C6" w:rsidR="00A402EE" w:rsidRDefault="00A402EE" w:rsidP="00464077">
      <w:pPr>
        <w:rPr>
          <w:rFonts w:ascii="Arial" w:hAnsi="Arial" w:cs="Arial"/>
          <w:color w:val="002060"/>
        </w:rPr>
      </w:pPr>
    </w:p>
    <w:p w14:paraId="73CCA44C" w14:textId="35B50EF6" w:rsidR="00A402EE" w:rsidRDefault="00A402EE" w:rsidP="00464077">
      <w:pPr>
        <w:rPr>
          <w:rFonts w:ascii="Arial" w:hAnsi="Arial" w:cs="Arial"/>
          <w:color w:val="002060"/>
        </w:rPr>
      </w:pPr>
    </w:p>
    <w:p w14:paraId="7E0BD286" w14:textId="3486E83B" w:rsidR="00A402EE" w:rsidRDefault="00A402EE" w:rsidP="00464077">
      <w:pPr>
        <w:rPr>
          <w:rFonts w:ascii="Arial" w:hAnsi="Arial" w:cs="Arial"/>
          <w:color w:val="002060"/>
        </w:rPr>
      </w:pPr>
    </w:p>
    <w:p w14:paraId="3687FA53" w14:textId="469DF043" w:rsidR="00A402EE" w:rsidRDefault="00A402EE" w:rsidP="00464077">
      <w:pPr>
        <w:rPr>
          <w:rFonts w:ascii="Arial" w:hAnsi="Arial" w:cs="Arial"/>
          <w:color w:val="002060"/>
        </w:rPr>
      </w:pPr>
    </w:p>
    <w:p w14:paraId="102F302A" w14:textId="77777777" w:rsidR="00F41065" w:rsidRDefault="00F41065" w:rsidP="00F41065">
      <w:pPr>
        <w:pStyle w:val="textolargo"/>
        <w:spacing w:line="360" w:lineRule="auto"/>
        <w:jc w:val="center"/>
        <w:rPr>
          <w:rFonts w:ascii="Arial" w:hAnsi="Arial" w:cs="Arial"/>
          <w:b/>
          <w:color w:val="002060"/>
          <w:sz w:val="40"/>
        </w:rPr>
      </w:pPr>
    </w:p>
    <w:p w14:paraId="1800AD95" w14:textId="77777777" w:rsidR="00F41065" w:rsidRDefault="00F41065" w:rsidP="00F41065">
      <w:pPr>
        <w:pStyle w:val="textolargo"/>
        <w:spacing w:line="360" w:lineRule="auto"/>
        <w:jc w:val="center"/>
        <w:rPr>
          <w:rFonts w:ascii="Arial" w:hAnsi="Arial" w:cs="Arial"/>
          <w:b/>
          <w:color w:val="002060"/>
          <w:sz w:val="40"/>
        </w:rPr>
      </w:pPr>
    </w:p>
    <w:p w14:paraId="07B54782" w14:textId="77777777" w:rsidR="00F41065" w:rsidRDefault="00F41065" w:rsidP="00F41065">
      <w:pPr>
        <w:pStyle w:val="textolargo"/>
        <w:spacing w:line="360" w:lineRule="auto"/>
        <w:jc w:val="center"/>
        <w:rPr>
          <w:rFonts w:ascii="Arial" w:hAnsi="Arial" w:cs="Arial"/>
          <w:b/>
          <w:color w:val="002060"/>
          <w:sz w:val="40"/>
        </w:rPr>
      </w:pPr>
    </w:p>
    <w:p w14:paraId="3E5ED8CE" w14:textId="77777777" w:rsidR="00F41065" w:rsidRDefault="00F41065" w:rsidP="00F41065">
      <w:pPr>
        <w:pStyle w:val="textolargo"/>
        <w:spacing w:line="360" w:lineRule="auto"/>
        <w:jc w:val="center"/>
        <w:rPr>
          <w:rFonts w:ascii="Arial" w:hAnsi="Arial" w:cs="Arial"/>
          <w:b/>
          <w:color w:val="002060"/>
          <w:sz w:val="40"/>
        </w:rPr>
      </w:pPr>
    </w:p>
    <w:p w14:paraId="7364212A" w14:textId="77777777" w:rsidR="00F41065" w:rsidRDefault="00F41065" w:rsidP="00F41065">
      <w:pPr>
        <w:pStyle w:val="textolargo"/>
        <w:spacing w:line="360" w:lineRule="auto"/>
        <w:jc w:val="center"/>
        <w:rPr>
          <w:rFonts w:ascii="Arial" w:hAnsi="Arial" w:cs="Arial"/>
          <w:b/>
          <w:color w:val="002060"/>
          <w:sz w:val="40"/>
        </w:rPr>
      </w:pPr>
    </w:p>
    <w:p w14:paraId="0036FF0E" w14:textId="77777777" w:rsidR="00F41065" w:rsidRDefault="00F41065" w:rsidP="00F41065">
      <w:pPr>
        <w:pStyle w:val="textolargo"/>
        <w:spacing w:line="360" w:lineRule="auto"/>
        <w:jc w:val="center"/>
        <w:rPr>
          <w:rFonts w:ascii="Arial" w:hAnsi="Arial" w:cs="Arial"/>
          <w:b/>
          <w:color w:val="002060"/>
          <w:sz w:val="40"/>
        </w:rPr>
      </w:pPr>
    </w:p>
    <w:p w14:paraId="61E1576B" w14:textId="33CC9672" w:rsidR="00F41065" w:rsidRDefault="00F41065" w:rsidP="00F41065">
      <w:pPr>
        <w:pStyle w:val="textolargo"/>
        <w:spacing w:line="360" w:lineRule="auto"/>
        <w:jc w:val="center"/>
        <w:rPr>
          <w:rFonts w:ascii="Arial" w:hAnsi="Arial" w:cs="Arial"/>
          <w:b/>
          <w:color w:val="002060"/>
          <w:sz w:val="40"/>
        </w:rPr>
      </w:pPr>
    </w:p>
    <w:p w14:paraId="4AB4622A" w14:textId="24619900" w:rsidR="004A3AA0" w:rsidRDefault="004A3AA0" w:rsidP="00F41065">
      <w:pPr>
        <w:pStyle w:val="textolargo"/>
        <w:spacing w:line="360" w:lineRule="auto"/>
        <w:jc w:val="center"/>
        <w:rPr>
          <w:rFonts w:ascii="Arial" w:hAnsi="Arial" w:cs="Arial"/>
          <w:b/>
          <w:color w:val="002060"/>
          <w:sz w:val="40"/>
        </w:rPr>
      </w:pPr>
    </w:p>
    <w:p w14:paraId="4F374C72" w14:textId="77777777" w:rsidR="004A3AA0" w:rsidRDefault="004A3AA0" w:rsidP="00F41065">
      <w:pPr>
        <w:pStyle w:val="textolargo"/>
        <w:spacing w:line="360" w:lineRule="auto"/>
        <w:jc w:val="center"/>
        <w:rPr>
          <w:rFonts w:ascii="Arial" w:hAnsi="Arial" w:cs="Arial"/>
          <w:b/>
          <w:color w:val="002060"/>
          <w:sz w:val="40"/>
        </w:rPr>
      </w:pPr>
    </w:p>
    <w:p w14:paraId="134611B9" w14:textId="77777777" w:rsidR="00F41065" w:rsidRDefault="00F41065" w:rsidP="00F41065">
      <w:pPr>
        <w:pStyle w:val="textolargo"/>
        <w:spacing w:line="360" w:lineRule="auto"/>
        <w:jc w:val="center"/>
        <w:rPr>
          <w:rFonts w:ascii="Arial" w:hAnsi="Arial" w:cs="Arial"/>
          <w:b/>
          <w:color w:val="002060"/>
          <w:sz w:val="40"/>
        </w:rPr>
      </w:pPr>
    </w:p>
    <w:p w14:paraId="764C275A" w14:textId="55F5FCDF" w:rsidR="006F4B03" w:rsidRPr="00A2182E" w:rsidRDefault="00F41065" w:rsidP="00F41065">
      <w:pPr>
        <w:pStyle w:val="textolargo"/>
        <w:spacing w:line="360" w:lineRule="auto"/>
        <w:jc w:val="center"/>
        <w:rPr>
          <w:rFonts w:ascii="Arial" w:hAnsi="Arial" w:cs="Arial"/>
          <w:b/>
          <w:color w:val="002060"/>
          <w:sz w:val="56"/>
        </w:rPr>
      </w:pPr>
      <w:r w:rsidRPr="00A2182E">
        <w:rPr>
          <w:rFonts w:ascii="Arial" w:hAnsi="Arial" w:cs="Arial"/>
          <w:b/>
          <w:color w:val="002060"/>
          <w:sz w:val="56"/>
        </w:rPr>
        <w:t>CONCLUSIONES</w:t>
      </w:r>
    </w:p>
    <w:p w14:paraId="58F2D785" w14:textId="635F3D0D" w:rsidR="00F41065" w:rsidRDefault="00F41065" w:rsidP="00F41065">
      <w:pPr>
        <w:pStyle w:val="textolargo"/>
        <w:spacing w:line="360" w:lineRule="auto"/>
        <w:jc w:val="center"/>
        <w:rPr>
          <w:rFonts w:ascii="Arial" w:hAnsi="Arial" w:cs="Arial"/>
          <w:b/>
          <w:color w:val="002060"/>
          <w:sz w:val="40"/>
        </w:rPr>
      </w:pPr>
    </w:p>
    <w:p w14:paraId="57B603DF" w14:textId="746325FD" w:rsidR="00F41065" w:rsidRDefault="00F41065" w:rsidP="00F41065">
      <w:pPr>
        <w:pStyle w:val="textolargo"/>
        <w:spacing w:line="360" w:lineRule="auto"/>
        <w:jc w:val="center"/>
        <w:rPr>
          <w:rFonts w:ascii="Arial" w:hAnsi="Arial" w:cs="Arial"/>
          <w:b/>
          <w:color w:val="002060"/>
          <w:sz w:val="40"/>
        </w:rPr>
      </w:pPr>
    </w:p>
    <w:p w14:paraId="1AB54E3A" w14:textId="6521BFA8" w:rsidR="00F41065" w:rsidRDefault="00F41065" w:rsidP="00F41065">
      <w:pPr>
        <w:pStyle w:val="textolargo"/>
        <w:spacing w:line="360" w:lineRule="auto"/>
        <w:jc w:val="center"/>
        <w:rPr>
          <w:rFonts w:ascii="Arial" w:hAnsi="Arial" w:cs="Arial"/>
          <w:b/>
          <w:color w:val="002060"/>
          <w:sz w:val="40"/>
        </w:rPr>
      </w:pPr>
    </w:p>
    <w:p w14:paraId="5AC27269" w14:textId="4C0210A8" w:rsidR="00F41065" w:rsidRDefault="00F41065" w:rsidP="00F41065">
      <w:pPr>
        <w:pStyle w:val="textolargo"/>
        <w:spacing w:line="360" w:lineRule="auto"/>
        <w:jc w:val="center"/>
        <w:rPr>
          <w:rFonts w:ascii="Arial" w:hAnsi="Arial" w:cs="Arial"/>
          <w:b/>
          <w:color w:val="002060"/>
          <w:sz w:val="40"/>
        </w:rPr>
      </w:pPr>
    </w:p>
    <w:p w14:paraId="0645DBAB" w14:textId="411F8545" w:rsidR="00F41065" w:rsidRDefault="00F41065" w:rsidP="00F41065">
      <w:pPr>
        <w:pStyle w:val="textolargo"/>
        <w:spacing w:line="360" w:lineRule="auto"/>
        <w:jc w:val="center"/>
        <w:rPr>
          <w:rFonts w:ascii="Arial" w:hAnsi="Arial" w:cs="Arial"/>
          <w:b/>
          <w:color w:val="002060"/>
          <w:sz w:val="40"/>
        </w:rPr>
      </w:pPr>
    </w:p>
    <w:p w14:paraId="71487012" w14:textId="64FAA974" w:rsidR="00F41065" w:rsidRDefault="00F41065" w:rsidP="00F41065">
      <w:pPr>
        <w:pStyle w:val="textolargo"/>
        <w:spacing w:line="360" w:lineRule="auto"/>
        <w:jc w:val="center"/>
        <w:rPr>
          <w:rFonts w:ascii="Arial" w:hAnsi="Arial" w:cs="Arial"/>
          <w:b/>
          <w:color w:val="002060"/>
          <w:sz w:val="40"/>
        </w:rPr>
      </w:pPr>
    </w:p>
    <w:p w14:paraId="7F43AB9E" w14:textId="458A4219" w:rsidR="00F41065" w:rsidRDefault="00F41065" w:rsidP="00F41065">
      <w:pPr>
        <w:pStyle w:val="textolargo"/>
        <w:spacing w:line="360" w:lineRule="auto"/>
        <w:jc w:val="center"/>
        <w:rPr>
          <w:rFonts w:ascii="Arial" w:hAnsi="Arial" w:cs="Arial"/>
          <w:b/>
          <w:color w:val="002060"/>
          <w:sz w:val="40"/>
        </w:rPr>
      </w:pPr>
    </w:p>
    <w:p w14:paraId="64169AA3" w14:textId="310A1C16" w:rsidR="00F41065" w:rsidRDefault="00F41065" w:rsidP="00F41065">
      <w:pPr>
        <w:pStyle w:val="textolargo"/>
        <w:spacing w:line="360" w:lineRule="auto"/>
        <w:jc w:val="center"/>
        <w:rPr>
          <w:rFonts w:ascii="Arial" w:hAnsi="Arial" w:cs="Arial"/>
          <w:b/>
          <w:color w:val="002060"/>
          <w:sz w:val="40"/>
        </w:rPr>
      </w:pPr>
    </w:p>
    <w:p w14:paraId="6BE4428B" w14:textId="64C54532" w:rsidR="00F41065" w:rsidRDefault="00F41065" w:rsidP="00F41065">
      <w:pPr>
        <w:pStyle w:val="textolargo"/>
        <w:spacing w:line="360" w:lineRule="auto"/>
        <w:jc w:val="center"/>
        <w:rPr>
          <w:rFonts w:ascii="Arial" w:hAnsi="Arial" w:cs="Arial"/>
          <w:b/>
          <w:color w:val="002060"/>
          <w:sz w:val="40"/>
        </w:rPr>
      </w:pPr>
    </w:p>
    <w:p w14:paraId="7EFC846C" w14:textId="3AD4D088" w:rsidR="00F41065" w:rsidRDefault="00F41065" w:rsidP="00F41065">
      <w:pPr>
        <w:pStyle w:val="textolargo"/>
        <w:spacing w:line="360" w:lineRule="auto"/>
        <w:jc w:val="center"/>
        <w:rPr>
          <w:rFonts w:ascii="Arial" w:hAnsi="Arial" w:cs="Arial"/>
          <w:b/>
          <w:color w:val="002060"/>
          <w:sz w:val="40"/>
        </w:rPr>
      </w:pPr>
    </w:p>
    <w:p w14:paraId="19CD8AE8" w14:textId="0AB9FC2E" w:rsidR="00F41065" w:rsidRDefault="00F41065" w:rsidP="00F41065">
      <w:pPr>
        <w:pStyle w:val="Ttulo1"/>
        <w:ind w:left="1560"/>
        <w:rPr>
          <w:rFonts w:ascii="Arial" w:hAnsi="Arial" w:cs="Arial"/>
          <w:sz w:val="36"/>
        </w:rPr>
      </w:pPr>
      <w:bookmarkStart w:id="14" w:name="_Toc144909474"/>
      <w:r w:rsidRPr="00F41065">
        <w:rPr>
          <w:rFonts w:ascii="Arial" w:hAnsi="Arial" w:cs="Arial"/>
          <w:noProof/>
          <w:sz w:val="36"/>
          <w:lang w:eastAsia="es-GT"/>
        </w:rPr>
        <w:lastRenderedPageBreak/>
        <w:drawing>
          <wp:anchor distT="0" distB="0" distL="114300" distR="114300" simplePos="0" relativeHeight="251741184" behindDoc="0" locked="0" layoutInCell="1" allowOverlap="1" wp14:anchorId="2E194089" wp14:editId="5BE95E04">
            <wp:simplePos x="0" y="0"/>
            <wp:positionH relativeFrom="margin">
              <wp:posOffset>0</wp:posOffset>
            </wp:positionH>
            <wp:positionV relativeFrom="paragraph">
              <wp:posOffset>-183515</wp:posOffset>
            </wp:positionV>
            <wp:extent cx="899795" cy="899795"/>
            <wp:effectExtent l="0" t="0" r="0" b="0"/>
            <wp:wrapNone/>
            <wp:docPr id="30" name="Imagen 30" descr="icono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conos-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pic:spPr>
                </pic:pic>
              </a:graphicData>
            </a:graphic>
            <wp14:sizeRelH relativeFrom="page">
              <wp14:pctWidth>0</wp14:pctWidth>
            </wp14:sizeRelH>
            <wp14:sizeRelV relativeFrom="page">
              <wp14:pctHeight>0</wp14:pctHeight>
            </wp14:sizeRelV>
          </wp:anchor>
        </w:drawing>
      </w:r>
      <w:r w:rsidRPr="00F41065">
        <w:rPr>
          <w:rFonts w:ascii="Arial" w:hAnsi="Arial" w:cs="Arial"/>
          <w:sz w:val="36"/>
        </w:rPr>
        <w:t>Conclusiones</w:t>
      </w:r>
      <w:bookmarkEnd w:id="14"/>
    </w:p>
    <w:p w14:paraId="1C0C3486" w14:textId="2083CD1D" w:rsidR="00F41065" w:rsidRDefault="00F41065" w:rsidP="00F41065"/>
    <w:p w14:paraId="7B60A2FB" w14:textId="77777777" w:rsidR="00F41065" w:rsidRPr="00F41065" w:rsidRDefault="00F41065" w:rsidP="00F41065"/>
    <w:p w14:paraId="7D56B687" w14:textId="77777777" w:rsidR="00F41065" w:rsidRDefault="00F41065" w:rsidP="00F41065">
      <w:pPr>
        <w:spacing w:line="276" w:lineRule="auto"/>
        <w:jc w:val="both"/>
      </w:pPr>
    </w:p>
    <w:p w14:paraId="02A5477E" w14:textId="77777777" w:rsidR="00F41065" w:rsidRDefault="00F41065" w:rsidP="00F41065">
      <w:pPr>
        <w:spacing w:line="276" w:lineRule="auto"/>
        <w:jc w:val="both"/>
      </w:pPr>
    </w:p>
    <w:p w14:paraId="19B4565C" w14:textId="4ABFA189" w:rsidR="00F41065" w:rsidRDefault="00F41065" w:rsidP="00F41065">
      <w:pPr>
        <w:pStyle w:val="Prrafodelista"/>
        <w:numPr>
          <w:ilvl w:val="0"/>
          <w:numId w:val="7"/>
        </w:numPr>
        <w:spacing w:after="120" w:line="276" w:lineRule="auto"/>
        <w:jc w:val="both"/>
        <w:rPr>
          <w:rFonts w:cs="Arial"/>
        </w:rPr>
      </w:pPr>
      <w:r w:rsidRPr="00E908DC">
        <w:rPr>
          <w:rFonts w:cs="Arial"/>
        </w:rPr>
        <w:t>La</w:t>
      </w:r>
      <w:r w:rsidR="00843AB0">
        <w:rPr>
          <w:rFonts w:cs="Arial"/>
        </w:rPr>
        <w:t xml:space="preserve"> Secretaría de Inteligencia Estratégica del Estado tiene dentro de sus estrategias la implementación de </w:t>
      </w:r>
      <w:r w:rsidRPr="00E908DC">
        <w:rPr>
          <w:rFonts w:cs="Arial"/>
        </w:rPr>
        <w:t>la mejora continua</w:t>
      </w:r>
      <w:r w:rsidR="00843AB0">
        <w:rPr>
          <w:rFonts w:cs="Arial"/>
        </w:rPr>
        <w:t xml:space="preserve"> en todos sus procesos</w:t>
      </w:r>
      <w:r w:rsidRPr="00E908DC">
        <w:rPr>
          <w:rFonts w:cs="Arial"/>
        </w:rPr>
        <w:t xml:space="preserve">, realizando una serie de actividades de actualización en búsqueda de la eficiencia </w:t>
      </w:r>
      <w:r w:rsidR="003219C0">
        <w:rPr>
          <w:rFonts w:cs="Arial"/>
        </w:rPr>
        <w:t xml:space="preserve">y eficacia </w:t>
      </w:r>
      <w:r w:rsidRPr="00E908DC">
        <w:rPr>
          <w:rFonts w:cs="Arial"/>
        </w:rPr>
        <w:t xml:space="preserve">administrativa. </w:t>
      </w:r>
    </w:p>
    <w:p w14:paraId="3661D9FF" w14:textId="77777777" w:rsidR="00F41065" w:rsidRDefault="00F41065" w:rsidP="00F41065">
      <w:pPr>
        <w:pStyle w:val="Prrafodelista"/>
        <w:spacing w:after="120" w:line="276" w:lineRule="auto"/>
        <w:jc w:val="both"/>
        <w:rPr>
          <w:rFonts w:cs="Arial"/>
        </w:rPr>
      </w:pPr>
    </w:p>
    <w:p w14:paraId="62F4DC8F" w14:textId="71214348" w:rsidR="00F41065" w:rsidRDefault="003219C0" w:rsidP="00F41065">
      <w:pPr>
        <w:pStyle w:val="Prrafodelista"/>
        <w:numPr>
          <w:ilvl w:val="0"/>
          <w:numId w:val="7"/>
        </w:numPr>
        <w:jc w:val="both"/>
        <w:rPr>
          <w:rFonts w:cs="Arial"/>
        </w:rPr>
      </w:pPr>
      <w:r>
        <w:rPr>
          <w:rFonts w:cs="Arial"/>
        </w:rPr>
        <w:t xml:space="preserve">La comunicación y la coordinación con el </w:t>
      </w:r>
      <w:r w:rsidR="00F41065" w:rsidRPr="00E908DC">
        <w:rPr>
          <w:rFonts w:cs="Arial"/>
        </w:rPr>
        <w:t>Sistema Nacional de Inteligencia se</w:t>
      </w:r>
      <w:r>
        <w:rPr>
          <w:rFonts w:cs="Arial"/>
        </w:rPr>
        <w:t xml:space="preserve"> encuentra fluyendo adecuadamente, ya se cuenta con profesionales comprometidos con la labor de inteligencia y específicamente con la prevención de las amenazas y riesgos a la Seguridad de la Nación. </w:t>
      </w:r>
    </w:p>
    <w:p w14:paraId="66BE3A61" w14:textId="77777777" w:rsidR="00F41065" w:rsidRPr="00E908DC" w:rsidRDefault="00F41065" w:rsidP="00F41065">
      <w:pPr>
        <w:pStyle w:val="Prrafodelista"/>
        <w:rPr>
          <w:rFonts w:cs="Arial"/>
        </w:rPr>
      </w:pPr>
    </w:p>
    <w:p w14:paraId="2AD292AD" w14:textId="44617A0B" w:rsidR="00F41065" w:rsidRDefault="003219C0" w:rsidP="00F41065">
      <w:pPr>
        <w:pStyle w:val="Prrafodelista"/>
        <w:numPr>
          <w:ilvl w:val="0"/>
          <w:numId w:val="7"/>
        </w:numPr>
        <w:jc w:val="both"/>
        <w:rPr>
          <w:rFonts w:cs="Arial"/>
        </w:rPr>
      </w:pPr>
      <w:r>
        <w:rPr>
          <w:rFonts w:cs="Arial"/>
        </w:rPr>
        <w:t xml:space="preserve">Tanto la máxima autoridad, </w:t>
      </w:r>
      <w:r w:rsidR="00F41065" w:rsidRPr="00E908DC">
        <w:rPr>
          <w:rFonts w:cs="Arial"/>
        </w:rPr>
        <w:t>equipo de dirección</w:t>
      </w:r>
      <w:r>
        <w:rPr>
          <w:rFonts w:cs="Arial"/>
        </w:rPr>
        <w:t xml:space="preserve"> y</w:t>
      </w:r>
      <w:r w:rsidR="00F41065" w:rsidRPr="00E908DC">
        <w:rPr>
          <w:rFonts w:cs="Arial"/>
        </w:rPr>
        <w:t xml:space="preserve"> los servidores públicos que laboran en la Secretaría </w:t>
      </w:r>
      <w:r>
        <w:rPr>
          <w:rFonts w:cs="Arial"/>
        </w:rPr>
        <w:t xml:space="preserve">de Inteligencia Estratégica del Estado, </w:t>
      </w:r>
      <w:r w:rsidR="00F41065" w:rsidRPr="00E908DC">
        <w:rPr>
          <w:rFonts w:cs="Arial"/>
        </w:rPr>
        <w:t xml:space="preserve">conocen y </w:t>
      </w:r>
      <w:r>
        <w:rPr>
          <w:rFonts w:cs="Arial"/>
        </w:rPr>
        <w:t xml:space="preserve">realizan las gestiones administrativas y sustantivas con el propósito de realizar tareas eficientes y con altos estándares de transparencia para dar cumplimiento a la Normas Generales y Técnicas </w:t>
      </w:r>
      <w:r w:rsidR="00F41065" w:rsidRPr="00E908DC">
        <w:rPr>
          <w:rFonts w:cs="Arial"/>
        </w:rPr>
        <w:t>de Control Interno Gubernamental</w:t>
      </w:r>
      <w:r>
        <w:rPr>
          <w:rFonts w:cs="Arial"/>
        </w:rPr>
        <w:t xml:space="preserve">. </w:t>
      </w:r>
    </w:p>
    <w:p w14:paraId="5DEB82B2" w14:textId="77777777" w:rsidR="003219C0" w:rsidRPr="003219C0" w:rsidRDefault="003219C0" w:rsidP="003219C0">
      <w:pPr>
        <w:pStyle w:val="Prrafodelista"/>
        <w:rPr>
          <w:rFonts w:cs="Arial"/>
        </w:rPr>
      </w:pPr>
    </w:p>
    <w:p w14:paraId="6A93C971" w14:textId="1FB2BAF4" w:rsidR="003219C0" w:rsidRPr="00E908DC" w:rsidRDefault="003219C0" w:rsidP="00F41065">
      <w:pPr>
        <w:pStyle w:val="Prrafodelista"/>
        <w:numPr>
          <w:ilvl w:val="0"/>
          <w:numId w:val="7"/>
        </w:numPr>
        <w:jc w:val="both"/>
        <w:rPr>
          <w:rFonts w:cs="Arial"/>
        </w:rPr>
      </w:pPr>
      <w:r>
        <w:rPr>
          <w:rFonts w:cs="Arial"/>
        </w:rPr>
        <w:t xml:space="preserve">Los desafíos en el ámbito de inteligencia de Estado son muchos, sin embargo, Guatemala posee un Sistema Nacional de Inteligencia consolidado y con profesionales altamente capacitados en distintos ámbitos para responder a los riesgos y amenazas del crimen organizado transnacional, nacional y los efectos geopolíticos que pueden atentar contra la Seguridad de la Nación.   </w:t>
      </w:r>
    </w:p>
    <w:p w14:paraId="6B51BEDA" w14:textId="77777777" w:rsidR="00F41065" w:rsidRPr="00E908DC" w:rsidRDefault="00F41065" w:rsidP="00F41065">
      <w:pPr>
        <w:pStyle w:val="Prrafodelista"/>
        <w:jc w:val="both"/>
        <w:rPr>
          <w:rFonts w:cs="Arial"/>
        </w:rPr>
      </w:pPr>
    </w:p>
    <w:p w14:paraId="3A13A064" w14:textId="77777777" w:rsidR="00F41065" w:rsidRPr="00E908DC" w:rsidRDefault="00F41065" w:rsidP="00F41065">
      <w:pPr>
        <w:spacing w:after="120" w:line="276" w:lineRule="auto"/>
        <w:jc w:val="both"/>
        <w:rPr>
          <w:rFonts w:cs="Arial"/>
        </w:rPr>
      </w:pPr>
    </w:p>
    <w:p w14:paraId="1150B2E6" w14:textId="77777777" w:rsidR="00F41065" w:rsidRPr="00F41065" w:rsidRDefault="00F41065" w:rsidP="00F41065">
      <w:pPr>
        <w:pStyle w:val="textolargo"/>
        <w:spacing w:line="360" w:lineRule="auto"/>
        <w:jc w:val="center"/>
        <w:rPr>
          <w:rFonts w:ascii="Arial" w:hAnsi="Arial" w:cs="Arial"/>
          <w:b/>
          <w:color w:val="002060"/>
          <w:sz w:val="40"/>
        </w:rPr>
      </w:pPr>
    </w:p>
    <w:p w14:paraId="0337E6EA" w14:textId="7C697D63" w:rsidR="006F4B03" w:rsidRPr="00227E34" w:rsidRDefault="001D2A3C" w:rsidP="006F4B03">
      <w:pPr>
        <w:pStyle w:val="textolargo"/>
        <w:spacing w:line="360" w:lineRule="auto"/>
        <w:rPr>
          <w:rFonts w:ascii="Arial" w:hAnsi="Arial" w:cs="Arial"/>
          <w:color w:val="1C4A80"/>
          <w:lang w:val="en-US"/>
        </w:rPr>
      </w:pPr>
      <w:r>
        <w:rPr>
          <w:noProof/>
          <w:lang w:val="es-GT" w:eastAsia="es-GT"/>
        </w:rPr>
        <w:lastRenderedPageBreak/>
        <w:drawing>
          <wp:anchor distT="0" distB="0" distL="114300" distR="114300" simplePos="0" relativeHeight="251902976" behindDoc="0" locked="0" layoutInCell="1" allowOverlap="1" wp14:anchorId="75FC42FC" wp14:editId="395A853F">
            <wp:simplePos x="0" y="0"/>
            <wp:positionH relativeFrom="margin">
              <wp:align>center</wp:align>
            </wp:positionH>
            <wp:positionV relativeFrom="paragraph">
              <wp:posOffset>8594701</wp:posOffset>
            </wp:positionV>
            <wp:extent cx="990600" cy="515256"/>
            <wp:effectExtent l="0" t="0" r="0" b="0"/>
            <wp:wrapNone/>
            <wp:docPr id="22"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75205" name="Imagen 4" descr="Logotipo, nombre de la empres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515256"/>
                    </a:xfrm>
                    <a:prstGeom prst="rect">
                      <a:avLst/>
                    </a:prstGeom>
                  </pic:spPr>
                </pic:pic>
              </a:graphicData>
            </a:graphic>
            <wp14:sizeRelH relativeFrom="page">
              <wp14:pctWidth>0</wp14:pctWidth>
            </wp14:sizeRelH>
            <wp14:sizeRelV relativeFrom="page">
              <wp14:pctHeight>0</wp14:pctHeight>
            </wp14:sizeRelV>
          </wp:anchor>
        </w:drawing>
      </w:r>
      <w:r w:rsidR="00A2182E">
        <w:rPr>
          <w:noProof/>
          <w:lang w:val="es-GT" w:eastAsia="es-GT"/>
        </w:rPr>
        <mc:AlternateContent>
          <mc:Choice Requires="wps">
            <w:drawing>
              <wp:anchor distT="0" distB="0" distL="114300" distR="114300" simplePos="0" relativeHeight="251673600" behindDoc="0" locked="0" layoutInCell="1" allowOverlap="1" wp14:anchorId="085101B5" wp14:editId="0E5BB0E2">
                <wp:simplePos x="0" y="0"/>
                <wp:positionH relativeFrom="column">
                  <wp:posOffset>2134235</wp:posOffset>
                </wp:positionH>
                <wp:positionV relativeFrom="paragraph">
                  <wp:posOffset>8543290</wp:posOffset>
                </wp:positionV>
                <wp:extent cx="1440180" cy="609600"/>
                <wp:effectExtent l="0" t="0" r="0" b="0"/>
                <wp:wrapNone/>
                <wp:docPr id="212258183"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7C7EC" id="Rectángulo redondeado 2" o:spid="_x0000_s1026" style="position:absolute;margin-left:168.05pt;margin-top:672.7pt;width:113.4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" fillcolor="white [3212]" stroked="f" strokeweight="1pt">
                <v:stroke joinstyle="miter"/>
              </v:roundrect>
            </w:pict>
          </mc:Fallback>
        </mc:AlternateContent>
      </w:r>
      <w:r w:rsidR="009B1A73">
        <w:rPr>
          <w:noProof/>
          <w:lang w:val="es-GT" w:eastAsia="es-GT"/>
        </w:rPr>
        <w:drawing>
          <wp:anchor distT="0" distB="0" distL="114300" distR="114300" simplePos="0" relativeHeight="251645948" behindDoc="0" locked="0" layoutInCell="1" allowOverlap="1" wp14:anchorId="22205E21" wp14:editId="42CA09DE">
            <wp:simplePos x="0" y="0"/>
            <wp:positionH relativeFrom="margin">
              <wp:posOffset>-1156335</wp:posOffset>
            </wp:positionH>
            <wp:positionV relativeFrom="margin">
              <wp:posOffset>-909320</wp:posOffset>
            </wp:positionV>
            <wp:extent cx="7976235" cy="10099675"/>
            <wp:effectExtent l="0" t="0" r="5715" b="0"/>
            <wp:wrapSquare wrapText="bothSides"/>
            <wp:docPr id="284382241" name="Imagen 14"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82241" name="Imagen 14" descr="Logotipo&#10;&#10;Descripción generada automáticamente con confianza baj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976235" cy="10099675"/>
                    </a:xfrm>
                    <a:prstGeom prst="rect">
                      <a:avLst/>
                    </a:prstGeom>
                  </pic:spPr>
                </pic:pic>
              </a:graphicData>
            </a:graphic>
            <wp14:sizeRelH relativeFrom="margin">
              <wp14:pctWidth>0</wp14:pctWidth>
            </wp14:sizeRelH>
            <wp14:sizeRelV relativeFrom="margin">
              <wp14:pctHeight>0</wp14:pctHeight>
            </wp14:sizeRelV>
          </wp:anchor>
        </w:drawing>
      </w:r>
    </w:p>
    <w:sectPr w:rsidR="006F4B03" w:rsidRPr="00227E34" w:rsidSect="007C75F8">
      <w:headerReference w:type="even" r:id="rId37"/>
      <w:footerReference w:type="even" r:id="rId38"/>
      <w:footerReference w:type="default" r:id="rId39"/>
      <w:headerReference w:type="first" r:id="rId40"/>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02573" w14:textId="77777777" w:rsidR="002C55C2" w:rsidRDefault="002C55C2" w:rsidP="00FC138A">
      <w:r>
        <w:separator/>
      </w:r>
    </w:p>
  </w:endnote>
  <w:endnote w:type="continuationSeparator" w:id="0">
    <w:p w14:paraId="1F4449FC" w14:textId="77777777" w:rsidR="002C55C2" w:rsidRDefault="002C55C2" w:rsidP="00FC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Concept-SemiCondExtraLigh">
    <w:altName w:val="Calibri"/>
    <w:charset w:val="4D"/>
    <w:family w:val="auto"/>
    <w:pitch w:val="default"/>
    <w:sig w:usb0="00000003" w:usb1="00000000" w:usb2="00000000" w:usb3="00000000" w:csb0="00000001" w:csb1="00000000"/>
  </w:font>
  <w:font w:name="Bebas Neue">
    <w:charset w:val="00"/>
    <w:family w:val="swiss"/>
    <w:pitch w:val="variable"/>
    <w:sig w:usb0="00000007" w:usb1="00000001" w:usb2="00000000" w:usb3="00000000" w:csb0="00000093" w:csb1="00000000"/>
  </w:font>
  <w:font w:name="MinionPro-Regular">
    <w:charset w:val="4D"/>
    <w:family w:val="auto"/>
    <w:pitch w:val="default"/>
    <w:sig w:usb0="00000003" w:usb1="00000000" w:usb2="00000000" w:usb3="00000000" w:csb0="00000001" w:csb1="00000000"/>
  </w:font>
  <w:font w:name="AcuminConcept-CondBold">
    <w:altName w:val="Calibri"/>
    <w:charset w:val="4D"/>
    <w:family w:val="auto"/>
    <w:pitch w:val="default"/>
    <w:sig w:usb0="00000003" w:usb1="00000000" w:usb2="00000000" w:usb3="00000000" w:csb0="00000001" w:csb1="00000000"/>
  </w:font>
  <w:font w:name="AcuminConcept-CondLight">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340547626"/>
      <w:docPartObj>
        <w:docPartGallery w:val="Page Numbers (Bottom of Page)"/>
        <w:docPartUnique/>
      </w:docPartObj>
    </w:sdtPr>
    <w:sdtEndPr>
      <w:rPr>
        <w:rStyle w:val="Nmerodepgina"/>
      </w:rPr>
    </w:sdtEndPr>
    <w:sdtContent>
      <w:p w14:paraId="30DB9142" w14:textId="1650BAC4" w:rsidR="002C55C2" w:rsidRDefault="002C55C2" w:rsidP="007877D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F6BD0B9" w14:textId="77777777" w:rsidR="002C55C2" w:rsidRDefault="002C55C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Arial" w:hAnsi="Arial" w:cs="Arial"/>
        <w:sz w:val="18"/>
        <w:szCs w:val="18"/>
      </w:rPr>
      <w:id w:val="-2108494691"/>
      <w:docPartObj>
        <w:docPartGallery w:val="Page Numbers (Bottom of Page)"/>
        <w:docPartUnique/>
      </w:docPartObj>
    </w:sdtPr>
    <w:sdtEndPr>
      <w:rPr>
        <w:rStyle w:val="Nmerodepgina"/>
      </w:rPr>
    </w:sdtEndPr>
    <w:sdtContent>
      <w:p w14:paraId="61266C88" w14:textId="28069A19" w:rsidR="002C55C2" w:rsidRPr="00FC138A" w:rsidRDefault="002C55C2" w:rsidP="007877D7">
        <w:pPr>
          <w:pStyle w:val="Piedepgina"/>
          <w:framePr w:wrap="none" w:vAnchor="text" w:hAnchor="margin" w:xAlign="center" w:y="1"/>
          <w:rPr>
            <w:rStyle w:val="Nmerodepgina"/>
            <w:rFonts w:ascii="Arial" w:hAnsi="Arial" w:cs="Arial"/>
            <w:sz w:val="18"/>
            <w:szCs w:val="18"/>
          </w:rPr>
        </w:pPr>
        <w:r w:rsidRPr="00FC138A">
          <w:rPr>
            <w:rStyle w:val="Nmerodepgina"/>
            <w:rFonts w:ascii="Arial" w:hAnsi="Arial" w:cs="Arial"/>
            <w:sz w:val="18"/>
            <w:szCs w:val="18"/>
          </w:rPr>
          <w:fldChar w:fldCharType="begin"/>
        </w:r>
        <w:r w:rsidRPr="00FC138A">
          <w:rPr>
            <w:rStyle w:val="Nmerodepgina"/>
            <w:rFonts w:ascii="Arial" w:hAnsi="Arial" w:cs="Arial"/>
            <w:sz w:val="18"/>
            <w:szCs w:val="18"/>
          </w:rPr>
          <w:instrText xml:space="preserve"> PAGE </w:instrText>
        </w:r>
        <w:r w:rsidRPr="00FC138A">
          <w:rPr>
            <w:rStyle w:val="Nmerodepgina"/>
            <w:rFonts w:ascii="Arial" w:hAnsi="Arial" w:cs="Arial"/>
            <w:sz w:val="18"/>
            <w:szCs w:val="18"/>
          </w:rPr>
          <w:fldChar w:fldCharType="separate"/>
        </w:r>
        <w:r w:rsidR="00C21334">
          <w:rPr>
            <w:rStyle w:val="Nmerodepgina"/>
            <w:rFonts w:ascii="Arial" w:hAnsi="Arial" w:cs="Arial"/>
            <w:noProof/>
            <w:sz w:val="18"/>
            <w:szCs w:val="18"/>
          </w:rPr>
          <w:t>29</w:t>
        </w:r>
        <w:r w:rsidRPr="00FC138A">
          <w:rPr>
            <w:rStyle w:val="Nmerodepgina"/>
            <w:rFonts w:ascii="Arial" w:hAnsi="Arial" w:cs="Arial"/>
            <w:sz w:val="18"/>
            <w:szCs w:val="18"/>
          </w:rPr>
          <w:fldChar w:fldCharType="end"/>
        </w:r>
      </w:p>
    </w:sdtContent>
  </w:sdt>
  <w:p w14:paraId="46E7C616" w14:textId="5BE710D7" w:rsidR="002C55C2" w:rsidRDefault="002C55C2">
    <w:pPr>
      <w:pStyle w:val="Piedepgina"/>
    </w:pPr>
    <w:r>
      <w:rPr>
        <w:noProof/>
        <w:lang w:eastAsia="es-GT"/>
      </w:rPr>
      <w:drawing>
        <wp:anchor distT="0" distB="0" distL="114300" distR="114300" simplePos="0" relativeHeight="251666432" behindDoc="0" locked="0" layoutInCell="1" allowOverlap="1" wp14:anchorId="4A7DF13B" wp14:editId="1F2C2972">
          <wp:simplePos x="0" y="0"/>
          <wp:positionH relativeFrom="margin">
            <wp:posOffset>-1097280</wp:posOffset>
          </wp:positionH>
          <wp:positionV relativeFrom="margin">
            <wp:posOffset>8446575</wp:posOffset>
          </wp:positionV>
          <wp:extent cx="7804785" cy="709295"/>
          <wp:effectExtent l="0" t="0" r="5715" b="0"/>
          <wp:wrapSquare wrapText="bothSides"/>
          <wp:docPr id="2027463408" name="Imagen 6"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63408" name="Imagen 6" descr="Forma&#10;&#10;Descripción generada automáticamente con confianza media"/>
                  <pic:cNvPicPr/>
                </pic:nvPicPr>
                <pic:blipFill rotWithShape="1">
                  <a:blip r:embed="rId1">
                    <a:extLst>
                      <a:ext uri="{28A0092B-C50C-407E-A947-70E740481C1C}">
                        <a14:useLocalDpi xmlns:a14="http://schemas.microsoft.com/office/drawing/2010/main" val="0"/>
                      </a:ext>
                    </a:extLst>
                  </a:blip>
                  <a:srcRect t="92978"/>
                  <a:stretch/>
                </pic:blipFill>
                <pic:spPr bwMode="auto">
                  <a:xfrm>
                    <a:off x="0" y="0"/>
                    <a:ext cx="7804785" cy="70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0C594" w14:textId="77777777" w:rsidR="002C55C2" w:rsidRDefault="002C55C2" w:rsidP="00FC138A">
      <w:r>
        <w:separator/>
      </w:r>
    </w:p>
  </w:footnote>
  <w:footnote w:type="continuationSeparator" w:id="0">
    <w:p w14:paraId="74141298" w14:textId="77777777" w:rsidR="002C55C2" w:rsidRDefault="002C55C2" w:rsidP="00FC13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0AB67" w14:textId="27495DD5" w:rsidR="002C55C2" w:rsidRDefault="00C21334">
    <w:pPr>
      <w:pStyle w:val="Encabezado"/>
    </w:pPr>
    <w:r>
      <w:rPr>
        <w:noProof/>
      </w:rPr>
      <w:pict w14:anchorId="44A17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453388" o:spid="_x0000_s1026" type="#_x0000_t75" alt="" style="position:absolute;margin-left:0;margin-top:0;width:573.75pt;height:742.5pt;z-index:-251651072;mso-wrap-edited:f;mso-width-percent:0;mso-height-percent:0;mso-position-horizontal:center;mso-position-horizontal-relative:margin;mso-position-vertical:center;mso-position-vertical-relative:margin;mso-width-percent:0;mso-height-percent:0" o:allowincell="f">
          <v:imagedata r:id="rId1" o:title="PAGINAS"/>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D0D7B" w14:textId="53D1A9E9" w:rsidR="002C55C2" w:rsidRDefault="00C21334">
    <w:pPr>
      <w:pStyle w:val="Encabezado"/>
    </w:pPr>
    <w:r>
      <w:rPr>
        <w:noProof/>
      </w:rPr>
      <w:pict w14:anchorId="2D704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453387" o:spid="_x0000_s1025" type="#_x0000_t75" alt="" style="position:absolute;margin-left:0;margin-top:0;width:573.75pt;height:742.5pt;z-index:-251654144;mso-wrap-edited:f;mso-width-percent:0;mso-height-percent:0;mso-position-horizontal:center;mso-position-horizontal-relative:margin;mso-position-vertical:center;mso-position-vertical-relative:margin;mso-width-percent:0;mso-height-percent:0" o:allowincell="f">
          <v:imagedata r:id="rId1" o:title="PAGINAS"/>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2159"/>
    <w:multiLevelType w:val="hybridMultilevel"/>
    <w:tmpl w:val="FD44AD3E"/>
    <w:lvl w:ilvl="0" w:tplc="AF2CCCA4">
      <w:start w:val="1"/>
      <w:numFmt w:val="bullet"/>
      <w:lvlText w:val=""/>
      <w:lvlJc w:val="left"/>
      <w:pPr>
        <w:ind w:left="720" w:hanging="360"/>
      </w:pPr>
      <w:rPr>
        <w:rFonts w:ascii="Wingdings" w:hAnsi="Wingdings" w:hint="default"/>
        <w:color w:val="5B9BD5"/>
        <w:sz w:val="32"/>
        <w:szCs w:val="32"/>
        <w:u w:color="BF8F0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1C75892"/>
    <w:multiLevelType w:val="hybridMultilevel"/>
    <w:tmpl w:val="4FA872F6"/>
    <w:lvl w:ilvl="0" w:tplc="AF2CCCA4">
      <w:start w:val="1"/>
      <w:numFmt w:val="bullet"/>
      <w:lvlText w:val=""/>
      <w:lvlJc w:val="left"/>
      <w:pPr>
        <w:ind w:left="1440" w:hanging="360"/>
      </w:pPr>
      <w:rPr>
        <w:rFonts w:ascii="Wingdings" w:hAnsi="Wingdings" w:hint="default"/>
        <w:color w:val="5B9BD5"/>
        <w:sz w:val="32"/>
        <w:szCs w:val="32"/>
        <w:u w:color="BF8F0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 w15:restartNumberingAfterBreak="0">
    <w:nsid w:val="0E5516D6"/>
    <w:multiLevelType w:val="hybridMultilevel"/>
    <w:tmpl w:val="8CA4DF50"/>
    <w:lvl w:ilvl="0" w:tplc="9C784B26">
      <w:start w:val="1"/>
      <w:numFmt w:val="bullet"/>
      <w:lvlText w:val=""/>
      <w:lvlJc w:val="left"/>
      <w:pPr>
        <w:ind w:left="720" w:hanging="360"/>
      </w:pPr>
      <w:rPr>
        <w:rFonts w:ascii="Wingdings" w:hAnsi="Wingdings" w:hint="default"/>
        <w:color w:val="178CC5"/>
        <w:sz w:val="32"/>
        <w:u w:color="BF8F00"/>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5AE73D8"/>
    <w:multiLevelType w:val="hybridMultilevel"/>
    <w:tmpl w:val="A7A02FB8"/>
    <w:lvl w:ilvl="0" w:tplc="AF2CCCA4">
      <w:start w:val="1"/>
      <w:numFmt w:val="bullet"/>
      <w:lvlText w:val=""/>
      <w:lvlJc w:val="left"/>
      <w:pPr>
        <w:ind w:left="720" w:hanging="360"/>
      </w:pPr>
      <w:rPr>
        <w:rFonts w:ascii="Wingdings" w:hAnsi="Wingdings" w:hint="default"/>
        <w:color w:val="5B9BD5"/>
        <w:sz w:val="32"/>
        <w:szCs w:val="32"/>
        <w:u w:color="BF8F0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A252D41"/>
    <w:multiLevelType w:val="hybridMultilevel"/>
    <w:tmpl w:val="95320B0A"/>
    <w:lvl w:ilvl="0" w:tplc="788E81AE">
      <w:start w:val="1"/>
      <w:numFmt w:val="bullet"/>
      <w:lvlText w:val=""/>
      <w:lvlJc w:val="left"/>
      <w:pPr>
        <w:ind w:left="720" w:hanging="360"/>
      </w:pPr>
      <w:rPr>
        <w:rFonts w:ascii="Symbol" w:hAnsi="Symbol" w:hint="default"/>
        <w:color w:val="00B0F0"/>
      </w:rPr>
    </w:lvl>
    <w:lvl w:ilvl="1" w:tplc="100A0019">
      <w:start w:val="1"/>
      <w:numFmt w:val="lowerLetter"/>
      <w:lvlText w:val="%2."/>
      <w:lvlJc w:val="left"/>
      <w:pPr>
        <w:ind w:left="1440" w:hanging="360"/>
      </w:pPr>
      <w:rPr>
        <w:rFont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2D166FDA"/>
    <w:multiLevelType w:val="hybridMultilevel"/>
    <w:tmpl w:val="AA0C0508"/>
    <w:lvl w:ilvl="0" w:tplc="AF2CCCA4">
      <w:start w:val="1"/>
      <w:numFmt w:val="bullet"/>
      <w:lvlText w:val=""/>
      <w:lvlJc w:val="left"/>
      <w:pPr>
        <w:ind w:left="720" w:hanging="360"/>
      </w:pPr>
      <w:rPr>
        <w:rFonts w:ascii="Wingdings" w:hAnsi="Wingdings" w:hint="default"/>
        <w:color w:val="5B9BD5"/>
        <w:sz w:val="32"/>
        <w:szCs w:val="32"/>
        <w:u w:color="BF8F0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58A4087"/>
    <w:multiLevelType w:val="hybridMultilevel"/>
    <w:tmpl w:val="2160DDC8"/>
    <w:lvl w:ilvl="0" w:tplc="788E81AE">
      <w:start w:val="1"/>
      <w:numFmt w:val="bullet"/>
      <w:lvlText w:val=""/>
      <w:lvlJc w:val="left"/>
      <w:pPr>
        <w:ind w:left="720" w:hanging="360"/>
      </w:pPr>
      <w:rPr>
        <w:rFonts w:ascii="Symbol" w:hAnsi="Symbol" w:hint="default"/>
        <w:color w:val="00B0F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CDB6C0E"/>
    <w:multiLevelType w:val="hybridMultilevel"/>
    <w:tmpl w:val="036ED2B2"/>
    <w:lvl w:ilvl="0" w:tplc="AF2CCCA4">
      <w:start w:val="1"/>
      <w:numFmt w:val="bullet"/>
      <w:lvlText w:val=""/>
      <w:lvlJc w:val="left"/>
      <w:pPr>
        <w:ind w:left="720" w:hanging="360"/>
      </w:pPr>
      <w:rPr>
        <w:rFonts w:ascii="Wingdings" w:hAnsi="Wingdings" w:hint="default"/>
        <w:color w:val="5B9BD5"/>
        <w:sz w:val="32"/>
        <w:u w:color="BF8F0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5894C78"/>
    <w:multiLevelType w:val="hybridMultilevel"/>
    <w:tmpl w:val="9F586E38"/>
    <w:lvl w:ilvl="0" w:tplc="AF2CCCA4">
      <w:start w:val="1"/>
      <w:numFmt w:val="bullet"/>
      <w:lvlText w:val=""/>
      <w:lvlJc w:val="left"/>
      <w:pPr>
        <w:ind w:left="1440" w:hanging="360"/>
      </w:pPr>
      <w:rPr>
        <w:rFonts w:ascii="Wingdings" w:hAnsi="Wingdings" w:hint="default"/>
        <w:color w:val="5B9BD5"/>
        <w:sz w:val="32"/>
        <w:szCs w:val="32"/>
        <w:u w:color="BF8F0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9" w15:restartNumberingAfterBreak="0">
    <w:nsid w:val="47F00C7C"/>
    <w:multiLevelType w:val="hybridMultilevel"/>
    <w:tmpl w:val="5A2240FC"/>
    <w:lvl w:ilvl="0" w:tplc="AF2CCCA4">
      <w:start w:val="1"/>
      <w:numFmt w:val="bullet"/>
      <w:lvlText w:val=""/>
      <w:lvlJc w:val="left"/>
      <w:pPr>
        <w:ind w:left="720" w:hanging="360"/>
      </w:pPr>
      <w:rPr>
        <w:rFonts w:ascii="Wingdings" w:hAnsi="Wingdings" w:hint="default"/>
        <w:color w:val="5B9BD5"/>
        <w:sz w:val="32"/>
        <w:szCs w:val="32"/>
        <w:u w:color="BF8F0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EE27BAA"/>
    <w:multiLevelType w:val="hybridMultilevel"/>
    <w:tmpl w:val="FF620B46"/>
    <w:lvl w:ilvl="0" w:tplc="AF2CCCA4">
      <w:start w:val="1"/>
      <w:numFmt w:val="bullet"/>
      <w:lvlText w:val=""/>
      <w:lvlJc w:val="left"/>
      <w:pPr>
        <w:ind w:left="720" w:hanging="360"/>
      </w:pPr>
      <w:rPr>
        <w:rFonts w:ascii="Wingdings" w:hAnsi="Wingdings" w:hint="default"/>
        <w:color w:val="5B9BD5"/>
        <w:sz w:val="32"/>
        <w:szCs w:val="32"/>
        <w:u w:color="BF8F0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4F0F379F"/>
    <w:multiLevelType w:val="hybridMultilevel"/>
    <w:tmpl w:val="A65E0BBC"/>
    <w:lvl w:ilvl="0" w:tplc="AF2CCCA4">
      <w:start w:val="1"/>
      <w:numFmt w:val="bullet"/>
      <w:lvlText w:val=""/>
      <w:lvlJc w:val="left"/>
      <w:pPr>
        <w:ind w:left="720" w:hanging="360"/>
      </w:pPr>
      <w:rPr>
        <w:rFonts w:ascii="Wingdings" w:hAnsi="Wingdings" w:hint="default"/>
        <w:color w:val="5B9BD5"/>
        <w:sz w:val="32"/>
        <w:u w:color="BF8F0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51642F8E"/>
    <w:multiLevelType w:val="hybridMultilevel"/>
    <w:tmpl w:val="3F645BF4"/>
    <w:lvl w:ilvl="0" w:tplc="AF2CCCA4">
      <w:start w:val="1"/>
      <w:numFmt w:val="bullet"/>
      <w:lvlText w:val=""/>
      <w:lvlJc w:val="left"/>
      <w:pPr>
        <w:ind w:left="720" w:hanging="360"/>
      </w:pPr>
      <w:rPr>
        <w:rFonts w:ascii="Wingdings" w:hAnsi="Wingdings" w:hint="default"/>
        <w:color w:val="5B9BD5"/>
        <w:sz w:val="32"/>
        <w:szCs w:val="32"/>
        <w:u w:color="BF8F0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731A7D8C"/>
    <w:multiLevelType w:val="hybridMultilevel"/>
    <w:tmpl w:val="4E4AFF7A"/>
    <w:lvl w:ilvl="0" w:tplc="9C784B26">
      <w:start w:val="1"/>
      <w:numFmt w:val="bullet"/>
      <w:lvlText w:val=""/>
      <w:lvlJc w:val="left"/>
      <w:pPr>
        <w:ind w:left="720" w:hanging="360"/>
      </w:pPr>
      <w:rPr>
        <w:rFonts w:ascii="Wingdings" w:hAnsi="Wingdings" w:hint="default"/>
        <w:color w:val="178CC5"/>
        <w:sz w:val="32"/>
        <w:u w:color="BF8F0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7A845EC4"/>
    <w:multiLevelType w:val="hybridMultilevel"/>
    <w:tmpl w:val="B0785C80"/>
    <w:lvl w:ilvl="0" w:tplc="AF2CCCA4">
      <w:start w:val="1"/>
      <w:numFmt w:val="bullet"/>
      <w:lvlText w:val=""/>
      <w:lvlJc w:val="left"/>
      <w:pPr>
        <w:ind w:left="450" w:hanging="360"/>
      </w:pPr>
      <w:rPr>
        <w:rFonts w:ascii="Wingdings" w:hAnsi="Wingdings" w:hint="default"/>
        <w:color w:val="5B9BD5"/>
        <w:sz w:val="32"/>
        <w:szCs w:val="32"/>
        <w:u w:color="BF8F00"/>
      </w:rPr>
    </w:lvl>
    <w:lvl w:ilvl="1" w:tplc="100A0003" w:tentative="1">
      <w:start w:val="1"/>
      <w:numFmt w:val="bullet"/>
      <w:lvlText w:val="o"/>
      <w:lvlJc w:val="left"/>
      <w:pPr>
        <w:ind w:left="1170" w:hanging="360"/>
      </w:pPr>
      <w:rPr>
        <w:rFonts w:ascii="Courier New" w:hAnsi="Courier New" w:cs="Courier New" w:hint="default"/>
      </w:rPr>
    </w:lvl>
    <w:lvl w:ilvl="2" w:tplc="100A0005" w:tentative="1">
      <w:start w:val="1"/>
      <w:numFmt w:val="bullet"/>
      <w:lvlText w:val=""/>
      <w:lvlJc w:val="left"/>
      <w:pPr>
        <w:ind w:left="1890" w:hanging="360"/>
      </w:pPr>
      <w:rPr>
        <w:rFonts w:ascii="Wingdings" w:hAnsi="Wingdings" w:hint="default"/>
      </w:rPr>
    </w:lvl>
    <w:lvl w:ilvl="3" w:tplc="100A0001" w:tentative="1">
      <w:start w:val="1"/>
      <w:numFmt w:val="bullet"/>
      <w:lvlText w:val=""/>
      <w:lvlJc w:val="left"/>
      <w:pPr>
        <w:ind w:left="2610" w:hanging="360"/>
      </w:pPr>
      <w:rPr>
        <w:rFonts w:ascii="Symbol" w:hAnsi="Symbol" w:hint="default"/>
      </w:rPr>
    </w:lvl>
    <w:lvl w:ilvl="4" w:tplc="100A0003" w:tentative="1">
      <w:start w:val="1"/>
      <w:numFmt w:val="bullet"/>
      <w:lvlText w:val="o"/>
      <w:lvlJc w:val="left"/>
      <w:pPr>
        <w:ind w:left="3330" w:hanging="360"/>
      </w:pPr>
      <w:rPr>
        <w:rFonts w:ascii="Courier New" w:hAnsi="Courier New" w:cs="Courier New" w:hint="default"/>
      </w:rPr>
    </w:lvl>
    <w:lvl w:ilvl="5" w:tplc="100A0005" w:tentative="1">
      <w:start w:val="1"/>
      <w:numFmt w:val="bullet"/>
      <w:lvlText w:val=""/>
      <w:lvlJc w:val="left"/>
      <w:pPr>
        <w:ind w:left="4050" w:hanging="360"/>
      </w:pPr>
      <w:rPr>
        <w:rFonts w:ascii="Wingdings" w:hAnsi="Wingdings" w:hint="default"/>
      </w:rPr>
    </w:lvl>
    <w:lvl w:ilvl="6" w:tplc="100A0001" w:tentative="1">
      <w:start w:val="1"/>
      <w:numFmt w:val="bullet"/>
      <w:lvlText w:val=""/>
      <w:lvlJc w:val="left"/>
      <w:pPr>
        <w:ind w:left="4770" w:hanging="360"/>
      </w:pPr>
      <w:rPr>
        <w:rFonts w:ascii="Symbol" w:hAnsi="Symbol" w:hint="default"/>
      </w:rPr>
    </w:lvl>
    <w:lvl w:ilvl="7" w:tplc="100A0003" w:tentative="1">
      <w:start w:val="1"/>
      <w:numFmt w:val="bullet"/>
      <w:lvlText w:val="o"/>
      <w:lvlJc w:val="left"/>
      <w:pPr>
        <w:ind w:left="5490" w:hanging="360"/>
      </w:pPr>
      <w:rPr>
        <w:rFonts w:ascii="Courier New" w:hAnsi="Courier New" w:cs="Courier New" w:hint="default"/>
      </w:rPr>
    </w:lvl>
    <w:lvl w:ilvl="8" w:tplc="100A0005" w:tentative="1">
      <w:start w:val="1"/>
      <w:numFmt w:val="bullet"/>
      <w:lvlText w:val=""/>
      <w:lvlJc w:val="left"/>
      <w:pPr>
        <w:ind w:left="6210" w:hanging="360"/>
      </w:pPr>
      <w:rPr>
        <w:rFonts w:ascii="Wingdings" w:hAnsi="Wingdings" w:hint="default"/>
      </w:rPr>
    </w:lvl>
  </w:abstractNum>
  <w:abstractNum w:abstractNumId="15" w15:restartNumberingAfterBreak="0">
    <w:nsid w:val="7CE8291A"/>
    <w:multiLevelType w:val="hybridMultilevel"/>
    <w:tmpl w:val="1AEC249C"/>
    <w:lvl w:ilvl="0" w:tplc="9C784B26">
      <w:start w:val="1"/>
      <w:numFmt w:val="bullet"/>
      <w:lvlText w:val=""/>
      <w:lvlJc w:val="left"/>
      <w:pPr>
        <w:ind w:left="720" w:hanging="360"/>
      </w:pPr>
      <w:rPr>
        <w:rFonts w:ascii="Wingdings" w:hAnsi="Wingdings" w:hint="default"/>
        <w:color w:val="178CC5"/>
        <w:sz w:val="32"/>
        <w:u w:color="BF8F0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4"/>
  </w:num>
  <w:num w:numId="4">
    <w:abstractNumId w:val="7"/>
  </w:num>
  <w:num w:numId="5">
    <w:abstractNumId w:val="2"/>
  </w:num>
  <w:num w:numId="6">
    <w:abstractNumId w:val="13"/>
  </w:num>
  <w:num w:numId="7">
    <w:abstractNumId w:val="11"/>
  </w:num>
  <w:num w:numId="8">
    <w:abstractNumId w:val="0"/>
  </w:num>
  <w:num w:numId="9">
    <w:abstractNumId w:val="3"/>
  </w:num>
  <w:num w:numId="10">
    <w:abstractNumId w:val="6"/>
  </w:num>
  <w:num w:numId="11">
    <w:abstractNumId w:val="1"/>
  </w:num>
  <w:num w:numId="12">
    <w:abstractNumId w:val="9"/>
  </w:num>
  <w:num w:numId="13">
    <w:abstractNumId w:val="12"/>
  </w:num>
  <w:num w:numId="14">
    <w:abstractNumId w:val="8"/>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drawingGridHorizontalSpacing w:val="120"/>
  <w:displayHorizontalDrawingGridEvery w:val="2"/>
  <w:displayVerticalDrawingGridEvery w:val="2"/>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38A"/>
    <w:rsid w:val="00026511"/>
    <w:rsid w:val="00057CEE"/>
    <w:rsid w:val="000745BE"/>
    <w:rsid w:val="00081458"/>
    <w:rsid w:val="0008189C"/>
    <w:rsid w:val="0008419E"/>
    <w:rsid w:val="000A2F7C"/>
    <w:rsid w:val="000D5AB6"/>
    <w:rsid w:val="000E49FD"/>
    <w:rsid w:val="00143147"/>
    <w:rsid w:val="001736EE"/>
    <w:rsid w:val="00186C08"/>
    <w:rsid w:val="001A5DA4"/>
    <w:rsid w:val="001D2A3C"/>
    <w:rsid w:val="001F3694"/>
    <w:rsid w:val="0020486D"/>
    <w:rsid w:val="0022046F"/>
    <w:rsid w:val="00223E88"/>
    <w:rsid w:val="00227E34"/>
    <w:rsid w:val="00236422"/>
    <w:rsid w:val="0025147F"/>
    <w:rsid w:val="00267C6E"/>
    <w:rsid w:val="002769DB"/>
    <w:rsid w:val="00281B3F"/>
    <w:rsid w:val="002A4AB3"/>
    <w:rsid w:val="002C0B5D"/>
    <w:rsid w:val="002C4067"/>
    <w:rsid w:val="002C55C2"/>
    <w:rsid w:val="002E2B4F"/>
    <w:rsid w:val="0031530A"/>
    <w:rsid w:val="003219C0"/>
    <w:rsid w:val="003265AF"/>
    <w:rsid w:val="00331166"/>
    <w:rsid w:val="0033368F"/>
    <w:rsid w:val="00347CAE"/>
    <w:rsid w:val="00356940"/>
    <w:rsid w:val="00365803"/>
    <w:rsid w:val="00386628"/>
    <w:rsid w:val="003B4019"/>
    <w:rsid w:val="003D009B"/>
    <w:rsid w:val="003D0F97"/>
    <w:rsid w:val="003E5FDC"/>
    <w:rsid w:val="00401A0A"/>
    <w:rsid w:val="00455563"/>
    <w:rsid w:val="00464077"/>
    <w:rsid w:val="004A2625"/>
    <w:rsid w:val="004A2C0C"/>
    <w:rsid w:val="004A3AA0"/>
    <w:rsid w:val="004B4D77"/>
    <w:rsid w:val="004D6588"/>
    <w:rsid w:val="004E1D8E"/>
    <w:rsid w:val="004F70DB"/>
    <w:rsid w:val="00500133"/>
    <w:rsid w:val="00526517"/>
    <w:rsid w:val="00531BF0"/>
    <w:rsid w:val="00541534"/>
    <w:rsid w:val="005630A8"/>
    <w:rsid w:val="005831C8"/>
    <w:rsid w:val="005C04CF"/>
    <w:rsid w:val="005C07ED"/>
    <w:rsid w:val="005D4516"/>
    <w:rsid w:val="00630AF8"/>
    <w:rsid w:val="00637F74"/>
    <w:rsid w:val="00643722"/>
    <w:rsid w:val="00655E80"/>
    <w:rsid w:val="00680EBF"/>
    <w:rsid w:val="00694CC5"/>
    <w:rsid w:val="006A70D3"/>
    <w:rsid w:val="006B2CC0"/>
    <w:rsid w:val="006F4B03"/>
    <w:rsid w:val="006F5C42"/>
    <w:rsid w:val="00720445"/>
    <w:rsid w:val="007373B0"/>
    <w:rsid w:val="007877D7"/>
    <w:rsid w:val="007B4CB2"/>
    <w:rsid w:val="007B6B3D"/>
    <w:rsid w:val="007C1D46"/>
    <w:rsid w:val="007C2740"/>
    <w:rsid w:val="007C75F8"/>
    <w:rsid w:val="00800035"/>
    <w:rsid w:val="00817C63"/>
    <w:rsid w:val="00824156"/>
    <w:rsid w:val="00843AB0"/>
    <w:rsid w:val="00860078"/>
    <w:rsid w:val="008651EA"/>
    <w:rsid w:val="00880463"/>
    <w:rsid w:val="00881A1E"/>
    <w:rsid w:val="008A3392"/>
    <w:rsid w:val="008D2D18"/>
    <w:rsid w:val="008D32D5"/>
    <w:rsid w:val="008E5CEC"/>
    <w:rsid w:val="0090042A"/>
    <w:rsid w:val="00905671"/>
    <w:rsid w:val="00917670"/>
    <w:rsid w:val="00927311"/>
    <w:rsid w:val="00933459"/>
    <w:rsid w:val="00941EF2"/>
    <w:rsid w:val="00946179"/>
    <w:rsid w:val="00972B3D"/>
    <w:rsid w:val="00974D01"/>
    <w:rsid w:val="009A5F5D"/>
    <w:rsid w:val="009B0B11"/>
    <w:rsid w:val="009B16B7"/>
    <w:rsid w:val="009B1A73"/>
    <w:rsid w:val="009B3E80"/>
    <w:rsid w:val="009B7042"/>
    <w:rsid w:val="009C6CEB"/>
    <w:rsid w:val="009D4688"/>
    <w:rsid w:val="009E4901"/>
    <w:rsid w:val="009F6919"/>
    <w:rsid w:val="00A0309A"/>
    <w:rsid w:val="00A2182E"/>
    <w:rsid w:val="00A402EE"/>
    <w:rsid w:val="00A601A1"/>
    <w:rsid w:val="00A803FB"/>
    <w:rsid w:val="00AC5532"/>
    <w:rsid w:val="00AE4260"/>
    <w:rsid w:val="00B171C6"/>
    <w:rsid w:val="00B224E1"/>
    <w:rsid w:val="00B253B0"/>
    <w:rsid w:val="00B32FC6"/>
    <w:rsid w:val="00B5103C"/>
    <w:rsid w:val="00B60256"/>
    <w:rsid w:val="00B63628"/>
    <w:rsid w:val="00BA1523"/>
    <w:rsid w:val="00BB6980"/>
    <w:rsid w:val="00BD3271"/>
    <w:rsid w:val="00BE2FB4"/>
    <w:rsid w:val="00BE55C9"/>
    <w:rsid w:val="00C058C3"/>
    <w:rsid w:val="00C21334"/>
    <w:rsid w:val="00C97D3E"/>
    <w:rsid w:val="00CC56FB"/>
    <w:rsid w:val="00CD5429"/>
    <w:rsid w:val="00CE494D"/>
    <w:rsid w:val="00D4073E"/>
    <w:rsid w:val="00D41B46"/>
    <w:rsid w:val="00D51CDD"/>
    <w:rsid w:val="00D5306E"/>
    <w:rsid w:val="00D765F9"/>
    <w:rsid w:val="00DB581E"/>
    <w:rsid w:val="00DB67DA"/>
    <w:rsid w:val="00DE4CD2"/>
    <w:rsid w:val="00E11D81"/>
    <w:rsid w:val="00E3002A"/>
    <w:rsid w:val="00E30678"/>
    <w:rsid w:val="00E327F5"/>
    <w:rsid w:val="00E3610B"/>
    <w:rsid w:val="00E45A80"/>
    <w:rsid w:val="00E511D1"/>
    <w:rsid w:val="00E5668F"/>
    <w:rsid w:val="00E65F38"/>
    <w:rsid w:val="00E705D3"/>
    <w:rsid w:val="00EB4FDC"/>
    <w:rsid w:val="00EE2B4A"/>
    <w:rsid w:val="00EE7101"/>
    <w:rsid w:val="00F0464A"/>
    <w:rsid w:val="00F31A38"/>
    <w:rsid w:val="00F41065"/>
    <w:rsid w:val="00F65505"/>
    <w:rsid w:val="00F6609F"/>
    <w:rsid w:val="00F72513"/>
    <w:rsid w:val="00F75153"/>
    <w:rsid w:val="00F81E89"/>
    <w:rsid w:val="00FC138A"/>
    <w:rsid w:val="00FD495C"/>
    <w:rsid w:val="00FD722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B390C91"/>
  <w15:chartTrackingRefBased/>
  <w15:docId w15:val="{069841A6-589D-FD4C-AABC-E763A931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27E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402EE"/>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138A"/>
    <w:pPr>
      <w:tabs>
        <w:tab w:val="center" w:pos="4252"/>
        <w:tab w:val="right" w:pos="8504"/>
      </w:tabs>
    </w:pPr>
  </w:style>
  <w:style w:type="character" w:customStyle="1" w:styleId="EncabezadoCar">
    <w:name w:val="Encabezado Car"/>
    <w:basedOn w:val="Fuentedeprrafopredeter"/>
    <w:link w:val="Encabezado"/>
    <w:uiPriority w:val="99"/>
    <w:rsid w:val="00FC138A"/>
  </w:style>
  <w:style w:type="paragraph" w:styleId="Piedepgina">
    <w:name w:val="footer"/>
    <w:basedOn w:val="Normal"/>
    <w:link w:val="PiedepginaCar"/>
    <w:uiPriority w:val="99"/>
    <w:unhideWhenUsed/>
    <w:rsid w:val="00FC138A"/>
    <w:pPr>
      <w:tabs>
        <w:tab w:val="center" w:pos="4252"/>
        <w:tab w:val="right" w:pos="8504"/>
      </w:tabs>
    </w:pPr>
  </w:style>
  <w:style w:type="character" w:customStyle="1" w:styleId="PiedepginaCar">
    <w:name w:val="Pie de página Car"/>
    <w:basedOn w:val="Fuentedeprrafopredeter"/>
    <w:link w:val="Piedepgina"/>
    <w:uiPriority w:val="99"/>
    <w:rsid w:val="00FC138A"/>
  </w:style>
  <w:style w:type="character" w:styleId="Nmerodepgina">
    <w:name w:val="page number"/>
    <w:basedOn w:val="Fuentedeprrafopredeter"/>
    <w:uiPriority w:val="99"/>
    <w:semiHidden/>
    <w:unhideWhenUsed/>
    <w:rsid w:val="00FC138A"/>
  </w:style>
  <w:style w:type="table" w:styleId="Tablaconcuadrcula">
    <w:name w:val="Table Grid"/>
    <w:basedOn w:val="Tablanormal"/>
    <w:uiPriority w:val="39"/>
    <w:rsid w:val="00FC1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FC13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rsid w:val="00227E34"/>
    <w:pPr>
      <w:tabs>
        <w:tab w:val="right" w:leader="dot" w:pos="8488"/>
      </w:tabs>
      <w:spacing w:before="120" w:after="120" w:line="360" w:lineRule="auto"/>
      <w:jc w:val="both"/>
    </w:pPr>
    <w:rPr>
      <w:rFonts w:ascii="Cambria" w:eastAsia="Cambria" w:hAnsi="Cambria" w:cs="Times New Roman"/>
      <w:b/>
      <w:kern w:val="0"/>
      <w:sz w:val="28"/>
      <w:lang w:val="es-ES_tradnl"/>
      <w14:ligatures w14:val="none"/>
    </w:rPr>
  </w:style>
  <w:style w:type="paragraph" w:styleId="TDC2">
    <w:name w:val="toc 2"/>
    <w:basedOn w:val="Normal"/>
    <w:next w:val="Normal"/>
    <w:autoRedefine/>
    <w:uiPriority w:val="39"/>
    <w:rsid w:val="00227E34"/>
    <w:pPr>
      <w:spacing w:after="120" w:line="360" w:lineRule="auto"/>
      <w:ind w:left="238"/>
      <w:jc w:val="both"/>
    </w:pPr>
    <w:rPr>
      <w:rFonts w:ascii="Cambria" w:eastAsia="Cambria" w:hAnsi="Cambria" w:cs="Times New Roman"/>
      <w:kern w:val="0"/>
      <w:szCs w:val="22"/>
      <w:lang w:val="es-ES_tradnl"/>
      <w14:ligatures w14:val="none"/>
    </w:rPr>
  </w:style>
  <w:style w:type="paragraph" w:styleId="TDC3">
    <w:name w:val="toc 3"/>
    <w:basedOn w:val="Normal"/>
    <w:next w:val="Normal"/>
    <w:autoRedefine/>
    <w:uiPriority w:val="39"/>
    <w:rsid w:val="00227E34"/>
    <w:pPr>
      <w:spacing w:after="120" w:line="360" w:lineRule="auto"/>
      <w:ind w:left="482"/>
      <w:jc w:val="both"/>
    </w:pPr>
    <w:rPr>
      <w:rFonts w:ascii="Cambria" w:eastAsia="Cambria" w:hAnsi="Cambria" w:cs="Times New Roman"/>
      <w:kern w:val="0"/>
      <w:sz w:val="22"/>
      <w:szCs w:val="22"/>
      <w:lang w:val="es-ES_tradnl"/>
      <w14:ligatures w14:val="none"/>
    </w:rPr>
  </w:style>
  <w:style w:type="character" w:styleId="Hipervnculo">
    <w:name w:val="Hyperlink"/>
    <w:uiPriority w:val="99"/>
    <w:unhideWhenUsed/>
    <w:rsid w:val="00227E34"/>
    <w:rPr>
      <w:color w:val="0000FF"/>
      <w:u w:val="single"/>
    </w:rPr>
  </w:style>
  <w:style w:type="character" w:customStyle="1" w:styleId="Ttulo1Car">
    <w:name w:val="Título 1 Car"/>
    <w:basedOn w:val="Fuentedeprrafopredeter"/>
    <w:link w:val="Ttulo1"/>
    <w:uiPriority w:val="9"/>
    <w:rsid w:val="00227E3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27E34"/>
    <w:pPr>
      <w:spacing w:line="259" w:lineRule="auto"/>
      <w:outlineLvl w:val="9"/>
    </w:pPr>
    <w:rPr>
      <w:rFonts w:ascii="Calibri Light" w:eastAsia="Times New Roman" w:hAnsi="Calibri Light" w:cs="Times New Roman"/>
      <w:color w:val="2F5496"/>
      <w:kern w:val="0"/>
      <w:lang w:val="en-US"/>
      <w14:ligatures w14:val="none"/>
    </w:rPr>
  </w:style>
  <w:style w:type="paragraph" w:customStyle="1" w:styleId="textolargo">
    <w:name w:val="texto largo"/>
    <w:basedOn w:val="Normal"/>
    <w:uiPriority w:val="99"/>
    <w:rsid w:val="00227E34"/>
    <w:pPr>
      <w:suppressAutoHyphens/>
      <w:autoSpaceDE w:val="0"/>
      <w:autoSpaceDN w:val="0"/>
      <w:adjustRightInd w:val="0"/>
      <w:spacing w:line="240" w:lineRule="atLeast"/>
      <w:jc w:val="both"/>
      <w:textAlignment w:val="center"/>
    </w:pPr>
    <w:rPr>
      <w:rFonts w:ascii="AcuminConcept-SemiCondExtraLigh" w:hAnsi="AcuminConcept-SemiCondExtraLigh" w:cs="AcuminConcept-SemiCondExtraLigh"/>
      <w:color w:val="000000"/>
      <w:kern w:val="0"/>
      <w:sz w:val="16"/>
      <w:szCs w:val="16"/>
      <w:lang w:val="es-ES_tradnl"/>
    </w:rPr>
  </w:style>
  <w:style w:type="paragraph" w:styleId="Revisin">
    <w:name w:val="Revision"/>
    <w:hidden/>
    <w:uiPriority w:val="99"/>
    <w:semiHidden/>
    <w:rsid w:val="00227E34"/>
  </w:style>
  <w:style w:type="paragraph" w:styleId="Subttulo">
    <w:name w:val="Subtitle"/>
    <w:basedOn w:val="Normal"/>
    <w:link w:val="SubttuloCar"/>
    <w:uiPriority w:val="99"/>
    <w:qFormat/>
    <w:rsid w:val="00227E34"/>
    <w:pPr>
      <w:autoSpaceDE w:val="0"/>
      <w:autoSpaceDN w:val="0"/>
      <w:adjustRightInd w:val="0"/>
      <w:spacing w:line="288" w:lineRule="auto"/>
      <w:textAlignment w:val="center"/>
    </w:pPr>
    <w:rPr>
      <w:rFonts w:ascii="Bebas Neue" w:hAnsi="Bebas Neue" w:cs="Bebas Neue"/>
      <w:b/>
      <w:bCs/>
      <w:color w:val="1C4A80"/>
      <w:spacing w:val="48"/>
      <w:kern w:val="0"/>
      <w:lang w:val="es-ES_tradnl"/>
    </w:rPr>
  </w:style>
  <w:style w:type="character" w:customStyle="1" w:styleId="SubttuloCar">
    <w:name w:val="Subtítulo Car"/>
    <w:basedOn w:val="Fuentedeprrafopredeter"/>
    <w:link w:val="Subttulo"/>
    <w:uiPriority w:val="99"/>
    <w:rsid w:val="00227E34"/>
    <w:rPr>
      <w:rFonts w:ascii="Bebas Neue" w:hAnsi="Bebas Neue" w:cs="Bebas Neue"/>
      <w:b/>
      <w:bCs/>
      <w:color w:val="1C4A80"/>
      <w:spacing w:val="48"/>
      <w:kern w:val="0"/>
      <w:lang w:val="es-ES_tradnl"/>
    </w:rPr>
  </w:style>
  <w:style w:type="paragraph" w:customStyle="1" w:styleId="Prrafobsico">
    <w:name w:val="[Párrafo básico]"/>
    <w:basedOn w:val="Normal"/>
    <w:uiPriority w:val="99"/>
    <w:rsid w:val="00227E34"/>
    <w:pPr>
      <w:autoSpaceDE w:val="0"/>
      <w:autoSpaceDN w:val="0"/>
      <w:adjustRightInd w:val="0"/>
      <w:spacing w:line="288" w:lineRule="auto"/>
      <w:textAlignment w:val="center"/>
    </w:pPr>
    <w:rPr>
      <w:rFonts w:ascii="MinionPro-Regular" w:hAnsi="MinionPro-Regular" w:cs="MinionPro-Regular"/>
      <w:color w:val="000000"/>
      <w:kern w:val="0"/>
      <w:lang w:val="es-ES_tradnl"/>
    </w:rPr>
  </w:style>
  <w:style w:type="paragraph" w:customStyle="1" w:styleId="NombrescaptulosndiceNDICE">
    <w:name w:val="Nombres capítulos índice (ÍNDICE)"/>
    <w:basedOn w:val="Prrafobsico"/>
    <w:uiPriority w:val="99"/>
    <w:rsid w:val="00860078"/>
    <w:rPr>
      <w:rFonts w:ascii="AcuminConcept-CondBold" w:hAnsi="AcuminConcept-CondBold" w:cs="AcuminConcept-CondBold"/>
      <w:b/>
      <w:bCs/>
      <w:color w:val="1F5E9E"/>
      <w:sz w:val="23"/>
      <w:szCs w:val="23"/>
    </w:rPr>
  </w:style>
  <w:style w:type="paragraph" w:customStyle="1" w:styleId="TextosndiceNDICE">
    <w:name w:val="Textos índice (ÍNDICE)"/>
    <w:basedOn w:val="Prrafobsico"/>
    <w:uiPriority w:val="99"/>
    <w:rsid w:val="00860078"/>
    <w:pPr>
      <w:spacing w:line="260" w:lineRule="atLeast"/>
      <w:ind w:left="180" w:hanging="180"/>
    </w:pPr>
    <w:rPr>
      <w:rFonts w:ascii="AcuminConcept-CondLight" w:hAnsi="AcuminConcept-CondLight" w:cs="AcuminConcept-CondLight"/>
      <w:color w:val="1F5E9E"/>
      <w:sz w:val="20"/>
      <w:szCs w:val="20"/>
    </w:rPr>
  </w:style>
  <w:style w:type="character" w:customStyle="1" w:styleId="Ttulo3Car">
    <w:name w:val="Título 3 Car"/>
    <w:basedOn w:val="Fuentedeprrafopredeter"/>
    <w:link w:val="Ttulo3"/>
    <w:uiPriority w:val="9"/>
    <w:semiHidden/>
    <w:rsid w:val="00A402EE"/>
    <w:rPr>
      <w:rFonts w:asciiTheme="majorHAnsi" w:eastAsiaTheme="majorEastAsia" w:hAnsiTheme="majorHAnsi" w:cstheme="majorBidi"/>
      <w:color w:val="1F3763" w:themeColor="accent1" w:themeShade="7F"/>
    </w:rPr>
  </w:style>
  <w:style w:type="paragraph" w:styleId="Prrafodelista">
    <w:name w:val="List Paragraph"/>
    <w:basedOn w:val="Normal"/>
    <w:uiPriority w:val="34"/>
    <w:qFormat/>
    <w:rsid w:val="00A402EE"/>
    <w:pPr>
      <w:spacing w:after="160" w:line="259" w:lineRule="auto"/>
      <w:ind w:left="720"/>
      <w:contextualSpacing/>
    </w:pPr>
    <w:rPr>
      <w:rFonts w:ascii="Arial" w:eastAsia="Calibri" w:hAnsi="Arial" w:cs="Times New Roman"/>
      <w:kern w:val="0"/>
      <w:sz w:val="22"/>
      <w:szCs w:val="22"/>
      <w14:ligatures w14:val="none"/>
    </w:rPr>
  </w:style>
  <w:style w:type="paragraph" w:styleId="NormalWeb">
    <w:name w:val="Normal (Web)"/>
    <w:basedOn w:val="Normal"/>
    <w:uiPriority w:val="99"/>
    <w:semiHidden/>
    <w:unhideWhenUsed/>
    <w:rsid w:val="00B171C6"/>
    <w:pPr>
      <w:spacing w:before="100" w:beforeAutospacing="1" w:after="100" w:afterAutospacing="1"/>
    </w:pPr>
    <w:rPr>
      <w:rFonts w:ascii="Times New Roman" w:eastAsia="Times New Roman" w:hAnsi="Times New Roman" w:cs="Times New Roman"/>
      <w:kern w:val="0"/>
      <w:lang w:eastAsia="es-GT"/>
      <w14:ligatures w14:val="none"/>
    </w:rPr>
  </w:style>
  <w:style w:type="character" w:customStyle="1" w:styleId="A3">
    <w:name w:val="A3"/>
    <w:uiPriority w:val="99"/>
    <w:rsid w:val="00E511D1"/>
    <w:rPr>
      <w:rFonts w:cs="Montserrat Light"/>
      <w:color w:val="000000"/>
      <w:sz w:val="20"/>
      <w:szCs w:val="20"/>
    </w:rPr>
  </w:style>
  <w:style w:type="paragraph" w:styleId="Textodeglobo">
    <w:name w:val="Balloon Text"/>
    <w:basedOn w:val="Normal"/>
    <w:link w:val="TextodegloboCar"/>
    <w:uiPriority w:val="99"/>
    <w:semiHidden/>
    <w:unhideWhenUsed/>
    <w:rsid w:val="004A262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26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346805">
      <w:bodyDiv w:val="1"/>
      <w:marLeft w:val="0"/>
      <w:marRight w:val="0"/>
      <w:marTop w:val="0"/>
      <w:marBottom w:val="0"/>
      <w:divBdr>
        <w:top w:val="none" w:sz="0" w:space="0" w:color="auto"/>
        <w:left w:val="none" w:sz="0" w:space="0" w:color="auto"/>
        <w:bottom w:val="none" w:sz="0" w:space="0" w:color="auto"/>
        <w:right w:val="none" w:sz="0" w:space="0" w:color="auto"/>
      </w:divBdr>
    </w:div>
    <w:div w:id="644509155">
      <w:bodyDiv w:val="1"/>
      <w:marLeft w:val="0"/>
      <w:marRight w:val="0"/>
      <w:marTop w:val="0"/>
      <w:marBottom w:val="0"/>
      <w:divBdr>
        <w:top w:val="none" w:sz="0" w:space="0" w:color="auto"/>
        <w:left w:val="none" w:sz="0" w:space="0" w:color="auto"/>
        <w:bottom w:val="none" w:sz="0" w:space="0" w:color="auto"/>
        <w:right w:val="none" w:sz="0" w:space="0" w:color="auto"/>
      </w:divBdr>
    </w:div>
    <w:div w:id="787700621">
      <w:bodyDiv w:val="1"/>
      <w:marLeft w:val="0"/>
      <w:marRight w:val="0"/>
      <w:marTop w:val="0"/>
      <w:marBottom w:val="0"/>
      <w:divBdr>
        <w:top w:val="none" w:sz="0" w:space="0" w:color="auto"/>
        <w:left w:val="none" w:sz="0" w:space="0" w:color="auto"/>
        <w:bottom w:val="none" w:sz="0" w:space="0" w:color="auto"/>
        <w:right w:val="none" w:sz="0" w:space="0" w:color="auto"/>
      </w:divBdr>
    </w:div>
    <w:div w:id="1000740823">
      <w:bodyDiv w:val="1"/>
      <w:marLeft w:val="0"/>
      <w:marRight w:val="0"/>
      <w:marTop w:val="0"/>
      <w:marBottom w:val="0"/>
      <w:divBdr>
        <w:top w:val="none" w:sz="0" w:space="0" w:color="auto"/>
        <w:left w:val="none" w:sz="0" w:space="0" w:color="auto"/>
        <w:bottom w:val="none" w:sz="0" w:space="0" w:color="auto"/>
        <w:right w:val="none" w:sz="0" w:space="0" w:color="auto"/>
      </w:divBdr>
    </w:div>
    <w:div w:id="1248416614">
      <w:bodyDiv w:val="1"/>
      <w:marLeft w:val="0"/>
      <w:marRight w:val="0"/>
      <w:marTop w:val="0"/>
      <w:marBottom w:val="0"/>
      <w:divBdr>
        <w:top w:val="none" w:sz="0" w:space="0" w:color="auto"/>
        <w:left w:val="none" w:sz="0" w:space="0" w:color="auto"/>
        <w:bottom w:val="none" w:sz="0" w:space="0" w:color="auto"/>
        <w:right w:val="none" w:sz="0" w:space="0" w:color="auto"/>
      </w:divBdr>
    </w:div>
    <w:div w:id="1465612304">
      <w:bodyDiv w:val="1"/>
      <w:marLeft w:val="0"/>
      <w:marRight w:val="0"/>
      <w:marTop w:val="0"/>
      <w:marBottom w:val="0"/>
      <w:divBdr>
        <w:top w:val="none" w:sz="0" w:space="0" w:color="auto"/>
        <w:left w:val="none" w:sz="0" w:space="0" w:color="auto"/>
        <w:bottom w:val="none" w:sz="0" w:space="0" w:color="auto"/>
        <w:right w:val="none" w:sz="0" w:space="0" w:color="auto"/>
      </w:divBdr>
    </w:div>
    <w:div w:id="1867718847">
      <w:bodyDiv w:val="1"/>
      <w:marLeft w:val="0"/>
      <w:marRight w:val="0"/>
      <w:marTop w:val="0"/>
      <w:marBottom w:val="0"/>
      <w:divBdr>
        <w:top w:val="none" w:sz="0" w:space="0" w:color="auto"/>
        <w:left w:val="none" w:sz="0" w:space="0" w:color="auto"/>
        <w:bottom w:val="none" w:sz="0" w:space="0" w:color="auto"/>
        <w:right w:val="none" w:sz="0" w:space="0" w:color="auto"/>
      </w:divBdr>
    </w:div>
    <w:div w:id="2063868468">
      <w:bodyDiv w:val="1"/>
      <w:marLeft w:val="0"/>
      <w:marRight w:val="0"/>
      <w:marTop w:val="0"/>
      <w:marBottom w:val="0"/>
      <w:divBdr>
        <w:top w:val="none" w:sz="0" w:space="0" w:color="auto"/>
        <w:left w:val="none" w:sz="0" w:space="0" w:color="auto"/>
        <w:bottom w:val="none" w:sz="0" w:space="0" w:color="auto"/>
        <w:right w:val="none" w:sz="0" w:space="0" w:color="auto"/>
      </w:divBdr>
    </w:div>
    <w:div w:id="213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429B8-986C-48F5-AB7D-5DEC4E873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4195</Words>
  <Characters>23074</Characters>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2023-12-28T16:29:00Z</cp:lastPrinted>
  <dcterms:created xsi:type="dcterms:W3CDTF">2023-12-28T16:16:00Z</dcterms:created>
  <dcterms:modified xsi:type="dcterms:W3CDTF">2023-12-28T20:43:00Z</dcterms:modified>
</cp:coreProperties>
</file>